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CCCDE" w14:textId="77777777" w:rsidR="00A261B5" w:rsidRPr="009A751D" w:rsidRDefault="009D5B21" w:rsidP="007775B6">
      <w:pPr>
        <w:pStyle w:val="BodyText"/>
      </w:pPr>
      <w:r w:rsidRPr="009A751D">
        <w:rPr>
          <w:noProof/>
        </w:rPr>
        <w:drawing>
          <wp:inline distT="0" distB="0" distL="0" distR="0" wp14:anchorId="703CCF0A" wp14:editId="703CCF0B">
            <wp:extent cx="984713" cy="71913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984713" cy="719137"/>
                    </a:xfrm>
                    <a:prstGeom prst="rect">
                      <a:avLst/>
                    </a:prstGeom>
                  </pic:spPr>
                </pic:pic>
              </a:graphicData>
            </a:graphic>
          </wp:inline>
        </w:drawing>
      </w:r>
    </w:p>
    <w:p w14:paraId="703CCCDF" w14:textId="77777777" w:rsidR="00A261B5" w:rsidRPr="009A751D" w:rsidRDefault="009D5B21" w:rsidP="00D4683A">
      <w:pPr>
        <w:widowControl/>
        <w:jc w:val="center"/>
        <w:rPr>
          <w:rFonts w:ascii="Cambria" w:hAnsi="Cambria"/>
        </w:rPr>
      </w:pPr>
      <w:r w:rsidRPr="009A751D">
        <w:rPr>
          <w:rFonts w:ascii="Cambria" w:hAnsi="Cambria"/>
        </w:rPr>
        <w:t>LASER</w:t>
      </w:r>
      <w:r w:rsidRPr="009A751D">
        <w:rPr>
          <w:rFonts w:ascii="Cambria" w:hAnsi="Cambria"/>
          <w:spacing w:val="-4"/>
        </w:rPr>
        <w:t xml:space="preserve"> </w:t>
      </w:r>
      <w:r w:rsidRPr="009A751D">
        <w:rPr>
          <w:rFonts w:ascii="Cambria" w:hAnsi="Cambria"/>
        </w:rPr>
        <w:t>INTERFEROMETER</w:t>
      </w:r>
      <w:r w:rsidRPr="009A751D">
        <w:rPr>
          <w:rFonts w:ascii="Cambria" w:hAnsi="Cambria"/>
          <w:spacing w:val="-1"/>
        </w:rPr>
        <w:t xml:space="preserve"> </w:t>
      </w:r>
      <w:r w:rsidRPr="009A751D">
        <w:rPr>
          <w:rFonts w:ascii="Cambria" w:hAnsi="Cambria"/>
        </w:rPr>
        <w:t>GRAVITATIONAL</w:t>
      </w:r>
      <w:r w:rsidRPr="009A751D">
        <w:rPr>
          <w:rFonts w:ascii="Cambria" w:hAnsi="Cambria"/>
          <w:spacing w:val="-2"/>
        </w:rPr>
        <w:t xml:space="preserve"> </w:t>
      </w:r>
      <w:r w:rsidRPr="009A751D">
        <w:rPr>
          <w:rFonts w:ascii="Cambria" w:hAnsi="Cambria"/>
        </w:rPr>
        <w:t>WAVE</w:t>
      </w:r>
      <w:r w:rsidRPr="009A751D">
        <w:rPr>
          <w:rFonts w:ascii="Cambria" w:hAnsi="Cambria"/>
          <w:spacing w:val="-2"/>
        </w:rPr>
        <w:t xml:space="preserve"> OBSERVATORY</w:t>
      </w:r>
    </w:p>
    <w:p w14:paraId="703CCCE0" w14:textId="77777777" w:rsidR="00A261B5" w:rsidRPr="009A751D" w:rsidRDefault="009D5B21" w:rsidP="000610DF">
      <w:pPr>
        <w:pStyle w:val="Title"/>
        <w:widowControl/>
        <w:rPr>
          <w:rFonts w:ascii="Cambria" w:hAnsi="Cambria"/>
        </w:rPr>
      </w:pPr>
      <w:r w:rsidRPr="009A751D">
        <w:rPr>
          <w:rFonts w:ascii="Cambria" w:hAnsi="Cambria"/>
        </w:rPr>
        <w:t xml:space="preserve">LIGO Laboratory / LIGO Scientific </w:t>
      </w:r>
      <w:r w:rsidRPr="009A751D">
        <w:rPr>
          <w:rFonts w:ascii="Cambria" w:hAnsi="Cambria"/>
          <w:spacing w:val="-2"/>
        </w:rPr>
        <w:t>Collaboration</w:t>
      </w:r>
    </w:p>
    <w:p w14:paraId="703CCCE7" w14:textId="77777777" w:rsidR="00A261B5" w:rsidRPr="009A751D" w:rsidRDefault="00A261B5" w:rsidP="007775B6">
      <w:pPr>
        <w:pStyle w:val="BodyText"/>
      </w:pPr>
    </w:p>
    <w:tbl>
      <w:tblPr>
        <w:tblW w:w="0" w:type="auto"/>
        <w:tblInd w:w="416" w:type="dxa"/>
        <w:tblBorders>
          <w:top w:val="single" w:sz="24" w:space="0" w:color="808080"/>
          <w:left w:val="single" w:sz="24" w:space="0" w:color="808080"/>
          <w:bottom w:val="single" w:sz="24" w:space="0" w:color="808080"/>
          <w:right w:val="single" w:sz="24" w:space="0" w:color="808080"/>
          <w:insideH w:val="single" w:sz="24" w:space="0" w:color="808080"/>
          <w:insideV w:val="single" w:sz="24" w:space="0" w:color="808080"/>
        </w:tblBorders>
        <w:tblLayout w:type="fixed"/>
        <w:tblCellMar>
          <w:left w:w="0" w:type="dxa"/>
          <w:right w:w="0" w:type="dxa"/>
        </w:tblCellMar>
        <w:tblLook w:val="01E0" w:firstRow="1" w:lastRow="1" w:firstColumn="1" w:lastColumn="1" w:noHBand="0" w:noVBand="0"/>
      </w:tblPr>
      <w:tblGrid>
        <w:gridCol w:w="2989"/>
        <w:gridCol w:w="3292"/>
        <w:gridCol w:w="3030"/>
      </w:tblGrid>
      <w:tr w:rsidR="00A261B5" w:rsidRPr="009A751D" w14:paraId="703CCCEC" w14:textId="77777777" w:rsidTr="248839DD">
        <w:trPr>
          <w:trHeight w:val="735"/>
        </w:trPr>
        <w:tc>
          <w:tcPr>
            <w:tcW w:w="2989" w:type="dxa"/>
            <w:tcBorders>
              <w:bottom w:val="single" w:sz="4" w:space="0" w:color="000000" w:themeColor="text1"/>
              <w:right w:val="nil"/>
            </w:tcBorders>
          </w:tcPr>
          <w:p w14:paraId="703CCCE8" w14:textId="77777777" w:rsidR="00A261B5" w:rsidRPr="009A751D" w:rsidRDefault="009D5B21" w:rsidP="000610DF">
            <w:pPr>
              <w:pStyle w:val="TableParagraph"/>
              <w:widowControl/>
              <w:rPr>
                <w:rFonts w:ascii="Cambria" w:hAnsi="Cambria"/>
              </w:rPr>
            </w:pPr>
            <w:r w:rsidRPr="009A751D">
              <w:rPr>
                <w:rFonts w:ascii="Cambria" w:hAnsi="Cambria"/>
              </w:rPr>
              <w:t>Document</w:t>
            </w:r>
            <w:r w:rsidRPr="009A751D">
              <w:rPr>
                <w:rFonts w:ascii="Cambria" w:hAnsi="Cambria"/>
                <w:spacing w:val="-3"/>
              </w:rPr>
              <w:t xml:space="preserve"> </w:t>
            </w:r>
            <w:r w:rsidRPr="009A751D">
              <w:rPr>
                <w:rFonts w:ascii="Cambria" w:hAnsi="Cambria"/>
                <w:spacing w:val="-4"/>
              </w:rPr>
              <w:t>Type:</w:t>
            </w:r>
          </w:p>
          <w:p w14:paraId="703CCCE9" w14:textId="77777777" w:rsidR="00A261B5" w:rsidRPr="009A751D" w:rsidRDefault="009D5B21" w:rsidP="000610DF">
            <w:pPr>
              <w:pStyle w:val="TableParagraph"/>
              <w:widowControl/>
              <w:rPr>
                <w:rFonts w:ascii="Cambria" w:hAnsi="Cambria"/>
              </w:rPr>
            </w:pPr>
            <w:r w:rsidRPr="009A751D">
              <w:rPr>
                <w:rFonts w:ascii="Cambria" w:hAnsi="Cambria"/>
              </w:rPr>
              <w:t>Policy</w:t>
            </w:r>
          </w:p>
        </w:tc>
        <w:tc>
          <w:tcPr>
            <w:tcW w:w="3292" w:type="dxa"/>
            <w:tcBorders>
              <w:left w:val="nil"/>
              <w:bottom w:val="single" w:sz="4" w:space="0" w:color="000000" w:themeColor="text1"/>
              <w:right w:val="nil"/>
            </w:tcBorders>
          </w:tcPr>
          <w:p w14:paraId="703CCCEA" w14:textId="66792AB1" w:rsidR="00A261B5" w:rsidRPr="009A751D" w:rsidRDefault="009D5B21" w:rsidP="000610DF">
            <w:pPr>
              <w:pStyle w:val="TableParagraph"/>
              <w:widowControl/>
              <w:rPr>
                <w:rFonts w:ascii="Cambria" w:hAnsi="Cambria"/>
              </w:rPr>
            </w:pPr>
            <w:r w:rsidRPr="009A751D">
              <w:rPr>
                <w:rFonts w:ascii="Cambria" w:hAnsi="Cambria"/>
              </w:rPr>
              <w:t>LIGO-M060323-</w:t>
            </w:r>
            <w:r w:rsidRPr="009A751D">
              <w:rPr>
                <w:rFonts w:ascii="Cambria" w:hAnsi="Cambria"/>
                <w:spacing w:val="-5"/>
              </w:rPr>
              <w:t>v1</w:t>
            </w:r>
            <w:r w:rsidR="6C853810" w:rsidRPr="009A751D">
              <w:rPr>
                <w:rFonts w:ascii="Cambria" w:hAnsi="Cambria"/>
                <w:spacing w:val="-5"/>
              </w:rPr>
              <w:t>7</w:t>
            </w:r>
          </w:p>
        </w:tc>
        <w:tc>
          <w:tcPr>
            <w:tcW w:w="3030" w:type="dxa"/>
            <w:tcBorders>
              <w:left w:val="nil"/>
              <w:bottom w:val="single" w:sz="4" w:space="0" w:color="000000" w:themeColor="text1"/>
            </w:tcBorders>
          </w:tcPr>
          <w:p w14:paraId="703CCCEB" w14:textId="533261A9" w:rsidR="00A261B5" w:rsidRPr="009A751D" w:rsidRDefault="6C853810" w:rsidP="000610DF">
            <w:pPr>
              <w:pStyle w:val="TableParagraph"/>
              <w:widowControl/>
              <w:rPr>
                <w:rFonts w:ascii="Cambria" w:hAnsi="Cambria"/>
              </w:rPr>
            </w:pPr>
            <w:r w:rsidRPr="009A751D">
              <w:rPr>
                <w:rFonts w:ascii="Cambria" w:hAnsi="Cambria"/>
              </w:rPr>
              <w:t>30 January 2024</w:t>
            </w:r>
          </w:p>
        </w:tc>
      </w:tr>
      <w:tr w:rsidR="00A261B5" w:rsidRPr="009A751D" w14:paraId="703CCCEE" w14:textId="77777777" w:rsidTr="248839DD">
        <w:trPr>
          <w:trHeight w:val="720"/>
        </w:trPr>
        <w:tc>
          <w:tcPr>
            <w:tcW w:w="9311" w:type="dxa"/>
            <w:gridSpan w:val="3"/>
            <w:tcBorders>
              <w:top w:val="single" w:sz="4" w:space="0" w:color="000000" w:themeColor="text1"/>
              <w:bottom w:val="single" w:sz="4" w:space="0" w:color="000000" w:themeColor="text1"/>
            </w:tcBorders>
          </w:tcPr>
          <w:p w14:paraId="703CCCED" w14:textId="68B248D3" w:rsidR="00A261B5" w:rsidRPr="009A751D" w:rsidRDefault="009D5B21" w:rsidP="000610DF">
            <w:pPr>
              <w:pStyle w:val="TableParagraph"/>
              <w:widowControl/>
              <w:rPr>
                <w:rFonts w:ascii="Cambria" w:hAnsi="Cambria"/>
              </w:rPr>
            </w:pPr>
            <w:r w:rsidRPr="009A751D">
              <w:rPr>
                <w:rFonts w:ascii="Cambria" w:hAnsi="Cambria"/>
              </w:rPr>
              <w:t>The</w:t>
            </w:r>
            <w:r w:rsidRPr="009A751D">
              <w:rPr>
                <w:rFonts w:ascii="Cambria" w:hAnsi="Cambria"/>
                <w:spacing w:val="-3"/>
              </w:rPr>
              <w:t xml:space="preserve"> </w:t>
            </w:r>
            <w:r w:rsidRPr="009A751D">
              <w:rPr>
                <w:rFonts w:ascii="Cambria" w:hAnsi="Cambria"/>
              </w:rPr>
              <w:t>LIGO</w:t>
            </w:r>
            <w:r w:rsidRPr="009A751D">
              <w:rPr>
                <w:rFonts w:ascii="Cambria" w:hAnsi="Cambria"/>
                <w:spacing w:val="-1"/>
              </w:rPr>
              <w:t xml:space="preserve"> </w:t>
            </w:r>
            <w:r w:rsidRPr="009A751D">
              <w:rPr>
                <w:rFonts w:ascii="Cambria" w:hAnsi="Cambria"/>
              </w:rPr>
              <w:t>Laboratory</w:t>
            </w:r>
            <w:r w:rsidRPr="009A751D">
              <w:rPr>
                <w:rFonts w:ascii="Cambria" w:hAnsi="Cambria"/>
                <w:spacing w:val="-3"/>
              </w:rPr>
              <w:t xml:space="preserve"> </w:t>
            </w:r>
            <w:r w:rsidRPr="009A751D">
              <w:rPr>
                <w:rFonts w:ascii="Cambria" w:hAnsi="Cambria"/>
              </w:rPr>
              <w:t>Charter</w:t>
            </w:r>
            <w:r w:rsidRPr="009A751D">
              <w:rPr>
                <w:rFonts w:ascii="Cambria" w:hAnsi="Cambria"/>
                <w:spacing w:val="-2"/>
              </w:rPr>
              <w:t xml:space="preserve"> </w:t>
            </w:r>
            <w:r w:rsidRPr="009A751D">
              <w:rPr>
                <w:rFonts w:ascii="Cambria" w:hAnsi="Cambria"/>
              </w:rPr>
              <w:t>(</w:t>
            </w:r>
            <w:r w:rsidR="29532EFF" w:rsidRPr="009A751D">
              <w:rPr>
                <w:rFonts w:ascii="Cambria" w:hAnsi="Cambria"/>
              </w:rPr>
              <w:t xml:space="preserve">2024 </w:t>
            </w:r>
            <w:r w:rsidRPr="009A751D">
              <w:rPr>
                <w:rFonts w:ascii="Cambria" w:hAnsi="Cambria"/>
              </w:rPr>
              <w:t>–</w:t>
            </w:r>
            <w:r w:rsidRPr="009A751D">
              <w:rPr>
                <w:rFonts w:ascii="Cambria" w:hAnsi="Cambria"/>
                <w:spacing w:val="-11"/>
              </w:rPr>
              <w:t xml:space="preserve"> </w:t>
            </w:r>
            <w:r w:rsidRPr="009A751D">
              <w:rPr>
                <w:rFonts w:ascii="Cambria" w:hAnsi="Cambria"/>
                <w:spacing w:val="-2"/>
              </w:rPr>
              <w:t>202</w:t>
            </w:r>
            <w:r w:rsidR="29532EFF" w:rsidRPr="009A751D">
              <w:rPr>
                <w:rFonts w:ascii="Cambria" w:hAnsi="Cambria"/>
              </w:rPr>
              <w:t>8</w:t>
            </w:r>
            <w:r w:rsidRPr="009A751D">
              <w:rPr>
                <w:rFonts w:ascii="Cambria" w:hAnsi="Cambria"/>
                <w:spacing w:val="-2"/>
              </w:rPr>
              <w:t>)</w:t>
            </w:r>
          </w:p>
        </w:tc>
      </w:tr>
      <w:tr w:rsidR="00A261B5" w:rsidRPr="009A751D" w14:paraId="703CCCF2" w14:textId="77777777" w:rsidTr="248839DD">
        <w:trPr>
          <w:trHeight w:val="610"/>
        </w:trPr>
        <w:tc>
          <w:tcPr>
            <w:tcW w:w="2989" w:type="dxa"/>
            <w:tcBorders>
              <w:top w:val="single" w:sz="4" w:space="0" w:color="000000" w:themeColor="text1"/>
              <w:right w:val="nil"/>
            </w:tcBorders>
          </w:tcPr>
          <w:p w14:paraId="703CCCEF" w14:textId="77777777" w:rsidR="00A261B5" w:rsidRPr="009A751D" w:rsidRDefault="00A261B5" w:rsidP="000610DF">
            <w:pPr>
              <w:pStyle w:val="TableParagraph"/>
              <w:widowControl/>
              <w:rPr>
                <w:rFonts w:ascii="Cambria" w:hAnsi="Cambria"/>
              </w:rPr>
            </w:pPr>
          </w:p>
        </w:tc>
        <w:tc>
          <w:tcPr>
            <w:tcW w:w="3292" w:type="dxa"/>
            <w:tcBorders>
              <w:top w:val="single" w:sz="4" w:space="0" w:color="000000" w:themeColor="text1"/>
              <w:left w:val="nil"/>
              <w:right w:val="nil"/>
            </w:tcBorders>
          </w:tcPr>
          <w:p w14:paraId="703CCCF0" w14:textId="77777777" w:rsidR="00A261B5" w:rsidRPr="009A751D" w:rsidRDefault="009D5B21" w:rsidP="000610DF">
            <w:pPr>
              <w:pStyle w:val="TableParagraph"/>
              <w:widowControl/>
              <w:rPr>
                <w:rFonts w:ascii="Cambria" w:hAnsi="Cambria"/>
              </w:rPr>
            </w:pPr>
            <w:r w:rsidRPr="009A751D">
              <w:rPr>
                <w:rFonts w:ascii="Cambria" w:hAnsi="Cambria"/>
              </w:rPr>
              <w:t>LIGO</w:t>
            </w:r>
            <w:r w:rsidRPr="009A751D">
              <w:rPr>
                <w:rFonts w:ascii="Cambria" w:hAnsi="Cambria"/>
                <w:spacing w:val="-5"/>
              </w:rPr>
              <w:t xml:space="preserve"> </w:t>
            </w:r>
            <w:r w:rsidRPr="009A751D">
              <w:rPr>
                <w:rFonts w:ascii="Cambria" w:hAnsi="Cambria"/>
              </w:rPr>
              <w:t>Laboratory</w:t>
            </w:r>
            <w:r w:rsidRPr="009A751D">
              <w:rPr>
                <w:rFonts w:ascii="Cambria" w:hAnsi="Cambria"/>
                <w:spacing w:val="-4"/>
              </w:rPr>
              <w:t xml:space="preserve"> </w:t>
            </w:r>
            <w:r w:rsidRPr="009A751D">
              <w:rPr>
                <w:rFonts w:ascii="Cambria" w:hAnsi="Cambria"/>
                <w:spacing w:val="-2"/>
              </w:rPr>
              <w:t>Directors</w:t>
            </w:r>
          </w:p>
        </w:tc>
        <w:tc>
          <w:tcPr>
            <w:tcW w:w="3030" w:type="dxa"/>
            <w:tcBorders>
              <w:top w:val="single" w:sz="4" w:space="0" w:color="000000" w:themeColor="text1"/>
              <w:left w:val="nil"/>
            </w:tcBorders>
          </w:tcPr>
          <w:p w14:paraId="703CCCF1" w14:textId="77777777" w:rsidR="00A261B5" w:rsidRPr="009A751D" w:rsidRDefault="00A261B5" w:rsidP="000610DF">
            <w:pPr>
              <w:pStyle w:val="TableParagraph"/>
              <w:widowControl/>
              <w:rPr>
                <w:rFonts w:ascii="Cambria" w:hAnsi="Cambria"/>
              </w:rPr>
            </w:pPr>
          </w:p>
        </w:tc>
      </w:tr>
    </w:tbl>
    <w:p w14:paraId="703CCCF4" w14:textId="77777777" w:rsidR="00A261B5" w:rsidRPr="009A751D" w:rsidRDefault="00A261B5" w:rsidP="007775B6">
      <w:pPr>
        <w:pStyle w:val="BodyText"/>
      </w:pPr>
    </w:p>
    <w:p w14:paraId="0FD1F263" w14:textId="5277CF3A" w:rsidR="00EF3CB8" w:rsidRPr="009A751D" w:rsidRDefault="009D5B21" w:rsidP="000610DF">
      <w:pPr>
        <w:widowControl/>
        <w:spacing w:before="0"/>
        <w:jc w:val="center"/>
        <w:rPr>
          <w:rFonts w:ascii="Cambria" w:hAnsi="Cambria"/>
        </w:rPr>
      </w:pPr>
      <w:r w:rsidRPr="009A751D">
        <w:rPr>
          <w:rFonts w:ascii="Cambria" w:hAnsi="Cambria"/>
        </w:rPr>
        <w:t>Distribution</w:t>
      </w:r>
      <w:r w:rsidRPr="009A751D">
        <w:rPr>
          <w:rFonts w:ascii="Cambria" w:hAnsi="Cambria"/>
          <w:spacing w:val="-15"/>
        </w:rPr>
        <w:t xml:space="preserve"> </w:t>
      </w:r>
      <w:r w:rsidRPr="009A751D">
        <w:rPr>
          <w:rFonts w:ascii="Cambria" w:hAnsi="Cambria"/>
        </w:rPr>
        <w:t>of</w:t>
      </w:r>
      <w:r w:rsidRPr="009A751D">
        <w:rPr>
          <w:rFonts w:ascii="Cambria" w:hAnsi="Cambria"/>
          <w:spacing w:val="-15"/>
        </w:rPr>
        <w:t xml:space="preserve"> </w:t>
      </w:r>
      <w:r w:rsidRPr="009A751D">
        <w:rPr>
          <w:rFonts w:ascii="Cambria" w:hAnsi="Cambria"/>
        </w:rPr>
        <w:t>this</w:t>
      </w:r>
      <w:r w:rsidRPr="009A751D">
        <w:rPr>
          <w:rFonts w:ascii="Cambria" w:hAnsi="Cambria"/>
          <w:spacing w:val="-14"/>
        </w:rPr>
        <w:t xml:space="preserve"> </w:t>
      </w:r>
      <w:r w:rsidRPr="009A751D">
        <w:rPr>
          <w:rFonts w:ascii="Cambria" w:hAnsi="Cambria"/>
        </w:rPr>
        <w:t>document:</w:t>
      </w:r>
    </w:p>
    <w:p w14:paraId="703CCCF5" w14:textId="67E6798D" w:rsidR="00A261B5" w:rsidRPr="009A751D" w:rsidRDefault="009D5B21" w:rsidP="000610DF">
      <w:pPr>
        <w:widowControl/>
        <w:spacing w:before="0"/>
        <w:jc w:val="center"/>
        <w:rPr>
          <w:rFonts w:ascii="Cambria" w:hAnsi="Cambria"/>
        </w:rPr>
      </w:pPr>
      <w:r w:rsidRPr="009A751D">
        <w:rPr>
          <w:rFonts w:ascii="Cambria" w:hAnsi="Cambria"/>
        </w:rPr>
        <w:t>LIGO Laboratory website</w:t>
      </w:r>
    </w:p>
    <w:p w14:paraId="703CCCF6" w14:textId="77777777" w:rsidR="00A261B5" w:rsidRPr="009A751D" w:rsidRDefault="009D5B21" w:rsidP="000610DF">
      <w:pPr>
        <w:widowControl/>
        <w:spacing w:before="0"/>
        <w:jc w:val="center"/>
        <w:rPr>
          <w:rFonts w:ascii="Cambria" w:hAnsi="Cambria"/>
        </w:rPr>
      </w:pPr>
      <w:r w:rsidRPr="009A751D">
        <w:rPr>
          <w:rFonts w:ascii="Cambria" w:hAnsi="Cambria"/>
        </w:rPr>
        <w:t>LIGO</w:t>
      </w:r>
      <w:r w:rsidRPr="009A751D">
        <w:rPr>
          <w:rFonts w:ascii="Cambria" w:hAnsi="Cambria"/>
          <w:spacing w:val="-3"/>
        </w:rPr>
        <w:t xml:space="preserve"> </w:t>
      </w:r>
      <w:r w:rsidRPr="009A751D">
        <w:rPr>
          <w:rFonts w:ascii="Cambria" w:hAnsi="Cambria"/>
        </w:rPr>
        <w:t>Laboratory</w:t>
      </w:r>
      <w:r w:rsidRPr="009A751D">
        <w:rPr>
          <w:rFonts w:ascii="Cambria" w:hAnsi="Cambria"/>
          <w:spacing w:val="-4"/>
        </w:rPr>
        <w:t xml:space="preserve"> </w:t>
      </w:r>
      <w:r w:rsidRPr="009A751D">
        <w:rPr>
          <w:rFonts w:ascii="Cambria" w:hAnsi="Cambria"/>
        </w:rPr>
        <w:t>Executive</w:t>
      </w:r>
      <w:r w:rsidRPr="009A751D">
        <w:rPr>
          <w:rFonts w:ascii="Cambria" w:hAnsi="Cambria"/>
          <w:spacing w:val="-5"/>
        </w:rPr>
        <w:t xml:space="preserve"> </w:t>
      </w:r>
      <w:r w:rsidRPr="009A751D">
        <w:rPr>
          <w:rFonts w:ascii="Cambria" w:hAnsi="Cambria"/>
          <w:spacing w:val="-2"/>
        </w:rPr>
        <w:t>Committee</w:t>
      </w:r>
    </w:p>
    <w:p w14:paraId="703CCCF7" w14:textId="77777777" w:rsidR="00A261B5" w:rsidRPr="009A751D" w:rsidRDefault="00A261B5" w:rsidP="007775B6">
      <w:pPr>
        <w:pStyle w:val="BodyText"/>
      </w:pPr>
    </w:p>
    <w:p w14:paraId="703CCCFA" w14:textId="77777777" w:rsidR="00A261B5" w:rsidRPr="009A751D" w:rsidRDefault="00A261B5" w:rsidP="007775B6">
      <w:pPr>
        <w:pStyle w:val="BodyText"/>
      </w:pPr>
    </w:p>
    <w:tbl>
      <w:tblPr>
        <w:tblW w:w="0" w:type="auto"/>
        <w:tblInd w:w="763" w:type="dxa"/>
        <w:tblLayout w:type="fixed"/>
        <w:tblCellMar>
          <w:left w:w="0" w:type="dxa"/>
          <w:right w:w="0" w:type="dxa"/>
        </w:tblCellMar>
        <w:tblLook w:val="01E0" w:firstRow="1" w:lastRow="1" w:firstColumn="1" w:lastColumn="1" w:noHBand="0" w:noVBand="0"/>
      </w:tblPr>
      <w:tblGrid>
        <w:gridCol w:w="4080"/>
        <w:gridCol w:w="4509"/>
      </w:tblGrid>
      <w:tr w:rsidR="00A261B5" w:rsidRPr="009A751D" w14:paraId="703CCD06" w14:textId="77777777">
        <w:trPr>
          <w:trHeight w:val="2068"/>
        </w:trPr>
        <w:tc>
          <w:tcPr>
            <w:tcW w:w="4080" w:type="dxa"/>
          </w:tcPr>
          <w:p w14:paraId="703CCCFB" w14:textId="77777777" w:rsidR="00A261B5" w:rsidRPr="009A751D" w:rsidRDefault="009D5B21" w:rsidP="00E829E3">
            <w:pPr>
              <w:pStyle w:val="TableParagraph"/>
              <w:widowControl/>
              <w:spacing w:before="0"/>
              <w:rPr>
                <w:rFonts w:ascii="Cambria" w:hAnsi="Cambria"/>
              </w:rPr>
            </w:pPr>
            <w:r w:rsidRPr="009A751D">
              <w:rPr>
                <w:rFonts w:ascii="Cambria" w:hAnsi="Cambria"/>
              </w:rPr>
              <w:t>California</w:t>
            </w:r>
            <w:r w:rsidRPr="009A751D">
              <w:rPr>
                <w:rFonts w:ascii="Cambria" w:hAnsi="Cambria"/>
                <w:spacing w:val="-14"/>
              </w:rPr>
              <w:t xml:space="preserve"> </w:t>
            </w:r>
            <w:r w:rsidRPr="009A751D">
              <w:rPr>
                <w:rFonts w:ascii="Cambria" w:hAnsi="Cambria"/>
              </w:rPr>
              <w:t>Institute</w:t>
            </w:r>
            <w:r w:rsidRPr="009A751D">
              <w:rPr>
                <w:rFonts w:ascii="Cambria" w:hAnsi="Cambria"/>
                <w:spacing w:val="-15"/>
              </w:rPr>
              <w:t xml:space="preserve"> </w:t>
            </w:r>
            <w:r w:rsidRPr="009A751D">
              <w:rPr>
                <w:rFonts w:ascii="Cambria" w:hAnsi="Cambria"/>
              </w:rPr>
              <w:t>of</w:t>
            </w:r>
            <w:r w:rsidRPr="009A751D">
              <w:rPr>
                <w:rFonts w:ascii="Cambria" w:hAnsi="Cambria"/>
                <w:spacing w:val="-14"/>
              </w:rPr>
              <w:t xml:space="preserve"> </w:t>
            </w:r>
            <w:r w:rsidRPr="009A751D">
              <w:rPr>
                <w:rFonts w:ascii="Cambria" w:hAnsi="Cambria"/>
              </w:rPr>
              <w:t>Technology LIGO Project – MS 100-36</w:t>
            </w:r>
          </w:p>
          <w:p w14:paraId="703CCCFC" w14:textId="77777777" w:rsidR="00A261B5" w:rsidRPr="009A751D" w:rsidRDefault="009D5B21" w:rsidP="00E829E3">
            <w:pPr>
              <w:pStyle w:val="TableParagraph"/>
              <w:widowControl/>
              <w:spacing w:before="0"/>
              <w:rPr>
                <w:rFonts w:ascii="Cambria" w:hAnsi="Cambria"/>
              </w:rPr>
            </w:pPr>
            <w:r w:rsidRPr="009A751D">
              <w:rPr>
                <w:rFonts w:ascii="Cambria" w:hAnsi="Cambria"/>
              </w:rPr>
              <w:t>1200</w:t>
            </w:r>
            <w:r w:rsidRPr="009A751D">
              <w:rPr>
                <w:rFonts w:ascii="Cambria" w:hAnsi="Cambria"/>
                <w:spacing w:val="-14"/>
              </w:rPr>
              <w:t xml:space="preserve"> </w:t>
            </w:r>
            <w:r w:rsidRPr="009A751D">
              <w:rPr>
                <w:rFonts w:ascii="Cambria" w:hAnsi="Cambria"/>
              </w:rPr>
              <w:t>E.</w:t>
            </w:r>
            <w:r w:rsidRPr="009A751D">
              <w:rPr>
                <w:rFonts w:ascii="Cambria" w:hAnsi="Cambria"/>
                <w:spacing w:val="-14"/>
              </w:rPr>
              <w:t xml:space="preserve"> </w:t>
            </w:r>
            <w:r w:rsidRPr="009A751D">
              <w:rPr>
                <w:rFonts w:ascii="Cambria" w:hAnsi="Cambria"/>
              </w:rPr>
              <w:t>California</w:t>
            </w:r>
            <w:r w:rsidRPr="009A751D">
              <w:rPr>
                <w:rFonts w:ascii="Cambria" w:hAnsi="Cambria"/>
                <w:spacing w:val="-14"/>
              </w:rPr>
              <w:t xml:space="preserve"> </w:t>
            </w:r>
            <w:r w:rsidRPr="009A751D">
              <w:rPr>
                <w:rFonts w:ascii="Cambria" w:hAnsi="Cambria"/>
              </w:rPr>
              <w:t>Blvd. Pasadena, CA 91125</w:t>
            </w:r>
          </w:p>
          <w:p w14:paraId="703CCCFD" w14:textId="77777777" w:rsidR="00A261B5" w:rsidRPr="009A751D" w:rsidRDefault="009D5B21" w:rsidP="00E829E3">
            <w:pPr>
              <w:pStyle w:val="TableParagraph"/>
              <w:widowControl/>
              <w:spacing w:before="0"/>
              <w:rPr>
                <w:rFonts w:ascii="Cambria" w:hAnsi="Cambria"/>
              </w:rPr>
            </w:pPr>
            <w:r w:rsidRPr="009A751D">
              <w:rPr>
                <w:rFonts w:ascii="Cambria" w:hAnsi="Cambria"/>
              </w:rPr>
              <w:t>Phone</w:t>
            </w:r>
            <w:r w:rsidRPr="009A751D">
              <w:rPr>
                <w:rFonts w:ascii="Cambria" w:hAnsi="Cambria"/>
                <w:spacing w:val="-2"/>
              </w:rPr>
              <w:t xml:space="preserve"> </w:t>
            </w:r>
            <w:r w:rsidRPr="009A751D">
              <w:rPr>
                <w:rFonts w:ascii="Cambria" w:hAnsi="Cambria"/>
              </w:rPr>
              <w:t>(626)</w:t>
            </w:r>
            <w:r w:rsidRPr="009A751D">
              <w:rPr>
                <w:rFonts w:ascii="Cambria" w:hAnsi="Cambria"/>
                <w:spacing w:val="2"/>
              </w:rPr>
              <w:t xml:space="preserve"> </w:t>
            </w:r>
            <w:r w:rsidRPr="009A751D">
              <w:rPr>
                <w:rFonts w:ascii="Cambria" w:hAnsi="Cambria"/>
              </w:rPr>
              <w:t>395-</w:t>
            </w:r>
            <w:r w:rsidRPr="009A751D">
              <w:rPr>
                <w:rFonts w:ascii="Cambria" w:hAnsi="Cambria"/>
                <w:spacing w:val="-4"/>
              </w:rPr>
              <w:t>2129</w:t>
            </w:r>
          </w:p>
          <w:p w14:paraId="703CCCFE" w14:textId="77777777" w:rsidR="00A261B5" w:rsidRPr="009A751D" w:rsidRDefault="009D5B21" w:rsidP="00E829E3">
            <w:pPr>
              <w:pStyle w:val="TableParagraph"/>
              <w:widowControl/>
              <w:spacing w:before="0"/>
              <w:rPr>
                <w:rFonts w:ascii="Cambria" w:hAnsi="Cambria"/>
              </w:rPr>
            </w:pPr>
            <w:r w:rsidRPr="009A751D">
              <w:rPr>
                <w:rFonts w:ascii="Cambria" w:hAnsi="Cambria"/>
              </w:rPr>
              <w:t>Fax</w:t>
            </w:r>
            <w:r w:rsidRPr="009A751D">
              <w:rPr>
                <w:rFonts w:ascii="Cambria" w:hAnsi="Cambria"/>
                <w:spacing w:val="-3"/>
              </w:rPr>
              <w:t xml:space="preserve"> </w:t>
            </w:r>
            <w:r w:rsidRPr="009A751D">
              <w:rPr>
                <w:rFonts w:ascii="Cambria" w:hAnsi="Cambria"/>
              </w:rPr>
              <w:t>(626)</w:t>
            </w:r>
            <w:r w:rsidRPr="009A751D">
              <w:rPr>
                <w:rFonts w:ascii="Cambria" w:hAnsi="Cambria"/>
                <w:spacing w:val="-3"/>
              </w:rPr>
              <w:t xml:space="preserve"> </w:t>
            </w:r>
            <w:r w:rsidRPr="009A751D">
              <w:rPr>
                <w:rFonts w:ascii="Cambria" w:hAnsi="Cambria"/>
              </w:rPr>
              <w:t>304-</w:t>
            </w:r>
            <w:r w:rsidRPr="009A751D">
              <w:rPr>
                <w:rFonts w:ascii="Cambria" w:hAnsi="Cambria"/>
                <w:spacing w:val="-4"/>
              </w:rPr>
              <w:t>9834</w:t>
            </w:r>
          </w:p>
          <w:p w14:paraId="703CCCFF" w14:textId="77777777" w:rsidR="00A261B5" w:rsidRPr="009A751D" w:rsidRDefault="009D5B21" w:rsidP="00E829E3">
            <w:pPr>
              <w:pStyle w:val="TableParagraph"/>
              <w:widowControl/>
              <w:spacing w:before="0"/>
              <w:rPr>
                <w:rFonts w:ascii="Cambria" w:hAnsi="Cambria"/>
                <w:sz w:val="24"/>
              </w:rPr>
            </w:pPr>
            <w:r w:rsidRPr="009A751D">
              <w:rPr>
                <w:rFonts w:ascii="Cambria" w:hAnsi="Cambria"/>
                <w:color w:val="808080"/>
                <w:sz w:val="24"/>
              </w:rPr>
              <w:t>E-mail:</w:t>
            </w:r>
            <w:r w:rsidRPr="009A751D">
              <w:rPr>
                <w:rFonts w:ascii="Cambria" w:hAnsi="Cambria"/>
                <w:color w:val="808080"/>
                <w:spacing w:val="-6"/>
                <w:sz w:val="24"/>
              </w:rPr>
              <w:t xml:space="preserve"> </w:t>
            </w:r>
            <w:hyperlink r:id="rId12">
              <w:r w:rsidRPr="009A751D">
                <w:rPr>
                  <w:rFonts w:ascii="Cambria" w:hAnsi="Cambria"/>
                  <w:color w:val="808080"/>
                  <w:spacing w:val="-2"/>
                  <w:sz w:val="24"/>
                </w:rPr>
                <w:t>info@ligo.caltech.edu</w:t>
              </w:r>
            </w:hyperlink>
          </w:p>
        </w:tc>
        <w:tc>
          <w:tcPr>
            <w:tcW w:w="4509" w:type="dxa"/>
          </w:tcPr>
          <w:p w14:paraId="703CCD00" w14:textId="77777777" w:rsidR="00A261B5" w:rsidRPr="009A751D" w:rsidRDefault="009D5B21" w:rsidP="00E829E3">
            <w:pPr>
              <w:pStyle w:val="TableParagraph"/>
              <w:widowControl/>
              <w:spacing w:before="0"/>
              <w:rPr>
                <w:rFonts w:ascii="Cambria" w:hAnsi="Cambria"/>
              </w:rPr>
            </w:pPr>
            <w:r w:rsidRPr="009A751D">
              <w:rPr>
                <w:rFonts w:ascii="Cambria" w:hAnsi="Cambria"/>
              </w:rPr>
              <w:t>Massachusetts</w:t>
            </w:r>
            <w:r w:rsidRPr="009A751D">
              <w:rPr>
                <w:rFonts w:ascii="Cambria" w:hAnsi="Cambria"/>
                <w:spacing w:val="-12"/>
              </w:rPr>
              <w:t xml:space="preserve"> </w:t>
            </w:r>
            <w:r w:rsidRPr="009A751D">
              <w:rPr>
                <w:rFonts w:ascii="Cambria" w:hAnsi="Cambria"/>
              </w:rPr>
              <w:t>Institute</w:t>
            </w:r>
            <w:r w:rsidRPr="009A751D">
              <w:rPr>
                <w:rFonts w:ascii="Cambria" w:hAnsi="Cambria"/>
                <w:spacing w:val="-14"/>
              </w:rPr>
              <w:t xml:space="preserve"> </w:t>
            </w:r>
            <w:r w:rsidRPr="009A751D">
              <w:rPr>
                <w:rFonts w:ascii="Cambria" w:hAnsi="Cambria"/>
              </w:rPr>
              <w:t>of</w:t>
            </w:r>
            <w:r w:rsidRPr="009A751D">
              <w:rPr>
                <w:rFonts w:ascii="Cambria" w:hAnsi="Cambria"/>
                <w:spacing w:val="-13"/>
              </w:rPr>
              <w:t xml:space="preserve"> </w:t>
            </w:r>
            <w:r w:rsidRPr="009A751D">
              <w:rPr>
                <w:rFonts w:ascii="Cambria" w:hAnsi="Cambria"/>
              </w:rPr>
              <w:t>Technology LIGO Project – NW22-295</w:t>
            </w:r>
          </w:p>
          <w:p w14:paraId="703CCD01" w14:textId="77777777" w:rsidR="00A261B5" w:rsidRPr="009A751D" w:rsidRDefault="009D5B21" w:rsidP="00E829E3">
            <w:pPr>
              <w:pStyle w:val="TableParagraph"/>
              <w:widowControl/>
              <w:spacing w:before="0"/>
              <w:rPr>
                <w:rFonts w:ascii="Cambria" w:hAnsi="Cambria"/>
              </w:rPr>
            </w:pPr>
            <w:r w:rsidRPr="009A751D">
              <w:rPr>
                <w:rFonts w:ascii="Cambria" w:hAnsi="Cambria"/>
              </w:rPr>
              <w:t>185 Albany</w:t>
            </w:r>
            <w:r w:rsidRPr="009A751D">
              <w:rPr>
                <w:rFonts w:ascii="Cambria" w:hAnsi="Cambria"/>
                <w:spacing w:val="1"/>
              </w:rPr>
              <w:t xml:space="preserve"> </w:t>
            </w:r>
            <w:r w:rsidRPr="009A751D">
              <w:rPr>
                <w:rFonts w:ascii="Cambria" w:hAnsi="Cambria"/>
                <w:spacing w:val="-5"/>
              </w:rPr>
              <w:t>St</w:t>
            </w:r>
          </w:p>
          <w:p w14:paraId="703CCD02" w14:textId="77777777" w:rsidR="00A261B5" w:rsidRPr="009A751D" w:rsidRDefault="009D5B21" w:rsidP="00E829E3">
            <w:pPr>
              <w:pStyle w:val="TableParagraph"/>
              <w:widowControl/>
              <w:spacing w:before="0"/>
              <w:rPr>
                <w:rFonts w:ascii="Cambria" w:hAnsi="Cambria"/>
              </w:rPr>
            </w:pPr>
            <w:r w:rsidRPr="009A751D">
              <w:rPr>
                <w:rFonts w:ascii="Cambria" w:hAnsi="Cambria"/>
              </w:rPr>
              <w:t>Cambridge,</w:t>
            </w:r>
            <w:r w:rsidRPr="009A751D">
              <w:rPr>
                <w:rFonts w:ascii="Cambria" w:hAnsi="Cambria"/>
                <w:spacing w:val="-3"/>
              </w:rPr>
              <w:t xml:space="preserve"> </w:t>
            </w:r>
            <w:r w:rsidRPr="009A751D">
              <w:rPr>
                <w:rFonts w:ascii="Cambria" w:hAnsi="Cambria"/>
              </w:rPr>
              <w:t>MA</w:t>
            </w:r>
            <w:r w:rsidRPr="009A751D">
              <w:rPr>
                <w:rFonts w:ascii="Cambria" w:hAnsi="Cambria"/>
                <w:spacing w:val="-1"/>
              </w:rPr>
              <w:t xml:space="preserve"> </w:t>
            </w:r>
            <w:r w:rsidRPr="009A751D">
              <w:rPr>
                <w:rFonts w:ascii="Cambria" w:hAnsi="Cambria"/>
                <w:spacing w:val="-2"/>
              </w:rPr>
              <w:t>02139</w:t>
            </w:r>
          </w:p>
          <w:p w14:paraId="703CCD03" w14:textId="77777777" w:rsidR="00A261B5" w:rsidRPr="009A751D" w:rsidRDefault="009D5B21" w:rsidP="00E829E3">
            <w:pPr>
              <w:pStyle w:val="TableParagraph"/>
              <w:widowControl/>
              <w:spacing w:before="0"/>
              <w:rPr>
                <w:rFonts w:ascii="Cambria" w:hAnsi="Cambria"/>
              </w:rPr>
            </w:pPr>
            <w:r w:rsidRPr="009A751D">
              <w:rPr>
                <w:rFonts w:ascii="Cambria" w:hAnsi="Cambria"/>
              </w:rPr>
              <w:t>Phone</w:t>
            </w:r>
            <w:r w:rsidRPr="009A751D">
              <w:rPr>
                <w:rFonts w:ascii="Cambria" w:hAnsi="Cambria"/>
                <w:spacing w:val="-2"/>
              </w:rPr>
              <w:t xml:space="preserve"> </w:t>
            </w:r>
            <w:r w:rsidRPr="009A751D">
              <w:rPr>
                <w:rFonts w:ascii="Cambria" w:hAnsi="Cambria"/>
              </w:rPr>
              <w:t>(617)</w:t>
            </w:r>
            <w:r w:rsidRPr="009A751D">
              <w:rPr>
                <w:rFonts w:ascii="Cambria" w:hAnsi="Cambria"/>
                <w:spacing w:val="2"/>
              </w:rPr>
              <w:t xml:space="preserve"> </w:t>
            </w:r>
            <w:r w:rsidRPr="009A751D">
              <w:rPr>
                <w:rFonts w:ascii="Cambria" w:hAnsi="Cambria"/>
              </w:rPr>
              <w:t>253-</w:t>
            </w:r>
            <w:r w:rsidRPr="009A751D">
              <w:rPr>
                <w:rFonts w:ascii="Cambria" w:hAnsi="Cambria"/>
                <w:spacing w:val="-4"/>
              </w:rPr>
              <w:t>4824</w:t>
            </w:r>
          </w:p>
          <w:p w14:paraId="703CCD04" w14:textId="77777777" w:rsidR="00A261B5" w:rsidRPr="009A751D" w:rsidRDefault="009D5B21" w:rsidP="00E829E3">
            <w:pPr>
              <w:pStyle w:val="TableParagraph"/>
              <w:widowControl/>
              <w:spacing w:before="0"/>
              <w:rPr>
                <w:rFonts w:ascii="Cambria" w:hAnsi="Cambria"/>
              </w:rPr>
            </w:pPr>
            <w:r w:rsidRPr="009A751D">
              <w:rPr>
                <w:rFonts w:ascii="Cambria" w:hAnsi="Cambria"/>
              </w:rPr>
              <w:t>Fax</w:t>
            </w:r>
            <w:r w:rsidRPr="009A751D">
              <w:rPr>
                <w:rFonts w:ascii="Cambria" w:hAnsi="Cambria"/>
                <w:spacing w:val="-3"/>
              </w:rPr>
              <w:t xml:space="preserve"> </w:t>
            </w:r>
            <w:r w:rsidRPr="009A751D">
              <w:rPr>
                <w:rFonts w:ascii="Cambria" w:hAnsi="Cambria"/>
              </w:rPr>
              <w:t>(617)</w:t>
            </w:r>
            <w:r w:rsidRPr="009A751D">
              <w:rPr>
                <w:rFonts w:ascii="Cambria" w:hAnsi="Cambria"/>
                <w:spacing w:val="-3"/>
              </w:rPr>
              <w:t xml:space="preserve"> </w:t>
            </w:r>
            <w:r w:rsidRPr="009A751D">
              <w:rPr>
                <w:rFonts w:ascii="Cambria" w:hAnsi="Cambria"/>
              </w:rPr>
              <w:t>253-</w:t>
            </w:r>
            <w:r w:rsidRPr="009A751D">
              <w:rPr>
                <w:rFonts w:ascii="Cambria" w:hAnsi="Cambria"/>
                <w:spacing w:val="-4"/>
              </w:rPr>
              <w:t>7014</w:t>
            </w:r>
          </w:p>
          <w:p w14:paraId="703CCD05" w14:textId="77777777" w:rsidR="00A261B5" w:rsidRPr="009A751D" w:rsidRDefault="009D5B21" w:rsidP="00E829E3">
            <w:pPr>
              <w:pStyle w:val="TableParagraph"/>
              <w:widowControl/>
              <w:spacing w:before="0"/>
              <w:rPr>
                <w:rFonts w:ascii="Cambria" w:hAnsi="Cambria"/>
                <w:sz w:val="24"/>
              </w:rPr>
            </w:pPr>
            <w:r w:rsidRPr="009A751D">
              <w:rPr>
                <w:rFonts w:ascii="Cambria" w:hAnsi="Cambria"/>
                <w:color w:val="808080"/>
                <w:sz w:val="24"/>
              </w:rPr>
              <w:t>E-mail:</w:t>
            </w:r>
            <w:r w:rsidRPr="009A751D">
              <w:rPr>
                <w:rFonts w:ascii="Cambria" w:hAnsi="Cambria"/>
                <w:color w:val="808080"/>
                <w:spacing w:val="-7"/>
                <w:sz w:val="24"/>
              </w:rPr>
              <w:t xml:space="preserve"> </w:t>
            </w:r>
            <w:hyperlink r:id="rId13">
              <w:r w:rsidRPr="009A751D">
                <w:rPr>
                  <w:rFonts w:ascii="Cambria" w:hAnsi="Cambria"/>
                  <w:color w:val="808080"/>
                  <w:spacing w:val="-2"/>
                  <w:sz w:val="24"/>
                </w:rPr>
                <w:t>info@ligo.mit.edu</w:t>
              </w:r>
            </w:hyperlink>
          </w:p>
        </w:tc>
      </w:tr>
      <w:tr w:rsidR="00A261B5" w:rsidRPr="009A751D" w14:paraId="703CCD11" w14:textId="77777777">
        <w:trPr>
          <w:trHeight w:val="1788"/>
        </w:trPr>
        <w:tc>
          <w:tcPr>
            <w:tcW w:w="4080" w:type="dxa"/>
          </w:tcPr>
          <w:p w14:paraId="703CCD07" w14:textId="77777777" w:rsidR="00A261B5" w:rsidRPr="009A751D" w:rsidRDefault="009D5B21" w:rsidP="00E829E3">
            <w:pPr>
              <w:pStyle w:val="TableParagraph"/>
              <w:widowControl/>
              <w:spacing w:before="0"/>
              <w:rPr>
                <w:rFonts w:ascii="Cambria" w:hAnsi="Cambria"/>
              </w:rPr>
            </w:pPr>
            <w:r w:rsidRPr="009A751D">
              <w:rPr>
                <w:rFonts w:ascii="Cambria" w:hAnsi="Cambria"/>
              </w:rPr>
              <w:t>LIGO</w:t>
            </w:r>
            <w:r w:rsidRPr="009A751D">
              <w:rPr>
                <w:rFonts w:ascii="Cambria" w:hAnsi="Cambria"/>
                <w:spacing w:val="-4"/>
              </w:rPr>
              <w:t xml:space="preserve"> </w:t>
            </w:r>
            <w:r w:rsidRPr="009A751D">
              <w:rPr>
                <w:rFonts w:ascii="Cambria" w:hAnsi="Cambria"/>
              </w:rPr>
              <w:t>Hanford</w:t>
            </w:r>
            <w:r w:rsidRPr="009A751D">
              <w:rPr>
                <w:rFonts w:ascii="Cambria" w:hAnsi="Cambria"/>
                <w:spacing w:val="-1"/>
              </w:rPr>
              <w:t xml:space="preserve"> </w:t>
            </w:r>
            <w:r w:rsidRPr="009A751D">
              <w:rPr>
                <w:rFonts w:ascii="Cambria" w:hAnsi="Cambria"/>
                <w:spacing w:val="-2"/>
              </w:rPr>
              <w:t>Observatory</w:t>
            </w:r>
          </w:p>
          <w:p w14:paraId="703CCD08" w14:textId="77777777" w:rsidR="00A261B5" w:rsidRPr="009A751D" w:rsidRDefault="009D5B21" w:rsidP="00E829E3">
            <w:pPr>
              <w:pStyle w:val="TableParagraph"/>
              <w:widowControl/>
              <w:spacing w:before="0"/>
              <w:rPr>
                <w:rFonts w:ascii="Cambria" w:hAnsi="Cambria"/>
              </w:rPr>
            </w:pPr>
            <w:r w:rsidRPr="009A751D">
              <w:rPr>
                <w:rFonts w:ascii="Cambria" w:hAnsi="Cambria"/>
              </w:rPr>
              <w:t>P.O.</w:t>
            </w:r>
            <w:r w:rsidRPr="009A751D">
              <w:rPr>
                <w:rFonts w:ascii="Cambria" w:hAnsi="Cambria"/>
                <w:spacing w:val="-2"/>
              </w:rPr>
              <w:t xml:space="preserve"> </w:t>
            </w:r>
            <w:r w:rsidRPr="009A751D">
              <w:rPr>
                <w:rFonts w:ascii="Cambria" w:hAnsi="Cambria"/>
              </w:rPr>
              <w:t>Box</w:t>
            </w:r>
            <w:r w:rsidRPr="009A751D">
              <w:rPr>
                <w:rFonts w:ascii="Cambria" w:hAnsi="Cambria"/>
                <w:spacing w:val="-2"/>
              </w:rPr>
              <w:t xml:space="preserve"> </w:t>
            </w:r>
            <w:r w:rsidRPr="009A751D">
              <w:rPr>
                <w:rFonts w:ascii="Cambria" w:hAnsi="Cambria"/>
                <w:spacing w:val="-5"/>
              </w:rPr>
              <w:t>159</w:t>
            </w:r>
          </w:p>
          <w:p w14:paraId="703CCD09" w14:textId="77777777" w:rsidR="00A261B5" w:rsidRPr="009A751D" w:rsidRDefault="009D5B21" w:rsidP="00E829E3">
            <w:pPr>
              <w:pStyle w:val="TableParagraph"/>
              <w:widowControl/>
              <w:spacing w:before="0"/>
              <w:rPr>
                <w:rFonts w:ascii="Cambria" w:hAnsi="Cambria"/>
              </w:rPr>
            </w:pPr>
            <w:r w:rsidRPr="009A751D">
              <w:rPr>
                <w:rFonts w:ascii="Cambria" w:hAnsi="Cambria"/>
              </w:rPr>
              <w:t>Mail Stop S9-02 Richland</w:t>
            </w:r>
            <w:r w:rsidRPr="009A751D">
              <w:rPr>
                <w:rFonts w:ascii="Cambria" w:hAnsi="Cambria"/>
                <w:spacing w:val="-3"/>
              </w:rPr>
              <w:t xml:space="preserve"> </w:t>
            </w:r>
            <w:r w:rsidRPr="009A751D">
              <w:rPr>
                <w:rFonts w:ascii="Cambria" w:hAnsi="Cambria"/>
              </w:rPr>
              <w:t>WA</w:t>
            </w:r>
            <w:r w:rsidRPr="009A751D">
              <w:rPr>
                <w:rFonts w:ascii="Cambria" w:hAnsi="Cambria"/>
                <w:spacing w:val="1"/>
              </w:rPr>
              <w:t xml:space="preserve"> </w:t>
            </w:r>
            <w:r w:rsidRPr="009A751D">
              <w:rPr>
                <w:rFonts w:ascii="Cambria" w:hAnsi="Cambria"/>
                <w:spacing w:val="-2"/>
              </w:rPr>
              <w:t>99352</w:t>
            </w:r>
          </w:p>
          <w:p w14:paraId="703CCD0A" w14:textId="77777777" w:rsidR="00A261B5" w:rsidRPr="009A751D" w:rsidRDefault="009D5B21" w:rsidP="00E829E3">
            <w:pPr>
              <w:pStyle w:val="TableParagraph"/>
              <w:widowControl/>
              <w:spacing w:before="0"/>
              <w:rPr>
                <w:rFonts w:ascii="Cambria" w:hAnsi="Cambria"/>
              </w:rPr>
            </w:pPr>
            <w:r w:rsidRPr="009A751D">
              <w:rPr>
                <w:rFonts w:ascii="Cambria" w:hAnsi="Cambria"/>
              </w:rPr>
              <w:t>Phone</w:t>
            </w:r>
            <w:r w:rsidRPr="009A751D">
              <w:rPr>
                <w:rFonts w:ascii="Cambria" w:hAnsi="Cambria"/>
                <w:spacing w:val="-1"/>
              </w:rPr>
              <w:t xml:space="preserve"> </w:t>
            </w:r>
            <w:r w:rsidRPr="009A751D">
              <w:rPr>
                <w:rFonts w:ascii="Cambria" w:hAnsi="Cambria"/>
              </w:rPr>
              <w:t>509-372-</w:t>
            </w:r>
            <w:r w:rsidRPr="009A751D">
              <w:rPr>
                <w:rFonts w:ascii="Cambria" w:hAnsi="Cambria"/>
                <w:spacing w:val="-4"/>
              </w:rPr>
              <w:t>8106</w:t>
            </w:r>
          </w:p>
          <w:p w14:paraId="703CCD0B" w14:textId="77777777" w:rsidR="00A261B5" w:rsidRPr="009A751D" w:rsidRDefault="009D5B21" w:rsidP="00E829E3">
            <w:pPr>
              <w:pStyle w:val="TableParagraph"/>
              <w:widowControl/>
              <w:spacing w:before="0"/>
              <w:rPr>
                <w:rFonts w:ascii="Cambria" w:hAnsi="Cambria"/>
              </w:rPr>
            </w:pPr>
            <w:r w:rsidRPr="009A751D">
              <w:rPr>
                <w:rFonts w:ascii="Cambria" w:hAnsi="Cambria"/>
              </w:rPr>
              <w:t>Fax</w:t>
            </w:r>
            <w:r w:rsidRPr="009A751D">
              <w:rPr>
                <w:rFonts w:ascii="Cambria" w:hAnsi="Cambria"/>
                <w:spacing w:val="-6"/>
              </w:rPr>
              <w:t xml:space="preserve"> </w:t>
            </w:r>
            <w:r w:rsidRPr="009A751D">
              <w:rPr>
                <w:rFonts w:ascii="Cambria" w:hAnsi="Cambria"/>
              </w:rPr>
              <w:t>509-372-</w:t>
            </w:r>
            <w:r w:rsidRPr="009A751D">
              <w:rPr>
                <w:rFonts w:ascii="Cambria" w:hAnsi="Cambria"/>
                <w:spacing w:val="-4"/>
              </w:rPr>
              <w:t>8137</w:t>
            </w:r>
          </w:p>
        </w:tc>
        <w:tc>
          <w:tcPr>
            <w:tcW w:w="4509" w:type="dxa"/>
          </w:tcPr>
          <w:p w14:paraId="703CCD0C" w14:textId="77777777" w:rsidR="00A261B5" w:rsidRPr="009A751D" w:rsidRDefault="009D5B21" w:rsidP="00E829E3">
            <w:pPr>
              <w:pStyle w:val="TableParagraph"/>
              <w:widowControl/>
              <w:spacing w:before="0"/>
              <w:rPr>
                <w:rFonts w:ascii="Cambria" w:hAnsi="Cambria"/>
              </w:rPr>
            </w:pPr>
            <w:r w:rsidRPr="009A751D">
              <w:rPr>
                <w:rFonts w:ascii="Cambria" w:hAnsi="Cambria"/>
              </w:rPr>
              <w:t>LIGO</w:t>
            </w:r>
            <w:r w:rsidRPr="009A751D">
              <w:rPr>
                <w:rFonts w:ascii="Cambria" w:hAnsi="Cambria"/>
                <w:spacing w:val="-4"/>
              </w:rPr>
              <w:t xml:space="preserve"> </w:t>
            </w:r>
            <w:r w:rsidRPr="009A751D">
              <w:rPr>
                <w:rFonts w:ascii="Cambria" w:hAnsi="Cambria"/>
              </w:rPr>
              <w:t xml:space="preserve">Livingston </w:t>
            </w:r>
            <w:r w:rsidRPr="009A751D">
              <w:rPr>
                <w:rFonts w:ascii="Cambria" w:hAnsi="Cambria"/>
                <w:spacing w:val="-2"/>
              </w:rPr>
              <w:t>Observatory</w:t>
            </w:r>
          </w:p>
          <w:p w14:paraId="703CCD0D" w14:textId="77777777" w:rsidR="00A261B5" w:rsidRPr="009A751D" w:rsidRDefault="009D5B21" w:rsidP="00E829E3">
            <w:pPr>
              <w:pStyle w:val="TableParagraph"/>
              <w:widowControl/>
              <w:spacing w:before="0"/>
              <w:rPr>
                <w:rFonts w:ascii="Cambria" w:hAnsi="Cambria"/>
              </w:rPr>
            </w:pPr>
            <w:r w:rsidRPr="009A751D">
              <w:rPr>
                <w:rFonts w:ascii="Cambria" w:hAnsi="Cambria"/>
              </w:rPr>
              <w:t>P.O.</w:t>
            </w:r>
            <w:r w:rsidRPr="009A751D">
              <w:rPr>
                <w:rFonts w:ascii="Cambria" w:hAnsi="Cambria"/>
                <w:spacing w:val="-2"/>
              </w:rPr>
              <w:t xml:space="preserve"> </w:t>
            </w:r>
            <w:r w:rsidRPr="009A751D">
              <w:rPr>
                <w:rFonts w:ascii="Cambria" w:hAnsi="Cambria"/>
              </w:rPr>
              <w:t>Box</w:t>
            </w:r>
            <w:r w:rsidRPr="009A751D">
              <w:rPr>
                <w:rFonts w:ascii="Cambria" w:hAnsi="Cambria"/>
                <w:spacing w:val="-2"/>
              </w:rPr>
              <w:t xml:space="preserve"> </w:t>
            </w:r>
            <w:r w:rsidRPr="009A751D">
              <w:rPr>
                <w:rFonts w:ascii="Cambria" w:hAnsi="Cambria"/>
                <w:spacing w:val="-5"/>
              </w:rPr>
              <w:t>940</w:t>
            </w:r>
          </w:p>
          <w:p w14:paraId="703CCD0E" w14:textId="77777777" w:rsidR="00A261B5" w:rsidRPr="009A751D" w:rsidRDefault="009D5B21" w:rsidP="00E829E3">
            <w:pPr>
              <w:pStyle w:val="TableParagraph"/>
              <w:widowControl/>
              <w:spacing w:before="0"/>
              <w:rPr>
                <w:rFonts w:ascii="Cambria" w:hAnsi="Cambria"/>
              </w:rPr>
            </w:pPr>
            <w:r w:rsidRPr="009A751D">
              <w:rPr>
                <w:rFonts w:ascii="Cambria" w:hAnsi="Cambria"/>
              </w:rPr>
              <w:t>Livingston,</w:t>
            </w:r>
            <w:r w:rsidRPr="009A751D">
              <w:rPr>
                <w:rFonts w:ascii="Cambria" w:hAnsi="Cambria"/>
                <w:spacing w:val="-3"/>
              </w:rPr>
              <w:t xml:space="preserve"> </w:t>
            </w:r>
            <w:r w:rsidRPr="009A751D">
              <w:rPr>
                <w:rFonts w:ascii="Cambria" w:hAnsi="Cambria"/>
              </w:rPr>
              <w:t>LA</w:t>
            </w:r>
            <w:r w:rsidRPr="009A751D">
              <w:rPr>
                <w:rFonts w:ascii="Cambria" w:hAnsi="Cambria"/>
                <w:spacing w:val="61"/>
              </w:rPr>
              <w:t xml:space="preserve"> </w:t>
            </w:r>
            <w:r w:rsidRPr="009A751D">
              <w:rPr>
                <w:rFonts w:ascii="Cambria" w:hAnsi="Cambria"/>
                <w:spacing w:val="-2"/>
              </w:rPr>
              <w:t>70754</w:t>
            </w:r>
          </w:p>
          <w:p w14:paraId="703CCD0F" w14:textId="77777777" w:rsidR="00A261B5" w:rsidRPr="009A751D" w:rsidRDefault="009D5B21" w:rsidP="00E829E3">
            <w:pPr>
              <w:pStyle w:val="TableParagraph"/>
              <w:widowControl/>
              <w:spacing w:before="0"/>
              <w:rPr>
                <w:rFonts w:ascii="Cambria" w:hAnsi="Cambria"/>
              </w:rPr>
            </w:pPr>
            <w:r w:rsidRPr="009A751D">
              <w:rPr>
                <w:rFonts w:ascii="Cambria" w:hAnsi="Cambria"/>
              </w:rPr>
              <w:t>Phone</w:t>
            </w:r>
            <w:r w:rsidRPr="009A751D">
              <w:rPr>
                <w:rFonts w:ascii="Cambria" w:hAnsi="Cambria"/>
                <w:spacing w:val="-1"/>
              </w:rPr>
              <w:t xml:space="preserve"> </w:t>
            </w:r>
            <w:r w:rsidRPr="009A751D">
              <w:rPr>
                <w:rFonts w:ascii="Cambria" w:hAnsi="Cambria"/>
              </w:rPr>
              <w:t>225-686-</w:t>
            </w:r>
            <w:r w:rsidRPr="009A751D">
              <w:rPr>
                <w:rFonts w:ascii="Cambria" w:hAnsi="Cambria"/>
                <w:spacing w:val="-4"/>
              </w:rPr>
              <w:t>3100</w:t>
            </w:r>
          </w:p>
          <w:p w14:paraId="703CCD10" w14:textId="77777777" w:rsidR="00A261B5" w:rsidRPr="009A751D" w:rsidRDefault="009D5B21" w:rsidP="00E829E3">
            <w:pPr>
              <w:pStyle w:val="TableParagraph"/>
              <w:widowControl/>
              <w:spacing w:before="0"/>
              <w:rPr>
                <w:rFonts w:ascii="Cambria" w:hAnsi="Cambria"/>
              </w:rPr>
            </w:pPr>
            <w:r w:rsidRPr="009A751D">
              <w:rPr>
                <w:rFonts w:ascii="Cambria" w:hAnsi="Cambria"/>
              </w:rPr>
              <w:t>Fax</w:t>
            </w:r>
            <w:r w:rsidRPr="009A751D">
              <w:rPr>
                <w:rFonts w:ascii="Cambria" w:hAnsi="Cambria"/>
                <w:spacing w:val="-7"/>
              </w:rPr>
              <w:t xml:space="preserve"> </w:t>
            </w:r>
            <w:r w:rsidRPr="009A751D">
              <w:rPr>
                <w:rFonts w:ascii="Cambria" w:hAnsi="Cambria"/>
              </w:rPr>
              <w:t>225-686-</w:t>
            </w:r>
            <w:r w:rsidRPr="009A751D">
              <w:rPr>
                <w:rFonts w:ascii="Cambria" w:hAnsi="Cambria"/>
                <w:spacing w:val="-4"/>
              </w:rPr>
              <w:t>7189</w:t>
            </w:r>
          </w:p>
        </w:tc>
      </w:tr>
    </w:tbl>
    <w:p w14:paraId="56A47693" w14:textId="77777777" w:rsidR="00EF3CB8" w:rsidRPr="009A751D" w:rsidRDefault="00EF3CB8" w:rsidP="007775B6">
      <w:pPr>
        <w:pStyle w:val="BodyText"/>
      </w:pPr>
    </w:p>
    <w:p w14:paraId="703CCD12" w14:textId="3C9204F2" w:rsidR="00A261B5" w:rsidRPr="009A751D" w:rsidRDefault="00000000" w:rsidP="00E829E3">
      <w:pPr>
        <w:pStyle w:val="BodyText"/>
        <w:jc w:val="center"/>
      </w:pPr>
      <w:hyperlink r:id="rId14" w:history="1">
        <w:r w:rsidR="00EF3CB8" w:rsidRPr="009A751D">
          <w:rPr>
            <w:rStyle w:val="Hyperlink"/>
            <w:spacing w:val="-2"/>
          </w:rPr>
          <w:t>http://www.ligo.caltech.edu/</w:t>
        </w:r>
      </w:hyperlink>
    </w:p>
    <w:p w14:paraId="703CCD13" w14:textId="77777777" w:rsidR="00A261B5" w:rsidRPr="009A751D" w:rsidRDefault="00A261B5" w:rsidP="000610DF">
      <w:pPr>
        <w:widowControl/>
        <w:rPr>
          <w:rFonts w:ascii="Cambria" w:hAnsi="Cambria"/>
        </w:rPr>
        <w:sectPr w:rsidR="00A261B5" w:rsidRPr="009A751D" w:rsidSect="009E5833">
          <w:footerReference w:type="default" r:id="rId15"/>
          <w:type w:val="continuous"/>
          <w:pgSz w:w="12240" w:h="15840"/>
          <w:pgMar w:top="700" w:right="1220" w:bottom="280" w:left="1180" w:header="1008" w:footer="1008" w:gutter="0"/>
          <w:cols w:space="720"/>
          <w:titlePg/>
          <w:docGrid w:linePitch="299"/>
        </w:sectPr>
      </w:pPr>
    </w:p>
    <w:sdt>
      <w:sdtPr>
        <w:rPr>
          <w:rFonts w:ascii="Times New Roman" w:eastAsia="Times New Roman" w:hAnsi="Times New Roman" w:cs="Times New Roman"/>
          <w:color w:val="auto"/>
          <w:w w:val="100"/>
          <w:sz w:val="22"/>
          <w:szCs w:val="22"/>
        </w:rPr>
        <w:id w:val="237143882"/>
        <w:docPartObj>
          <w:docPartGallery w:val="Table of Contents"/>
          <w:docPartUnique/>
        </w:docPartObj>
      </w:sdtPr>
      <w:sdtEndPr>
        <w:rPr>
          <w:b/>
          <w:bCs/>
          <w:noProof/>
        </w:rPr>
      </w:sdtEndPr>
      <w:sdtContent>
        <w:p w14:paraId="0287F9F0" w14:textId="7393C5A0" w:rsidR="00EF3CB8" w:rsidRPr="009A751D" w:rsidRDefault="00EF3CB8" w:rsidP="008A0B7E">
          <w:pPr>
            <w:pStyle w:val="TOCHeading"/>
          </w:pPr>
          <w:r w:rsidRPr="009A751D">
            <w:t>Contents</w:t>
          </w:r>
        </w:p>
        <w:p w14:paraId="1F12FDBB" w14:textId="3B6F8DAD" w:rsidR="001D0394" w:rsidRDefault="000610DF">
          <w:pPr>
            <w:pStyle w:val="TOC1"/>
            <w:tabs>
              <w:tab w:val="right" w:leader="dot" w:pos="9350"/>
            </w:tabs>
            <w:rPr>
              <w:rFonts w:asciiTheme="minorHAnsi" w:eastAsiaTheme="minorEastAsia" w:hAnsiTheme="minorHAnsi" w:cstheme="minorBidi"/>
              <w:b w:val="0"/>
              <w:bCs w:val="0"/>
              <w:noProof/>
              <w:kern w:val="2"/>
              <w14:ligatures w14:val="standardContextual"/>
            </w:rPr>
          </w:pPr>
          <w:r w:rsidRPr="009A751D">
            <w:rPr>
              <w:rFonts w:ascii="Cambria" w:hAnsi="Cambria"/>
              <w:b w:val="0"/>
              <w:bCs w:val="0"/>
            </w:rPr>
            <w:fldChar w:fldCharType="begin"/>
          </w:r>
          <w:r w:rsidRPr="009A751D">
            <w:rPr>
              <w:rFonts w:ascii="Cambria" w:hAnsi="Cambria"/>
              <w:b w:val="0"/>
              <w:bCs w:val="0"/>
            </w:rPr>
            <w:instrText xml:space="preserve"> TOC \o "1-2" \h \z \u </w:instrText>
          </w:r>
          <w:r w:rsidRPr="009A751D">
            <w:rPr>
              <w:rFonts w:ascii="Cambria" w:hAnsi="Cambria"/>
              <w:b w:val="0"/>
              <w:bCs w:val="0"/>
            </w:rPr>
            <w:fldChar w:fldCharType="separate"/>
          </w:r>
          <w:hyperlink w:anchor="_Toc160635113" w:history="1">
            <w:r w:rsidR="001D0394" w:rsidRPr="00402783">
              <w:rPr>
                <w:rStyle w:val="Hyperlink"/>
                <w:noProof/>
              </w:rPr>
              <w:t>1</w:t>
            </w:r>
            <w:r w:rsidR="001D0394">
              <w:rPr>
                <w:rFonts w:asciiTheme="minorHAnsi" w:eastAsiaTheme="minorEastAsia" w:hAnsiTheme="minorHAnsi" w:cstheme="minorBidi"/>
                <w:b w:val="0"/>
                <w:bCs w:val="0"/>
                <w:noProof/>
                <w:kern w:val="2"/>
                <w14:ligatures w14:val="standardContextual"/>
              </w:rPr>
              <w:tab/>
            </w:r>
            <w:r w:rsidR="001D0394" w:rsidRPr="00402783">
              <w:rPr>
                <w:rStyle w:val="Hyperlink"/>
                <w:noProof/>
              </w:rPr>
              <w:t>Objectives</w:t>
            </w:r>
            <w:r w:rsidR="001D0394">
              <w:rPr>
                <w:noProof/>
                <w:webHidden/>
              </w:rPr>
              <w:tab/>
            </w:r>
            <w:r w:rsidR="001D0394">
              <w:rPr>
                <w:noProof/>
                <w:webHidden/>
              </w:rPr>
              <w:fldChar w:fldCharType="begin"/>
            </w:r>
            <w:r w:rsidR="001D0394">
              <w:rPr>
                <w:noProof/>
                <w:webHidden/>
              </w:rPr>
              <w:instrText xml:space="preserve"> PAGEREF _Toc160635113 \h </w:instrText>
            </w:r>
            <w:r w:rsidR="001D0394">
              <w:rPr>
                <w:noProof/>
                <w:webHidden/>
              </w:rPr>
            </w:r>
            <w:r w:rsidR="001D0394">
              <w:rPr>
                <w:noProof/>
                <w:webHidden/>
              </w:rPr>
              <w:fldChar w:fldCharType="separate"/>
            </w:r>
            <w:r w:rsidR="001D0394">
              <w:rPr>
                <w:noProof/>
                <w:webHidden/>
              </w:rPr>
              <w:t>1</w:t>
            </w:r>
            <w:r w:rsidR="001D0394">
              <w:rPr>
                <w:noProof/>
                <w:webHidden/>
              </w:rPr>
              <w:fldChar w:fldCharType="end"/>
            </w:r>
          </w:hyperlink>
        </w:p>
        <w:p w14:paraId="369CB00C" w14:textId="66723725" w:rsidR="001D0394" w:rsidRDefault="00000000">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60635114" w:history="1">
            <w:r w:rsidR="001D0394" w:rsidRPr="00402783">
              <w:rPr>
                <w:rStyle w:val="Hyperlink"/>
                <w:noProof/>
              </w:rPr>
              <w:t>1.1</w:t>
            </w:r>
            <w:r w:rsidR="001D0394">
              <w:rPr>
                <w:rFonts w:asciiTheme="minorHAnsi" w:eastAsiaTheme="minorEastAsia" w:hAnsiTheme="minorHAnsi" w:cstheme="minorBidi"/>
                <w:noProof/>
                <w:kern w:val="2"/>
                <w14:ligatures w14:val="standardContextual"/>
              </w:rPr>
              <w:tab/>
            </w:r>
            <w:r w:rsidR="001D0394" w:rsidRPr="00402783">
              <w:rPr>
                <w:rStyle w:val="Hyperlink"/>
                <w:noProof/>
              </w:rPr>
              <w:t>Scientific Objectives</w:t>
            </w:r>
            <w:r w:rsidR="001D0394">
              <w:rPr>
                <w:noProof/>
                <w:webHidden/>
              </w:rPr>
              <w:tab/>
            </w:r>
            <w:r w:rsidR="001D0394">
              <w:rPr>
                <w:noProof/>
                <w:webHidden/>
              </w:rPr>
              <w:fldChar w:fldCharType="begin"/>
            </w:r>
            <w:r w:rsidR="001D0394">
              <w:rPr>
                <w:noProof/>
                <w:webHidden/>
              </w:rPr>
              <w:instrText xml:space="preserve"> PAGEREF _Toc160635114 \h </w:instrText>
            </w:r>
            <w:r w:rsidR="001D0394">
              <w:rPr>
                <w:noProof/>
                <w:webHidden/>
              </w:rPr>
            </w:r>
            <w:r w:rsidR="001D0394">
              <w:rPr>
                <w:noProof/>
                <w:webHidden/>
              </w:rPr>
              <w:fldChar w:fldCharType="separate"/>
            </w:r>
            <w:r w:rsidR="001D0394">
              <w:rPr>
                <w:noProof/>
                <w:webHidden/>
              </w:rPr>
              <w:t>1</w:t>
            </w:r>
            <w:r w:rsidR="001D0394">
              <w:rPr>
                <w:noProof/>
                <w:webHidden/>
              </w:rPr>
              <w:fldChar w:fldCharType="end"/>
            </w:r>
          </w:hyperlink>
        </w:p>
        <w:p w14:paraId="341A9048" w14:textId="1B44CFB9" w:rsidR="001D0394" w:rsidRDefault="00000000">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60635115" w:history="1">
            <w:r w:rsidR="001D0394" w:rsidRPr="00402783">
              <w:rPr>
                <w:rStyle w:val="Hyperlink"/>
                <w:noProof/>
              </w:rPr>
              <w:t>1.2</w:t>
            </w:r>
            <w:r w:rsidR="001D0394">
              <w:rPr>
                <w:rFonts w:asciiTheme="minorHAnsi" w:eastAsiaTheme="minorEastAsia" w:hAnsiTheme="minorHAnsi" w:cstheme="minorBidi"/>
                <w:noProof/>
                <w:kern w:val="2"/>
                <w14:ligatures w14:val="standardContextual"/>
              </w:rPr>
              <w:tab/>
            </w:r>
            <w:r w:rsidR="001D0394" w:rsidRPr="00402783">
              <w:rPr>
                <w:rStyle w:val="Hyperlink"/>
                <w:noProof/>
              </w:rPr>
              <w:t>Technical Objectives</w:t>
            </w:r>
            <w:r w:rsidR="001D0394">
              <w:rPr>
                <w:noProof/>
                <w:webHidden/>
              </w:rPr>
              <w:tab/>
            </w:r>
            <w:r w:rsidR="001D0394">
              <w:rPr>
                <w:noProof/>
                <w:webHidden/>
              </w:rPr>
              <w:fldChar w:fldCharType="begin"/>
            </w:r>
            <w:r w:rsidR="001D0394">
              <w:rPr>
                <w:noProof/>
                <w:webHidden/>
              </w:rPr>
              <w:instrText xml:space="preserve"> PAGEREF _Toc160635115 \h </w:instrText>
            </w:r>
            <w:r w:rsidR="001D0394">
              <w:rPr>
                <w:noProof/>
                <w:webHidden/>
              </w:rPr>
            </w:r>
            <w:r w:rsidR="001D0394">
              <w:rPr>
                <w:noProof/>
                <w:webHidden/>
              </w:rPr>
              <w:fldChar w:fldCharType="separate"/>
            </w:r>
            <w:r w:rsidR="001D0394">
              <w:rPr>
                <w:noProof/>
                <w:webHidden/>
              </w:rPr>
              <w:t>1</w:t>
            </w:r>
            <w:r w:rsidR="001D0394">
              <w:rPr>
                <w:noProof/>
                <w:webHidden/>
              </w:rPr>
              <w:fldChar w:fldCharType="end"/>
            </w:r>
          </w:hyperlink>
        </w:p>
        <w:p w14:paraId="7A1DDE6A" w14:textId="1297F8B1" w:rsidR="001D0394" w:rsidRDefault="00000000">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60635116" w:history="1">
            <w:r w:rsidR="001D0394" w:rsidRPr="00402783">
              <w:rPr>
                <w:rStyle w:val="Hyperlink"/>
                <w:noProof/>
              </w:rPr>
              <w:t>1.3</w:t>
            </w:r>
            <w:r w:rsidR="001D0394">
              <w:rPr>
                <w:rFonts w:asciiTheme="minorHAnsi" w:eastAsiaTheme="minorEastAsia" w:hAnsiTheme="minorHAnsi" w:cstheme="minorBidi"/>
                <w:noProof/>
                <w:kern w:val="2"/>
                <w14:ligatures w14:val="standardContextual"/>
              </w:rPr>
              <w:tab/>
            </w:r>
            <w:r w:rsidR="001D0394" w:rsidRPr="00402783">
              <w:rPr>
                <w:rStyle w:val="Hyperlink"/>
                <w:noProof/>
              </w:rPr>
              <w:t>Broader societal impacts</w:t>
            </w:r>
            <w:r w:rsidR="001D0394">
              <w:rPr>
                <w:noProof/>
                <w:webHidden/>
              </w:rPr>
              <w:tab/>
            </w:r>
            <w:r w:rsidR="001D0394">
              <w:rPr>
                <w:noProof/>
                <w:webHidden/>
              </w:rPr>
              <w:fldChar w:fldCharType="begin"/>
            </w:r>
            <w:r w:rsidR="001D0394">
              <w:rPr>
                <w:noProof/>
                <w:webHidden/>
              </w:rPr>
              <w:instrText xml:space="preserve"> PAGEREF _Toc160635116 \h </w:instrText>
            </w:r>
            <w:r w:rsidR="001D0394">
              <w:rPr>
                <w:noProof/>
                <w:webHidden/>
              </w:rPr>
            </w:r>
            <w:r w:rsidR="001D0394">
              <w:rPr>
                <w:noProof/>
                <w:webHidden/>
              </w:rPr>
              <w:fldChar w:fldCharType="separate"/>
            </w:r>
            <w:r w:rsidR="001D0394">
              <w:rPr>
                <w:noProof/>
                <w:webHidden/>
              </w:rPr>
              <w:t>2</w:t>
            </w:r>
            <w:r w:rsidR="001D0394">
              <w:rPr>
                <w:noProof/>
                <w:webHidden/>
              </w:rPr>
              <w:fldChar w:fldCharType="end"/>
            </w:r>
          </w:hyperlink>
        </w:p>
        <w:p w14:paraId="66EA748D" w14:textId="16CB022D" w:rsidR="001D0394" w:rsidRDefault="00000000">
          <w:pPr>
            <w:pStyle w:val="TOC1"/>
            <w:tabs>
              <w:tab w:val="right" w:leader="dot" w:pos="9350"/>
            </w:tabs>
            <w:rPr>
              <w:rFonts w:asciiTheme="minorHAnsi" w:eastAsiaTheme="minorEastAsia" w:hAnsiTheme="minorHAnsi" w:cstheme="minorBidi"/>
              <w:b w:val="0"/>
              <w:bCs w:val="0"/>
              <w:noProof/>
              <w:kern w:val="2"/>
              <w14:ligatures w14:val="standardContextual"/>
            </w:rPr>
          </w:pPr>
          <w:hyperlink w:anchor="_Toc160635117" w:history="1">
            <w:r w:rsidR="001D0394" w:rsidRPr="00402783">
              <w:rPr>
                <w:rStyle w:val="Hyperlink"/>
                <w:noProof/>
              </w:rPr>
              <w:t>2</w:t>
            </w:r>
            <w:r w:rsidR="001D0394">
              <w:rPr>
                <w:rFonts w:asciiTheme="minorHAnsi" w:eastAsiaTheme="minorEastAsia" w:hAnsiTheme="minorHAnsi" w:cstheme="minorBidi"/>
                <w:b w:val="0"/>
                <w:bCs w:val="0"/>
                <w:noProof/>
                <w:kern w:val="2"/>
                <w14:ligatures w14:val="standardContextual"/>
              </w:rPr>
              <w:tab/>
            </w:r>
            <w:r w:rsidR="001D0394" w:rsidRPr="00402783">
              <w:rPr>
                <w:rStyle w:val="Hyperlink"/>
                <w:noProof/>
              </w:rPr>
              <w:t>Facility Description</w:t>
            </w:r>
            <w:r w:rsidR="001D0394">
              <w:rPr>
                <w:noProof/>
                <w:webHidden/>
              </w:rPr>
              <w:tab/>
            </w:r>
            <w:r w:rsidR="001D0394">
              <w:rPr>
                <w:noProof/>
                <w:webHidden/>
              </w:rPr>
              <w:fldChar w:fldCharType="begin"/>
            </w:r>
            <w:r w:rsidR="001D0394">
              <w:rPr>
                <w:noProof/>
                <w:webHidden/>
              </w:rPr>
              <w:instrText xml:space="preserve"> PAGEREF _Toc160635117 \h </w:instrText>
            </w:r>
            <w:r w:rsidR="001D0394">
              <w:rPr>
                <w:noProof/>
                <w:webHidden/>
              </w:rPr>
            </w:r>
            <w:r w:rsidR="001D0394">
              <w:rPr>
                <w:noProof/>
                <w:webHidden/>
              </w:rPr>
              <w:fldChar w:fldCharType="separate"/>
            </w:r>
            <w:r w:rsidR="001D0394">
              <w:rPr>
                <w:noProof/>
                <w:webHidden/>
              </w:rPr>
              <w:t>2</w:t>
            </w:r>
            <w:r w:rsidR="001D0394">
              <w:rPr>
                <w:noProof/>
                <w:webHidden/>
              </w:rPr>
              <w:fldChar w:fldCharType="end"/>
            </w:r>
          </w:hyperlink>
        </w:p>
        <w:p w14:paraId="4B8642BA" w14:textId="02465042" w:rsidR="001D0394" w:rsidRDefault="00000000">
          <w:pPr>
            <w:pStyle w:val="TOC1"/>
            <w:tabs>
              <w:tab w:val="right" w:leader="dot" w:pos="9350"/>
            </w:tabs>
            <w:rPr>
              <w:rFonts w:asciiTheme="minorHAnsi" w:eastAsiaTheme="minorEastAsia" w:hAnsiTheme="minorHAnsi" w:cstheme="minorBidi"/>
              <w:b w:val="0"/>
              <w:bCs w:val="0"/>
              <w:noProof/>
              <w:kern w:val="2"/>
              <w14:ligatures w14:val="standardContextual"/>
            </w:rPr>
          </w:pPr>
          <w:hyperlink w:anchor="_Toc160635118" w:history="1">
            <w:r w:rsidR="001D0394" w:rsidRPr="00402783">
              <w:rPr>
                <w:rStyle w:val="Hyperlink"/>
                <w:noProof/>
              </w:rPr>
              <w:t>3</w:t>
            </w:r>
            <w:r w:rsidR="001D0394">
              <w:rPr>
                <w:rFonts w:asciiTheme="minorHAnsi" w:eastAsiaTheme="minorEastAsia" w:hAnsiTheme="minorHAnsi" w:cstheme="minorBidi"/>
                <w:b w:val="0"/>
                <w:bCs w:val="0"/>
                <w:noProof/>
                <w:kern w:val="2"/>
                <w14:ligatures w14:val="standardContextual"/>
              </w:rPr>
              <w:tab/>
            </w:r>
            <w:r w:rsidR="001D0394" w:rsidRPr="00402783">
              <w:rPr>
                <w:rStyle w:val="Hyperlink"/>
                <w:noProof/>
              </w:rPr>
              <w:t>Mission and Responsibilities</w:t>
            </w:r>
            <w:r w:rsidR="001D0394">
              <w:rPr>
                <w:noProof/>
                <w:webHidden/>
              </w:rPr>
              <w:tab/>
            </w:r>
            <w:r w:rsidR="001D0394">
              <w:rPr>
                <w:noProof/>
                <w:webHidden/>
              </w:rPr>
              <w:fldChar w:fldCharType="begin"/>
            </w:r>
            <w:r w:rsidR="001D0394">
              <w:rPr>
                <w:noProof/>
                <w:webHidden/>
              </w:rPr>
              <w:instrText xml:space="preserve"> PAGEREF _Toc160635118 \h </w:instrText>
            </w:r>
            <w:r w:rsidR="001D0394">
              <w:rPr>
                <w:noProof/>
                <w:webHidden/>
              </w:rPr>
            </w:r>
            <w:r w:rsidR="001D0394">
              <w:rPr>
                <w:noProof/>
                <w:webHidden/>
              </w:rPr>
              <w:fldChar w:fldCharType="separate"/>
            </w:r>
            <w:r w:rsidR="001D0394">
              <w:rPr>
                <w:noProof/>
                <w:webHidden/>
              </w:rPr>
              <w:t>3</w:t>
            </w:r>
            <w:r w:rsidR="001D0394">
              <w:rPr>
                <w:noProof/>
                <w:webHidden/>
              </w:rPr>
              <w:fldChar w:fldCharType="end"/>
            </w:r>
          </w:hyperlink>
        </w:p>
        <w:p w14:paraId="78BABCEC" w14:textId="3276F76F" w:rsidR="001D0394" w:rsidRDefault="00000000">
          <w:pPr>
            <w:pStyle w:val="TOC1"/>
            <w:tabs>
              <w:tab w:val="right" w:leader="dot" w:pos="9350"/>
            </w:tabs>
            <w:rPr>
              <w:rFonts w:asciiTheme="minorHAnsi" w:eastAsiaTheme="minorEastAsia" w:hAnsiTheme="minorHAnsi" w:cstheme="minorBidi"/>
              <w:b w:val="0"/>
              <w:bCs w:val="0"/>
              <w:noProof/>
              <w:kern w:val="2"/>
              <w14:ligatures w14:val="standardContextual"/>
            </w:rPr>
          </w:pPr>
          <w:hyperlink w:anchor="_Toc160635119" w:history="1">
            <w:r w:rsidR="001D0394" w:rsidRPr="00402783">
              <w:rPr>
                <w:rStyle w:val="Hyperlink"/>
                <w:noProof/>
              </w:rPr>
              <w:t>4</w:t>
            </w:r>
            <w:r w:rsidR="001D0394">
              <w:rPr>
                <w:rFonts w:asciiTheme="minorHAnsi" w:eastAsiaTheme="minorEastAsia" w:hAnsiTheme="minorHAnsi" w:cstheme="minorBidi"/>
                <w:b w:val="0"/>
                <w:bCs w:val="0"/>
                <w:noProof/>
                <w:kern w:val="2"/>
                <w14:ligatures w14:val="standardContextual"/>
              </w:rPr>
              <w:tab/>
            </w:r>
            <w:r w:rsidR="001D0394" w:rsidRPr="00402783">
              <w:rPr>
                <w:rStyle w:val="Hyperlink"/>
                <w:noProof/>
              </w:rPr>
              <w:t>National Science Foundation Cooperative Agreement</w:t>
            </w:r>
            <w:r w:rsidR="001D0394">
              <w:rPr>
                <w:noProof/>
                <w:webHidden/>
              </w:rPr>
              <w:tab/>
            </w:r>
            <w:r w:rsidR="001D0394">
              <w:rPr>
                <w:noProof/>
                <w:webHidden/>
              </w:rPr>
              <w:fldChar w:fldCharType="begin"/>
            </w:r>
            <w:r w:rsidR="001D0394">
              <w:rPr>
                <w:noProof/>
                <w:webHidden/>
              </w:rPr>
              <w:instrText xml:space="preserve"> PAGEREF _Toc160635119 \h </w:instrText>
            </w:r>
            <w:r w:rsidR="001D0394">
              <w:rPr>
                <w:noProof/>
                <w:webHidden/>
              </w:rPr>
            </w:r>
            <w:r w:rsidR="001D0394">
              <w:rPr>
                <w:noProof/>
                <w:webHidden/>
              </w:rPr>
              <w:fldChar w:fldCharType="separate"/>
            </w:r>
            <w:r w:rsidR="001D0394">
              <w:rPr>
                <w:noProof/>
                <w:webHidden/>
              </w:rPr>
              <w:t>4</w:t>
            </w:r>
            <w:r w:rsidR="001D0394">
              <w:rPr>
                <w:noProof/>
                <w:webHidden/>
              </w:rPr>
              <w:fldChar w:fldCharType="end"/>
            </w:r>
          </w:hyperlink>
        </w:p>
        <w:p w14:paraId="2EEEA465" w14:textId="0E033060" w:rsidR="001D0394" w:rsidRDefault="00000000">
          <w:pPr>
            <w:pStyle w:val="TOC1"/>
            <w:tabs>
              <w:tab w:val="right" w:leader="dot" w:pos="9350"/>
            </w:tabs>
            <w:rPr>
              <w:rFonts w:asciiTheme="minorHAnsi" w:eastAsiaTheme="minorEastAsia" w:hAnsiTheme="minorHAnsi" w:cstheme="minorBidi"/>
              <w:b w:val="0"/>
              <w:bCs w:val="0"/>
              <w:noProof/>
              <w:kern w:val="2"/>
              <w14:ligatures w14:val="standardContextual"/>
            </w:rPr>
          </w:pPr>
          <w:hyperlink w:anchor="_Toc160635120" w:history="1">
            <w:r w:rsidR="001D0394" w:rsidRPr="00402783">
              <w:rPr>
                <w:rStyle w:val="Hyperlink"/>
                <w:noProof/>
              </w:rPr>
              <w:t>5</w:t>
            </w:r>
            <w:r w:rsidR="001D0394">
              <w:rPr>
                <w:rFonts w:asciiTheme="minorHAnsi" w:eastAsiaTheme="minorEastAsia" w:hAnsiTheme="minorHAnsi" w:cstheme="minorBidi"/>
                <w:b w:val="0"/>
                <w:bCs w:val="0"/>
                <w:noProof/>
                <w:kern w:val="2"/>
                <w14:ligatures w14:val="standardContextual"/>
              </w:rPr>
              <w:tab/>
            </w:r>
            <w:r w:rsidR="001D0394" w:rsidRPr="00402783">
              <w:rPr>
                <w:rStyle w:val="Hyperlink"/>
                <w:noProof/>
              </w:rPr>
              <w:t>Institutional</w:t>
            </w:r>
            <w:r w:rsidR="001D0394" w:rsidRPr="00402783">
              <w:rPr>
                <w:rStyle w:val="Hyperlink"/>
                <w:noProof/>
                <w:spacing w:val="55"/>
              </w:rPr>
              <w:t xml:space="preserve"> </w:t>
            </w:r>
            <w:r w:rsidR="001D0394" w:rsidRPr="00402783">
              <w:rPr>
                <w:rStyle w:val="Hyperlink"/>
                <w:noProof/>
              </w:rPr>
              <w:t>Roles</w:t>
            </w:r>
            <w:r w:rsidR="001D0394" w:rsidRPr="00402783">
              <w:rPr>
                <w:rStyle w:val="Hyperlink"/>
                <w:noProof/>
                <w:spacing w:val="62"/>
              </w:rPr>
              <w:t xml:space="preserve"> </w:t>
            </w:r>
            <w:r w:rsidR="001D0394" w:rsidRPr="00402783">
              <w:rPr>
                <w:rStyle w:val="Hyperlink"/>
                <w:noProof/>
              </w:rPr>
              <w:t>and</w:t>
            </w:r>
            <w:r w:rsidR="001D0394" w:rsidRPr="00402783">
              <w:rPr>
                <w:rStyle w:val="Hyperlink"/>
                <w:noProof/>
                <w:spacing w:val="54"/>
              </w:rPr>
              <w:t xml:space="preserve"> </w:t>
            </w:r>
            <w:r w:rsidR="001D0394" w:rsidRPr="00402783">
              <w:rPr>
                <w:rStyle w:val="Hyperlink"/>
                <w:noProof/>
                <w:spacing w:val="-2"/>
              </w:rPr>
              <w:t>Responsibilities</w:t>
            </w:r>
            <w:r w:rsidR="001D0394">
              <w:rPr>
                <w:noProof/>
                <w:webHidden/>
              </w:rPr>
              <w:tab/>
            </w:r>
            <w:r w:rsidR="001D0394">
              <w:rPr>
                <w:noProof/>
                <w:webHidden/>
              </w:rPr>
              <w:fldChar w:fldCharType="begin"/>
            </w:r>
            <w:r w:rsidR="001D0394">
              <w:rPr>
                <w:noProof/>
                <w:webHidden/>
              </w:rPr>
              <w:instrText xml:space="preserve"> PAGEREF _Toc160635120 \h </w:instrText>
            </w:r>
            <w:r w:rsidR="001D0394">
              <w:rPr>
                <w:noProof/>
                <w:webHidden/>
              </w:rPr>
            </w:r>
            <w:r w:rsidR="001D0394">
              <w:rPr>
                <w:noProof/>
                <w:webHidden/>
              </w:rPr>
              <w:fldChar w:fldCharType="separate"/>
            </w:r>
            <w:r w:rsidR="001D0394">
              <w:rPr>
                <w:noProof/>
                <w:webHidden/>
              </w:rPr>
              <w:t>4</w:t>
            </w:r>
            <w:r w:rsidR="001D0394">
              <w:rPr>
                <w:noProof/>
                <w:webHidden/>
              </w:rPr>
              <w:fldChar w:fldCharType="end"/>
            </w:r>
          </w:hyperlink>
        </w:p>
        <w:p w14:paraId="14257782" w14:textId="3AD64E26" w:rsidR="001D0394" w:rsidRDefault="00000000">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60635121" w:history="1">
            <w:r w:rsidR="001D0394" w:rsidRPr="00402783">
              <w:rPr>
                <w:rStyle w:val="Hyperlink"/>
                <w:noProof/>
              </w:rPr>
              <w:t>5.1</w:t>
            </w:r>
            <w:r w:rsidR="001D0394">
              <w:rPr>
                <w:rFonts w:asciiTheme="minorHAnsi" w:eastAsiaTheme="minorEastAsia" w:hAnsiTheme="minorHAnsi" w:cstheme="minorBidi"/>
                <w:noProof/>
                <w:kern w:val="2"/>
                <w14:ligatures w14:val="standardContextual"/>
              </w:rPr>
              <w:tab/>
            </w:r>
            <w:r w:rsidR="001D0394" w:rsidRPr="00402783">
              <w:rPr>
                <w:rStyle w:val="Hyperlink"/>
                <w:noProof/>
              </w:rPr>
              <w:t>NSF</w:t>
            </w:r>
            <w:r w:rsidR="001D0394">
              <w:rPr>
                <w:noProof/>
                <w:webHidden/>
              </w:rPr>
              <w:tab/>
            </w:r>
            <w:r w:rsidR="001D0394">
              <w:rPr>
                <w:noProof/>
                <w:webHidden/>
              </w:rPr>
              <w:fldChar w:fldCharType="begin"/>
            </w:r>
            <w:r w:rsidR="001D0394">
              <w:rPr>
                <w:noProof/>
                <w:webHidden/>
              </w:rPr>
              <w:instrText xml:space="preserve"> PAGEREF _Toc160635121 \h </w:instrText>
            </w:r>
            <w:r w:rsidR="001D0394">
              <w:rPr>
                <w:noProof/>
                <w:webHidden/>
              </w:rPr>
            </w:r>
            <w:r w:rsidR="001D0394">
              <w:rPr>
                <w:noProof/>
                <w:webHidden/>
              </w:rPr>
              <w:fldChar w:fldCharType="separate"/>
            </w:r>
            <w:r w:rsidR="001D0394">
              <w:rPr>
                <w:noProof/>
                <w:webHidden/>
              </w:rPr>
              <w:t>4</w:t>
            </w:r>
            <w:r w:rsidR="001D0394">
              <w:rPr>
                <w:noProof/>
                <w:webHidden/>
              </w:rPr>
              <w:fldChar w:fldCharType="end"/>
            </w:r>
          </w:hyperlink>
        </w:p>
        <w:p w14:paraId="7C666E45" w14:textId="0EB7886E" w:rsidR="001D0394" w:rsidRDefault="00000000">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60635122" w:history="1">
            <w:r w:rsidR="001D0394" w:rsidRPr="00402783">
              <w:rPr>
                <w:rStyle w:val="Hyperlink"/>
                <w:noProof/>
              </w:rPr>
              <w:t>5.2</w:t>
            </w:r>
            <w:r w:rsidR="001D0394">
              <w:rPr>
                <w:rFonts w:asciiTheme="minorHAnsi" w:eastAsiaTheme="minorEastAsia" w:hAnsiTheme="minorHAnsi" w:cstheme="minorBidi"/>
                <w:noProof/>
                <w:kern w:val="2"/>
                <w14:ligatures w14:val="standardContextual"/>
              </w:rPr>
              <w:tab/>
            </w:r>
            <w:r w:rsidR="001D0394" w:rsidRPr="00402783">
              <w:rPr>
                <w:rStyle w:val="Hyperlink"/>
                <w:noProof/>
              </w:rPr>
              <w:t>Caltech</w:t>
            </w:r>
            <w:r w:rsidR="001D0394">
              <w:rPr>
                <w:noProof/>
                <w:webHidden/>
              </w:rPr>
              <w:tab/>
            </w:r>
            <w:r w:rsidR="001D0394">
              <w:rPr>
                <w:noProof/>
                <w:webHidden/>
              </w:rPr>
              <w:fldChar w:fldCharType="begin"/>
            </w:r>
            <w:r w:rsidR="001D0394">
              <w:rPr>
                <w:noProof/>
                <w:webHidden/>
              </w:rPr>
              <w:instrText xml:space="preserve"> PAGEREF _Toc160635122 \h </w:instrText>
            </w:r>
            <w:r w:rsidR="001D0394">
              <w:rPr>
                <w:noProof/>
                <w:webHidden/>
              </w:rPr>
            </w:r>
            <w:r w:rsidR="001D0394">
              <w:rPr>
                <w:noProof/>
                <w:webHidden/>
              </w:rPr>
              <w:fldChar w:fldCharType="separate"/>
            </w:r>
            <w:r w:rsidR="001D0394">
              <w:rPr>
                <w:noProof/>
                <w:webHidden/>
              </w:rPr>
              <w:t>5</w:t>
            </w:r>
            <w:r w:rsidR="001D0394">
              <w:rPr>
                <w:noProof/>
                <w:webHidden/>
              </w:rPr>
              <w:fldChar w:fldCharType="end"/>
            </w:r>
          </w:hyperlink>
        </w:p>
        <w:p w14:paraId="00A1482E" w14:textId="3F8806C2" w:rsidR="001D0394" w:rsidRDefault="00000000">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60635123" w:history="1">
            <w:r w:rsidR="001D0394" w:rsidRPr="00402783">
              <w:rPr>
                <w:rStyle w:val="Hyperlink"/>
                <w:noProof/>
              </w:rPr>
              <w:t>5.3</w:t>
            </w:r>
            <w:r w:rsidR="001D0394">
              <w:rPr>
                <w:rFonts w:asciiTheme="minorHAnsi" w:eastAsiaTheme="minorEastAsia" w:hAnsiTheme="minorHAnsi" w:cstheme="minorBidi"/>
                <w:noProof/>
                <w:kern w:val="2"/>
                <w14:ligatures w14:val="standardContextual"/>
              </w:rPr>
              <w:tab/>
            </w:r>
            <w:r w:rsidR="001D0394" w:rsidRPr="00402783">
              <w:rPr>
                <w:rStyle w:val="Hyperlink"/>
                <w:noProof/>
              </w:rPr>
              <w:t>MIT</w:t>
            </w:r>
            <w:r w:rsidR="001D0394">
              <w:rPr>
                <w:noProof/>
                <w:webHidden/>
              </w:rPr>
              <w:tab/>
            </w:r>
            <w:r w:rsidR="001D0394">
              <w:rPr>
                <w:noProof/>
                <w:webHidden/>
              </w:rPr>
              <w:fldChar w:fldCharType="begin"/>
            </w:r>
            <w:r w:rsidR="001D0394">
              <w:rPr>
                <w:noProof/>
                <w:webHidden/>
              </w:rPr>
              <w:instrText xml:space="preserve"> PAGEREF _Toc160635123 \h </w:instrText>
            </w:r>
            <w:r w:rsidR="001D0394">
              <w:rPr>
                <w:noProof/>
                <w:webHidden/>
              </w:rPr>
            </w:r>
            <w:r w:rsidR="001D0394">
              <w:rPr>
                <w:noProof/>
                <w:webHidden/>
              </w:rPr>
              <w:fldChar w:fldCharType="separate"/>
            </w:r>
            <w:r w:rsidR="001D0394">
              <w:rPr>
                <w:noProof/>
                <w:webHidden/>
              </w:rPr>
              <w:t>6</w:t>
            </w:r>
            <w:r w:rsidR="001D0394">
              <w:rPr>
                <w:noProof/>
                <w:webHidden/>
              </w:rPr>
              <w:fldChar w:fldCharType="end"/>
            </w:r>
          </w:hyperlink>
        </w:p>
        <w:p w14:paraId="465AAA9B" w14:textId="74D8E531" w:rsidR="001D0394" w:rsidRDefault="00000000">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60635124" w:history="1">
            <w:r w:rsidR="001D0394" w:rsidRPr="00402783">
              <w:rPr>
                <w:rStyle w:val="Hyperlink"/>
                <w:noProof/>
              </w:rPr>
              <w:t>5.4</w:t>
            </w:r>
            <w:r w:rsidR="001D0394">
              <w:rPr>
                <w:rFonts w:asciiTheme="minorHAnsi" w:eastAsiaTheme="minorEastAsia" w:hAnsiTheme="minorHAnsi" w:cstheme="minorBidi"/>
                <w:noProof/>
                <w:kern w:val="2"/>
                <w14:ligatures w14:val="standardContextual"/>
              </w:rPr>
              <w:tab/>
            </w:r>
            <w:r w:rsidR="001D0394" w:rsidRPr="00402783">
              <w:rPr>
                <w:rStyle w:val="Hyperlink"/>
                <w:noProof/>
              </w:rPr>
              <w:t>Oversight Committee</w:t>
            </w:r>
            <w:r w:rsidR="001D0394">
              <w:rPr>
                <w:noProof/>
                <w:webHidden/>
              </w:rPr>
              <w:tab/>
            </w:r>
            <w:r w:rsidR="001D0394">
              <w:rPr>
                <w:noProof/>
                <w:webHidden/>
              </w:rPr>
              <w:fldChar w:fldCharType="begin"/>
            </w:r>
            <w:r w:rsidR="001D0394">
              <w:rPr>
                <w:noProof/>
                <w:webHidden/>
              </w:rPr>
              <w:instrText xml:space="preserve"> PAGEREF _Toc160635124 \h </w:instrText>
            </w:r>
            <w:r w:rsidR="001D0394">
              <w:rPr>
                <w:noProof/>
                <w:webHidden/>
              </w:rPr>
            </w:r>
            <w:r w:rsidR="001D0394">
              <w:rPr>
                <w:noProof/>
                <w:webHidden/>
              </w:rPr>
              <w:fldChar w:fldCharType="separate"/>
            </w:r>
            <w:r w:rsidR="001D0394">
              <w:rPr>
                <w:noProof/>
                <w:webHidden/>
              </w:rPr>
              <w:t>6</w:t>
            </w:r>
            <w:r w:rsidR="001D0394">
              <w:rPr>
                <w:noProof/>
                <w:webHidden/>
              </w:rPr>
              <w:fldChar w:fldCharType="end"/>
            </w:r>
          </w:hyperlink>
        </w:p>
        <w:p w14:paraId="1F4FE85C" w14:textId="57C3A8F5" w:rsidR="001D0394" w:rsidRDefault="00000000">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60635125" w:history="1">
            <w:r w:rsidR="001D0394" w:rsidRPr="00402783">
              <w:rPr>
                <w:rStyle w:val="Hyperlink"/>
                <w:noProof/>
              </w:rPr>
              <w:t>5.5</w:t>
            </w:r>
            <w:r w:rsidR="001D0394">
              <w:rPr>
                <w:rFonts w:asciiTheme="minorHAnsi" w:eastAsiaTheme="minorEastAsia" w:hAnsiTheme="minorHAnsi" w:cstheme="minorBidi"/>
                <w:noProof/>
                <w:kern w:val="2"/>
                <w14:ligatures w14:val="standardContextual"/>
              </w:rPr>
              <w:tab/>
            </w:r>
            <w:r w:rsidR="001D0394" w:rsidRPr="00402783">
              <w:rPr>
                <w:rStyle w:val="Hyperlink"/>
                <w:noProof/>
              </w:rPr>
              <w:t>Executive Director</w:t>
            </w:r>
            <w:r w:rsidR="001D0394">
              <w:rPr>
                <w:noProof/>
                <w:webHidden/>
              </w:rPr>
              <w:tab/>
            </w:r>
            <w:r w:rsidR="001D0394">
              <w:rPr>
                <w:noProof/>
                <w:webHidden/>
              </w:rPr>
              <w:fldChar w:fldCharType="begin"/>
            </w:r>
            <w:r w:rsidR="001D0394">
              <w:rPr>
                <w:noProof/>
                <w:webHidden/>
              </w:rPr>
              <w:instrText xml:space="preserve"> PAGEREF _Toc160635125 \h </w:instrText>
            </w:r>
            <w:r w:rsidR="001D0394">
              <w:rPr>
                <w:noProof/>
                <w:webHidden/>
              </w:rPr>
            </w:r>
            <w:r w:rsidR="001D0394">
              <w:rPr>
                <w:noProof/>
                <w:webHidden/>
              </w:rPr>
              <w:fldChar w:fldCharType="separate"/>
            </w:r>
            <w:r w:rsidR="001D0394">
              <w:rPr>
                <w:noProof/>
                <w:webHidden/>
              </w:rPr>
              <w:t>6</w:t>
            </w:r>
            <w:r w:rsidR="001D0394">
              <w:rPr>
                <w:noProof/>
                <w:webHidden/>
              </w:rPr>
              <w:fldChar w:fldCharType="end"/>
            </w:r>
          </w:hyperlink>
        </w:p>
        <w:p w14:paraId="5791CD83" w14:textId="261424A4" w:rsidR="001D0394" w:rsidRDefault="00000000">
          <w:pPr>
            <w:pStyle w:val="TOC1"/>
            <w:tabs>
              <w:tab w:val="right" w:leader="dot" w:pos="9350"/>
            </w:tabs>
            <w:rPr>
              <w:rFonts w:asciiTheme="minorHAnsi" w:eastAsiaTheme="minorEastAsia" w:hAnsiTheme="minorHAnsi" w:cstheme="minorBidi"/>
              <w:b w:val="0"/>
              <w:bCs w:val="0"/>
              <w:noProof/>
              <w:kern w:val="2"/>
              <w14:ligatures w14:val="standardContextual"/>
            </w:rPr>
          </w:pPr>
          <w:hyperlink w:anchor="_Toc160635126" w:history="1">
            <w:r w:rsidR="001D0394" w:rsidRPr="00402783">
              <w:rPr>
                <w:rStyle w:val="Hyperlink"/>
                <w:noProof/>
              </w:rPr>
              <w:t>6</w:t>
            </w:r>
            <w:r w:rsidR="001D0394">
              <w:rPr>
                <w:rFonts w:asciiTheme="minorHAnsi" w:eastAsiaTheme="minorEastAsia" w:hAnsiTheme="minorHAnsi" w:cstheme="minorBidi"/>
                <w:b w:val="0"/>
                <w:bCs w:val="0"/>
                <w:noProof/>
                <w:kern w:val="2"/>
                <w14:ligatures w14:val="standardContextual"/>
              </w:rPr>
              <w:tab/>
            </w:r>
            <w:r w:rsidR="001D0394" w:rsidRPr="00402783">
              <w:rPr>
                <w:rStyle w:val="Hyperlink"/>
                <w:noProof/>
              </w:rPr>
              <w:t>Organization</w:t>
            </w:r>
            <w:r w:rsidR="001D0394" w:rsidRPr="00402783">
              <w:rPr>
                <w:rStyle w:val="Hyperlink"/>
                <w:noProof/>
                <w:spacing w:val="-2"/>
              </w:rPr>
              <w:t xml:space="preserve"> </w:t>
            </w:r>
            <w:r w:rsidR="001D0394" w:rsidRPr="00402783">
              <w:rPr>
                <w:rStyle w:val="Hyperlink"/>
                <w:noProof/>
              </w:rPr>
              <w:t>of</w:t>
            </w:r>
            <w:r w:rsidR="001D0394" w:rsidRPr="00402783">
              <w:rPr>
                <w:rStyle w:val="Hyperlink"/>
                <w:noProof/>
                <w:spacing w:val="-4"/>
              </w:rPr>
              <w:t xml:space="preserve"> </w:t>
            </w:r>
            <w:r w:rsidR="001D0394" w:rsidRPr="00402783">
              <w:rPr>
                <w:rStyle w:val="Hyperlink"/>
                <w:noProof/>
              </w:rPr>
              <w:t>the</w:t>
            </w:r>
            <w:r w:rsidR="001D0394" w:rsidRPr="00402783">
              <w:rPr>
                <w:rStyle w:val="Hyperlink"/>
                <w:noProof/>
                <w:spacing w:val="-1"/>
              </w:rPr>
              <w:t xml:space="preserve"> </w:t>
            </w:r>
            <w:r w:rsidR="001D0394" w:rsidRPr="00402783">
              <w:rPr>
                <w:rStyle w:val="Hyperlink"/>
                <w:noProof/>
              </w:rPr>
              <w:t>LIGO</w:t>
            </w:r>
            <w:r w:rsidR="001D0394" w:rsidRPr="00402783">
              <w:rPr>
                <w:rStyle w:val="Hyperlink"/>
                <w:noProof/>
                <w:spacing w:val="-3"/>
              </w:rPr>
              <w:t xml:space="preserve"> </w:t>
            </w:r>
            <w:r w:rsidR="001D0394" w:rsidRPr="00402783">
              <w:rPr>
                <w:rStyle w:val="Hyperlink"/>
                <w:noProof/>
                <w:spacing w:val="-2"/>
              </w:rPr>
              <w:t>Laboratory</w:t>
            </w:r>
            <w:r w:rsidR="001D0394">
              <w:rPr>
                <w:noProof/>
                <w:webHidden/>
              </w:rPr>
              <w:tab/>
            </w:r>
            <w:r w:rsidR="001D0394">
              <w:rPr>
                <w:noProof/>
                <w:webHidden/>
              </w:rPr>
              <w:fldChar w:fldCharType="begin"/>
            </w:r>
            <w:r w:rsidR="001D0394">
              <w:rPr>
                <w:noProof/>
                <w:webHidden/>
              </w:rPr>
              <w:instrText xml:space="preserve"> PAGEREF _Toc160635126 \h </w:instrText>
            </w:r>
            <w:r w:rsidR="001D0394">
              <w:rPr>
                <w:noProof/>
                <w:webHidden/>
              </w:rPr>
            </w:r>
            <w:r w:rsidR="001D0394">
              <w:rPr>
                <w:noProof/>
                <w:webHidden/>
              </w:rPr>
              <w:fldChar w:fldCharType="separate"/>
            </w:r>
            <w:r w:rsidR="001D0394">
              <w:rPr>
                <w:noProof/>
                <w:webHidden/>
              </w:rPr>
              <w:t>7</w:t>
            </w:r>
            <w:r w:rsidR="001D0394">
              <w:rPr>
                <w:noProof/>
                <w:webHidden/>
              </w:rPr>
              <w:fldChar w:fldCharType="end"/>
            </w:r>
          </w:hyperlink>
        </w:p>
        <w:p w14:paraId="0F860E5B" w14:textId="683F82AD" w:rsidR="001D0394" w:rsidRDefault="00000000">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60635127" w:history="1">
            <w:r w:rsidR="001D0394" w:rsidRPr="00402783">
              <w:rPr>
                <w:rStyle w:val="Hyperlink"/>
                <w:noProof/>
              </w:rPr>
              <w:t>6.1</w:t>
            </w:r>
            <w:r w:rsidR="001D0394">
              <w:rPr>
                <w:rFonts w:asciiTheme="minorHAnsi" w:eastAsiaTheme="minorEastAsia" w:hAnsiTheme="minorHAnsi" w:cstheme="minorBidi"/>
                <w:noProof/>
                <w:kern w:val="2"/>
                <w14:ligatures w14:val="standardContextual"/>
              </w:rPr>
              <w:tab/>
            </w:r>
            <w:r w:rsidR="001D0394" w:rsidRPr="00402783">
              <w:rPr>
                <w:rStyle w:val="Hyperlink"/>
                <w:noProof/>
              </w:rPr>
              <w:t>LIGO Laboratory Directorate</w:t>
            </w:r>
            <w:r w:rsidR="001D0394">
              <w:rPr>
                <w:noProof/>
                <w:webHidden/>
              </w:rPr>
              <w:tab/>
            </w:r>
            <w:r w:rsidR="001D0394">
              <w:rPr>
                <w:noProof/>
                <w:webHidden/>
              </w:rPr>
              <w:fldChar w:fldCharType="begin"/>
            </w:r>
            <w:r w:rsidR="001D0394">
              <w:rPr>
                <w:noProof/>
                <w:webHidden/>
              </w:rPr>
              <w:instrText xml:space="preserve"> PAGEREF _Toc160635127 \h </w:instrText>
            </w:r>
            <w:r w:rsidR="001D0394">
              <w:rPr>
                <w:noProof/>
                <w:webHidden/>
              </w:rPr>
            </w:r>
            <w:r w:rsidR="001D0394">
              <w:rPr>
                <w:noProof/>
                <w:webHidden/>
              </w:rPr>
              <w:fldChar w:fldCharType="separate"/>
            </w:r>
            <w:r w:rsidR="001D0394">
              <w:rPr>
                <w:noProof/>
                <w:webHidden/>
              </w:rPr>
              <w:t>7</w:t>
            </w:r>
            <w:r w:rsidR="001D0394">
              <w:rPr>
                <w:noProof/>
                <w:webHidden/>
              </w:rPr>
              <w:fldChar w:fldCharType="end"/>
            </w:r>
          </w:hyperlink>
        </w:p>
        <w:p w14:paraId="24E184E3" w14:textId="0CA90A86" w:rsidR="001D0394" w:rsidRDefault="00000000">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60635128" w:history="1">
            <w:r w:rsidR="001D0394" w:rsidRPr="00402783">
              <w:rPr>
                <w:rStyle w:val="Hyperlink"/>
                <w:noProof/>
              </w:rPr>
              <w:t>6.2</w:t>
            </w:r>
            <w:r w:rsidR="001D0394">
              <w:rPr>
                <w:rFonts w:asciiTheme="minorHAnsi" w:eastAsiaTheme="minorEastAsia" w:hAnsiTheme="minorHAnsi" w:cstheme="minorBidi"/>
                <w:noProof/>
                <w:kern w:val="2"/>
                <w14:ligatures w14:val="standardContextual"/>
              </w:rPr>
              <w:tab/>
            </w:r>
            <w:r w:rsidR="001D0394" w:rsidRPr="00402783">
              <w:rPr>
                <w:rStyle w:val="Hyperlink"/>
                <w:noProof/>
              </w:rPr>
              <w:t>LIGO Scientific Collaboration</w:t>
            </w:r>
            <w:r w:rsidR="001D0394">
              <w:rPr>
                <w:noProof/>
                <w:webHidden/>
              </w:rPr>
              <w:tab/>
            </w:r>
            <w:r w:rsidR="001D0394">
              <w:rPr>
                <w:noProof/>
                <w:webHidden/>
              </w:rPr>
              <w:fldChar w:fldCharType="begin"/>
            </w:r>
            <w:r w:rsidR="001D0394">
              <w:rPr>
                <w:noProof/>
                <w:webHidden/>
              </w:rPr>
              <w:instrText xml:space="preserve"> PAGEREF _Toc160635128 \h </w:instrText>
            </w:r>
            <w:r w:rsidR="001D0394">
              <w:rPr>
                <w:noProof/>
                <w:webHidden/>
              </w:rPr>
            </w:r>
            <w:r w:rsidR="001D0394">
              <w:rPr>
                <w:noProof/>
                <w:webHidden/>
              </w:rPr>
              <w:fldChar w:fldCharType="separate"/>
            </w:r>
            <w:r w:rsidR="001D0394">
              <w:rPr>
                <w:noProof/>
                <w:webHidden/>
              </w:rPr>
              <w:t>8</w:t>
            </w:r>
            <w:r w:rsidR="001D0394">
              <w:rPr>
                <w:noProof/>
                <w:webHidden/>
              </w:rPr>
              <w:fldChar w:fldCharType="end"/>
            </w:r>
          </w:hyperlink>
        </w:p>
        <w:p w14:paraId="7AB3CB68" w14:textId="014C6E49" w:rsidR="001D0394" w:rsidRDefault="00000000">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60635129" w:history="1">
            <w:r w:rsidR="001D0394" w:rsidRPr="00402783">
              <w:rPr>
                <w:rStyle w:val="Hyperlink"/>
                <w:noProof/>
              </w:rPr>
              <w:t>6.3</w:t>
            </w:r>
            <w:r w:rsidR="001D0394">
              <w:rPr>
                <w:rFonts w:asciiTheme="minorHAnsi" w:eastAsiaTheme="minorEastAsia" w:hAnsiTheme="minorHAnsi" w:cstheme="minorBidi"/>
                <w:noProof/>
                <w:kern w:val="2"/>
                <w14:ligatures w14:val="standardContextual"/>
              </w:rPr>
              <w:tab/>
            </w:r>
            <w:r w:rsidR="001D0394" w:rsidRPr="00402783">
              <w:rPr>
                <w:rStyle w:val="Hyperlink"/>
                <w:noProof/>
              </w:rPr>
              <w:t>Other Scientific Collaborations</w:t>
            </w:r>
            <w:r w:rsidR="001D0394">
              <w:rPr>
                <w:noProof/>
                <w:webHidden/>
              </w:rPr>
              <w:tab/>
            </w:r>
            <w:r w:rsidR="001D0394">
              <w:rPr>
                <w:noProof/>
                <w:webHidden/>
              </w:rPr>
              <w:fldChar w:fldCharType="begin"/>
            </w:r>
            <w:r w:rsidR="001D0394">
              <w:rPr>
                <w:noProof/>
                <w:webHidden/>
              </w:rPr>
              <w:instrText xml:space="preserve"> PAGEREF _Toc160635129 \h </w:instrText>
            </w:r>
            <w:r w:rsidR="001D0394">
              <w:rPr>
                <w:noProof/>
                <w:webHidden/>
              </w:rPr>
            </w:r>
            <w:r w:rsidR="001D0394">
              <w:rPr>
                <w:noProof/>
                <w:webHidden/>
              </w:rPr>
              <w:fldChar w:fldCharType="separate"/>
            </w:r>
            <w:r w:rsidR="001D0394">
              <w:rPr>
                <w:noProof/>
                <w:webHidden/>
              </w:rPr>
              <w:t>9</w:t>
            </w:r>
            <w:r w:rsidR="001D0394">
              <w:rPr>
                <w:noProof/>
                <w:webHidden/>
              </w:rPr>
              <w:fldChar w:fldCharType="end"/>
            </w:r>
          </w:hyperlink>
        </w:p>
        <w:p w14:paraId="5E8F57E7" w14:textId="0784A7A7" w:rsidR="001D0394" w:rsidRDefault="00000000">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60635130" w:history="1">
            <w:r w:rsidR="001D0394" w:rsidRPr="00402783">
              <w:rPr>
                <w:rStyle w:val="Hyperlink"/>
                <w:noProof/>
              </w:rPr>
              <w:t>6.4</w:t>
            </w:r>
            <w:r w:rsidR="001D0394">
              <w:rPr>
                <w:rFonts w:asciiTheme="minorHAnsi" w:eastAsiaTheme="minorEastAsia" w:hAnsiTheme="minorHAnsi" w:cstheme="minorBidi"/>
                <w:noProof/>
                <w:kern w:val="2"/>
                <w14:ligatures w14:val="standardContextual"/>
              </w:rPr>
              <w:tab/>
            </w:r>
            <w:r w:rsidR="001D0394" w:rsidRPr="00402783">
              <w:rPr>
                <w:rStyle w:val="Hyperlink"/>
                <w:noProof/>
              </w:rPr>
              <w:t>LIGO Program Advisory Committee</w:t>
            </w:r>
            <w:r w:rsidR="001D0394">
              <w:rPr>
                <w:noProof/>
                <w:webHidden/>
              </w:rPr>
              <w:tab/>
            </w:r>
            <w:r w:rsidR="001D0394">
              <w:rPr>
                <w:noProof/>
                <w:webHidden/>
              </w:rPr>
              <w:fldChar w:fldCharType="begin"/>
            </w:r>
            <w:r w:rsidR="001D0394">
              <w:rPr>
                <w:noProof/>
                <w:webHidden/>
              </w:rPr>
              <w:instrText xml:space="preserve"> PAGEREF _Toc160635130 \h </w:instrText>
            </w:r>
            <w:r w:rsidR="001D0394">
              <w:rPr>
                <w:noProof/>
                <w:webHidden/>
              </w:rPr>
            </w:r>
            <w:r w:rsidR="001D0394">
              <w:rPr>
                <w:noProof/>
                <w:webHidden/>
              </w:rPr>
              <w:fldChar w:fldCharType="separate"/>
            </w:r>
            <w:r w:rsidR="001D0394">
              <w:rPr>
                <w:noProof/>
                <w:webHidden/>
              </w:rPr>
              <w:t>9</w:t>
            </w:r>
            <w:r w:rsidR="001D0394">
              <w:rPr>
                <w:noProof/>
                <w:webHidden/>
              </w:rPr>
              <w:fldChar w:fldCharType="end"/>
            </w:r>
          </w:hyperlink>
        </w:p>
        <w:p w14:paraId="3C2C3453" w14:textId="7C6740E6" w:rsidR="001D0394" w:rsidRDefault="00000000">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60635131" w:history="1">
            <w:r w:rsidR="001D0394" w:rsidRPr="00402783">
              <w:rPr>
                <w:rStyle w:val="Hyperlink"/>
                <w:noProof/>
              </w:rPr>
              <w:t>6.5</w:t>
            </w:r>
            <w:r w:rsidR="001D0394">
              <w:rPr>
                <w:rFonts w:asciiTheme="minorHAnsi" w:eastAsiaTheme="minorEastAsia" w:hAnsiTheme="minorHAnsi" w:cstheme="minorBidi"/>
                <w:noProof/>
                <w:kern w:val="2"/>
                <w14:ligatures w14:val="standardContextual"/>
              </w:rPr>
              <w:tab/>
            </w:r>
            <w:r w:rsidR="001D0394" w:rsidRPr="00402783">
              <w:rPr>
                <w:rStyle w:val="Hyperlink"/>
                <w:noProof/>
              </w:rPr>
              <w:t>LIGO Visitors Program</w:t>
            </w:r>
            <w:r w:rsidR="001D0394">
              <w:rPr>
                <w:noProof/>
                <w:webHidden/>
              </w:rPr>
              <w:tab/>
            </w:r>
            <w:r w:rsidR="001D0394">
              <w:rPr>
                <w:noProof/>
                <w:webHidden/>
              </w:rPr>
              <w:fldChar w:fldCharType="begin"/>
            </w:r>
            <w:r w:rsidR="001D0394">
              <w:rPr>
                <w:noProof/>
                <w:webHidden/>
              </w:rPr>
              <w:instrText xml:space="preserve"> PAGEREF _Toc160635131 \h </w:instrText>
            </w:r>
            <w:r w:rsidR="001D0394">
              <w:rPr>
                <w:noProof/>
                <w:webHidden/>
              </w:rPr>
            </w:r>
            <w:r w:rsidR="001D0394">
              <w:rPr>
                <w:noProof/>
                <w:webHidden/>
              </w:rPr>
              <w:fldChar w:fldCharType="separate"/>
            </w:r>
            <w:r w:rsidR="001D0394">
              <w:rPr>
                <w:noProof/>
                <w:webHidden/>
              </w:rPr>
              <w:t>9</w:t>
            </w:r>
            <w:r w:rsidR="001D0394">
              <w:rPr>
                <w:noProof/>
                <w:webHidden/>
              </w:rPr>
              <w:fldChar w:fldCharType="end"/>
            </w:r>
          </w:hyperlink>
        </w:p>
        <w:p w14:paraId="06E03437" w14:textId="1DBD9626" w:rsidR="001D0394" w:rsidRDefault="00000000">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60635132" w:history="1">
            <w:r w:rsidR="001D0394" w:rsidRPr="00402783">
              <w:rPr>
                <w:rStyle w:val="Hyperlink"/>
                <w:noProof/>
              </w:rPr>
              <w:t>6.6</w:t>
            </w:r>
            <w:r w:rsidR="001D0394">
              <w:rPr>
                <w:rFonts w:asciiTheme="minorHAnsi" w:eastAsiaTheme="minorEastAsia" w:hAnsiTheme="minorHAnsi" w:cstheme="minorBidi"/>
                <w:noProof/>
                <w:kern w:val="2"/>
                <w14:ligatures w14:val="standardContextual"/>
              </w:rPr>
              <w:tab/>
            </w:r>
            <w:r w:rsidR="001D0394" w:rsidRPr="00402783">
              <w:rPr>
                <w:rStyle w:val="Hyperlink"/>
                <w:noProof/>
              </w:rPr>
              <w:t>Education and Public Outreach Program</w:t>
            </w:r>
            <w:r w:rsidR="001D0394">
              <w:rPr>
                <w:noProof/>
                <w:webHidden/>
              </w:rPr>
              <w:tab/>
            </w:r>
            <w:r w:rsidR="001D0394">
              <w:rPr>
                <w:noProof/>
                <w:webHidden/>
              </w:rPr>
              <w:fldChar w:fldCharType="begin"/>
            </w:r>
            <w:r w:rsidR="001D0394">
              <w:rPr>
                <w:noProof/>
                <w:webHidden/>
              </w:rPr>
              <w:instrText xml:space="preserve"> PAGEREF _Toc160635132 \h </w:instrText>
            </w:r>
            <w:r w:rsidR="001D0394">
              <w:rPr>
                <w:noProof/>
                <w:webHidden/>
              </w:rPr>
            </w:r>
            <w:r w:rsidR="001D0394">
              <w:rPr>
                <w:noProof/>
                <w:webHidden/>
              </w:rPr>
              <w:fldChar w:fldCharType="separate"/>
            </w:r>
            <w:r w:rsidR="001D0394">
              <w:rPr>
                <w:noProof/>
                <w:webHidden/>
              </w:rPr>
              <w:t>10</w:t>
            </w:r>
            <w:r w:rsidR="001D0394">
              <w:rPr>
                <w:noProof/>
                <w:webHidden/>
              </w:rPr>
              <w:fldChar w:fldCharType="end"/>
            </w:r>
          </w:hyperlink>
        </w:p>
        <w:p w14:paraId="623FD036" w14:textId="6C45E72A" w:rsidR="001D0394" w:rsidRDefault="00000000">
          <w:pPr>
            <w:pStyle w:val="TOC1"/>
            <w:tabs>
              <w:tab w:val="right" w:leader="dot" w:pos="9350"/>
            </w:tabs>
            <w:rPr>
              <w:rFonts w:asciiTheme="minorHAnsi" w:eastAsiaTheme="minorEastAsia" w:hAnsiTheme="minorHAnsi" w:cstheme="minorBidi"/>
              <w:b w:val="0"/>
              <w:bCs w:val="0"/>
              <w:noProof/>
              <w:kern w:val="2"/>
              <w14:ligatures w14:val="standardContextual"/>
            </w:rPr>
          </w:pPr>
          <w:hyperlink w:anchor="_Toc160635133" w:history="1">
            <w:r w:rsidR="001D0394" w:rsidRPr="00402783">
              <w:rPr>
                <w:rStyle w:val="Hyperlink"/>
                <w:noProof/>
              </w:rPr>
              <w:t>7</w:t>
            </w:r>
            <w:r w:rsidR="001D0394">
              <w:rPr>
                <w:rFonts w:asciiTheme="minorHAnsi" w:eastAsiaTheme="minorEastAsia" w:hAnsiTheme="minorHAnsi" w:cstheme="minorBidi"/>
                <w:b w:val="0"/>
                <w:bCs w:val="0"/>
                <w:noProof/>
                <w:kern w:val="2"/>
                <w14:ligatures w14:val="standardContextual"/>
              </w:rPr>
              <w:tab/>
            </w:r>
            <w:r w:rsidR="001D0394" w:rsidRPr="00402783">
              <w:rPr>
                <w:rStyle w:val="Hyperlink"/>
                <w:noProof/>
              </w:rPr>
              <w:t>LIGO</w:t>
            </w:r>
            <w:r w:rsidR="001D0394" w:rsidRPr="00402783">
              <w:rPr>
                <w:rStyle w:val="Hyperlink"/>
                <w:noProof/>
                <w:spacing w:val="-7"/>
              </w:rPr>
              <w:t xml:space="preserve"> </w:t>
            </w:r>
            <w:r w:rsidR="001D0394" w:rsidRPr="00402783">
              <w:rPr>
                <w:rStyle w:val="Hyperlink"/>
                <w:noProof/>
              </w:rPr>
              <w:t>Laboratory</w:t>
            </w:r>
            <w:r w:rsidR="001D0394" w:rsidRPr="00402783">
              <w:rPr>
                <w:rStyle w:val="Hyperlink"/>
                <w:noProof/>
                <w:spacing w:val="-6"/>
              </w:rPr>
              <w:t xml:space="preserve"> </w:t>
            </w:r>
            <w:r w:rsidR="001D0394" w:rsidRPr="00402783">
              <w:rPr>
                <w:rStyle w:val="Hyperlink"/>
                <w:noProof/>
              </w:rPr>
              <w:t>Groups</w:t>
            </w:r>
            <w:r w:rsidR="001D0394">
              <w:rPr>
                <w:noProof/>
                <w:webHidden/>
              </w:rPr>
              <w:tab/>
            </w:r>
            <w:r w:rsidR="001D0394">
              <w:rPr>
                <w:noProof/>
                <w:webHidden/>
              </w:rPr>
              <w:fldChar w:fldCharType="begin"/>
            </w:r>
            <w:r w:rsidR="001D0394">
              <w:rPr>
                <w:noProof/>
                <w:webHidden/>
              </w:rPr>
              <w:instrText xml:space="preserve"> PAGEREF _Toc160635133 \h </w:instrText>
            </w:r>
            <w:r w:rsidR="001D0394">
              <w:rPr>
                <w:noProof/>
                <w:webHidden/>
              </w:rPr>
            </w:r>
            <w:r w:rsidR="001D0394">
              <w:rPr>
                <w:noProof/>
                <w:webHidden/>
              </w:rPr>
              <w:fldChar w:fldCharType="separate"/>
            </w:r>
            <w:r w:rsidR="001D0394">
              <w:rPr>
                <w:noProof/>
                <w:webHidden/>
              </w:rPr>
              <w:t>10</w:t>
            </w:r>
            <w:r w:rsidR="001D0394">
              <w:rPr>
                <w:noProof/>
                <w:webHidden/>
              </w:rPr>
              <w:fldChar w:fldCharType="end"/>
            </w:r>
          </w:hyperlink>
        </w:p>
        <w:p w14:paraId="4523843B" w14:textId="55D0FBFB" w:rsidR="001D0394" w:rsidRDefault="00000000">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60635134" w:history="1">
            <w:r w:rsidR="001D0394" w:rsidRPr="00402783">
              <w:rPr>
                <w:rStyle w:val="Hyperlink"/>
                <w:noProof/>
              </w:rPr>
              <w:t>7.1</w:t>
            </w:r>
            <w:r w:rsidR="001D0394">
              <w:rPr>
                <w:rFonts w:asciiTheme="minorHAnsi" w:eastAsiaTheme="minorEastAsia" w:hAnsiTheme="minorHAnsi" w:cstheme="minorBidi"/>
                <w:noProof/>
                <w:kern w:val="2"/>
                <w14:ligatures w14:val="standardContextual"/>
              </w:rPr>
              <w:tab/>
            </w:r>
            <w:r w:rsidR="001D0394" w:rsidRPr="00402783">
              <w:rPr>
                <w:rStyle w:val="Hyperlink"/>
                <w:noProof/>
              </w:rPr>
              <w:t>Hanford &amp; Livingston Observatories</w:t>
            </w:r>
            <w:r w:rsidR="001D0394">
              <w:rPr>
                <w:noProof/>
                <w:webHidden/>
              </w:rPr>
              <w:tab/>
            </w:r>
            <w:r w:rsidR="001D0394">
              <w:rPr>
                <w:noProof/>
                <w:webHidden/>
              </w:rPr>
              <w:fldChar w:fldCharType="begin"/>
            </w:r>
            <w:r w:rsidR="001D0394">
              <w:rPr>
                <w:noProof/>
                <w:webHidden/>
              </w:rPr>
              <w:instrText xml:space="preserve"> PAGEREF _Toc160635134 \h </w:instrText>
            </w:r>
            <w:r w:rsidR="001D0394">
              <w:rPr>
                <w:noProof/>
                <w:webHidden/>
              </w:rPr>
            </w:r>
            <w:r w:rsidR="001D0394">
              <w:rPr>
                <w:noProof/>
                <w:webHidden/>
              </w:rPr>
              <w:fldChar w:fldCharType="separate"/>
            </w:r>
            <w:r w:rsidR="001D0394">
              <w:rPr>
                <w:noProof/>
                <w:webHidden/>
              </w:rPr>
              <w:t>10</w:t>
            </w:r>
            <w:r w:rsidR="001D0394">
              <w:rPr>
                <w:noProof/>
                <w:webHidden/>
              </w:rPr>
              <w:fldChar w:fldCharType="end"/>
            </w:r>
          </w:hyperlink>
        </w:p>
        <w:p w14:paraId="7E949263" w14:textId="2E137186" w:rsidR="001D0394" w:rsidRDefault="00000000">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60635135" w:history="1">
            <w:r w:rsidR="001D0394" w:rsidRPr="00402783">
              <w:rPr>
                <w:rStyle w:val="Hyperlink"/>
                <w:noProof/>
              </w:rPr>
              <w:t>7.2</w:t>
            </w:r>
            <w:r w:rsidR="001D0394">
              <w:rPr>
                <w:rFonts w:asciiTheme="minorHAnsi" w:eastAsiaTheme="minorEastAsia" w:hAnsiTheme="minorHAnsi" w:cstheme="minorBidi"/>
                <w:noProof/>
                <w:kern w:val="2"/>
                <w14:ligatures w14:val="standardContextual"/>
              </w:rPr>
              <w:tab/>
            </w:r>
            <w:r w:rsidR="001D0394" w:rsidRPr="00402783">
              <w:rPr>
                <w:rStyle w:val="Hyperlink"/>
                <w:noProof/>
              </w:rPr>
              <w:t>MIT LIGO Laboratory</w:t>
            </w:r>
            <w:r w:rsidR="001D0394">
              <w:rPr>
                <w:noProof/>
                <w:webHidden/>
              </w:rPr>
              <w:tab/>
            </w:r>
            <w:r w:rsidR="001D0394">
              <w:rPr>
                <w:noProof/>
                <w:webHidden/>
              </w:rPr>
              <w:fldChar w:fldCharType="begin"/>
            </w:r>
            <w:r w:rsidR="001D0394">
              <w:rPr>
                <w:noProof/>
                <w:webHidden/>
              </w:rPr>
              <w:instrText xml:space="preserve"> PAGEREF _Toc160635135 \h </w:instrText>
            </w:r>
            <w:r w:rsidR="001D0394">
              <w:rPr>
                <w:noProof/>
                <w:webHidden/>
              </w:rPr>
            </w:r>
            <w:r w:rsidR="001D0394">
              <w:rPr>
                <w:noProof/>
                <w:webHidden/>
              </w:rPr>
              <w:fldChar w:fldCharType="separate"/>
            </w:r>
            <w:r w:rsidR="001D0394">
              <w:rPr>
                <w:noProof/>
                <w:webHidden/>
              </w:rPr>
              <w:t>11</w:t>
            </w:r>
            <w:r w:rsidR="001D0394">
              <w:rPr>
                <w:noProof/>
                <w:webHidden/>
              </w:rPr>
              <w:fldChar w:fldCharType="end"/>
            </w:r>
          </w:hyperlink>
        </w:p>
        <w:p w14:paraId="24C0E0B2" w14:textId="6C87A7ED" w:rsidR="001D0394" w:rsidRDefault="00000000">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60635136" w:history="1">
            <w:r w:rsidR="001D0394" w:rsidRPr="00402783">
              <w:rPr>
                <w:rStyle w:val="Hyperlink"/>
                <w:noProof/>
              </w:rPr>
              <w:t>7.3</w:t>
            </w:r>
            <w:r w:rsidR="001D0394">
              <w:rPr>
                <w:rFonts w:asciiTheme="minorHAnsi" w:eastAsiaTheme="minorEastAsia" w:hAnsiTheme="minorHAnsi" w:cstheme="minorBidi"/>
                <w:noProof/>
                <w:kern w:val="2"/>
                <w14:ligatures w14:val="standardContextual"/>
              </w:rPr>
              <w:tab/>
            </w:r>
            <w:r w:rsidR="001D0394" w:rsidRPr="00402783">
              <w:rPr>
                <w:rStyle w:val="Hyperlink"/>
                <w:noProof/>
              </w:rPr>
              <w:t>Business Office</w:t>
            </w:r>
            <w:r w:rsidR="001D0394">
              <w:rPr>
                <w:noProof/>
                <w:webHidden/>
              </w:rPr>
              <w:tab/>
            </w:r>
            <w:r w:rsidR="001D0394">
              <w:rPr>
                <w:noProof/>
                <w:webHidden/>
              </w:rPr>
              <w:fldChar w:fldCharType="begin"/>
            </w:r>
            <w:r w:rsidR="001D0394">
              <w:rPr>
                <w:noProof/>
                <w:webHidden/>
              </w:rPr>
              <w:instrText xml:space="preserve"> PAGEREF _Toc160635136 \h </w:instrText>
            </w:r>
            <w:r w:rsidR="001D0394">
              <w:rPr>
                <w:noProof/>
                <w:webHidden/>
              </w:rPr>
            </w:r>
            <w:r w:rsidR="001D0394">
              <w:rPr>
                <w:noProof/>
                <w:webHidden/>
              </w:rPr>
              <w:fldChar w:fldCharType="separate"/>
            </w:r>
            <w:r w:rsidR="001D0394">
              <w:rPr>
                <w:noProof/>
                <w:webHidden/>
              </w:rPr>
              <w:t>11</w:t>
            </w:r>
            <w:r w:rsidR="001D0394">
              <w:rPr>
                <w:noProof/>
                <w:webHidden/>
              </w:rPr>
              <w:fldChar w:fldCharType="end"/>
            </w:r>
          </w:hyperlink>
        </w:p>
        <w:p w14:paraId="1678C28A" w14:textId="504FCD59" w:rsidR="001D0394" w:rsidRDefault="00000000">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60635137" w:history="1">
            <w:r w:rsidR="001D0394" w:rsidRPr="00402783">
              <w:rPr>
                <w:rStyle w:val="Hyperlink"/>
                <w:noProof/>
              </w:rPr>
              <w:t>7.4</w:t>
            </w:r>
            <w:r w:rsidR="001D0394">
              <w:rPr>
                <w:rFonts w:asciiTheme="minorHAnsi" w:eastAsiaTheme="minorEastAsia" w:hAnsiTheme="minorHAnsi" w:cstheme="minorBidi"/>
                <w:noProof/>
                <w:kern w:val="2"/>
                <w14:ligatures w14:val="standardContextual"/>
              </w:rPr>
              <w:tab/>
            </w:r>
            <w:r w:rsidR="001D0394" w:rsidRPr="00402783">
              <w:rPr>
                <w:rStyle w:val="Hyperlink"/>
                <w:noProof/>
              </w:rPr>
              <w:t>Laboratory Engineering Groups</w:t>
            </w:r>
            <w:r w:rsidR="001D0394">
              <w:rPr>
                <w:noProof/>
                <w:webHidden/>
              </w:rPr>
              <w:tab/>
            </w:r>
            <w:r w:rsidR="001D0394">
              <w:rPr>
                <w:noProof/>
                <w:webHidden/>
              </w:rPr>
              <w:fldChar w:fldCharType="begin"/>
            </w:r>
            <w:r w:rsidR="001D0394">
              <w:rPr>
                <w:noProof/>
                <w:webHidden/>
              </w:rPr>
              <w:instrText xml:space="preserve"> PAGEREF _Toc160635137 \h </w:instrText>
            </w:r>
            <w:r w:rsidR="001D0394">
              <w:rPr>
                <w:noProof/>
                <w:webHidden/>
              </w:rPr>
            </w:r>
            <w:r w:rsidR="001D0394">
              <w:rPr>
                <w:noProof/>
                <w:webHidden/>
              </w:rPr>
              <w:fldChar w:fldCharType="separate"/>
            </w:r>
            <w:r w:rsidR="001D0394">
              <w:rPr>
                <w:noProof/>
                <w:webHidden/>
              </w:rPr>
              <w:t>11</w:t>
            </w:r>
            <w:r w:rsidR="001D0394">
              <w:rPr>
                <w:noProof/>
                <w:webHidden/>
              </w:rPr>
              <w:fldChar w:fldCharType="end"/>
            </w:r>
          </w:hyperlink>
        </w:p>
        <w:p w14:paraId="31CBF29D" w14:textId="18E44C2B" w:rsidR="001D0394" w:rsidRDefault="00000000">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60635138" w:history="1">
            <w:r w:rsidR="001D0394" w:rsidRPr="00402783">
              <w:rPr>
                <w:rStyle w:val="Hyperlink"/>
                <w:noProof/>
              </w:rPr>
              <w:t>7.5</w:t>
            </w:r>
            <w:r w:rsidR="001D0394">
              <w:rPr>
                <w:rFonts w:asciiTheme="minorHAnsi" w:eastAsiaTheme="minorEastAsia" w:hAnsiTheme="minorHAnsi" w:cstheme="minorBidi"/>
                <w:noProof/>
                <w:kern w:val="2"/>
                <w14:ligatures w14:val="standardContextual"/>
              </w:rPr>
              <w:tab/>
            </w:r>
            <w:r w:rsidR="001D0394" w:rsidRPr="00402783">
              <w:rPr>
                <w:rStyle w:val="Hyperlink"/>
                <w:noProof/>
                <w:spacing w:val="-9"/>
              </w:rPr>
              <w:t>GW</w:t>
            </w:r>
            <w:r w:rsidR="001D0394" w:rsidRPr="00402783">
              <w:rPr>
                <w:rStyle w:val="Hyperlink"/>
                <w:noProof/>
                <w:spacing w:val="-7"/>
              </w:rPr>
              <w:t xml:space="preserve"> </w:t>
            </w:r>
            <w:r w:rsidR="001D0394" w:rsidRPr="00402783">
              <w:rPr>
                <w:rStyle w:val="Hyperlink"/>
                <w:noProof/>
              </w:rPr>
              <w:t>Astrophysics</w:t>
            </w:r>
            <w:r w:rsidR="001D0394">
              <w:rPr>
                <w:noProof/>
                <w:webHidden/>
              </w:rPr>
              <w:tab/>
            </w:r>
            <w:r w:rsidR="001D0394">
              <w:rPr>
                <w:noProof/>
                <w:webHidden/>
              </w:rPr>
              <w:fldChar w:fldCharType="begin"/>
            </w:r>
            <w:r w:rsidR="001D0394">
              <w:rPr>
                <w:noProof/>
                <w:webHidden/>
              </w:rPr>
              <w:instrText xml:space="preserve"> PAGEREF _Toc160635138 \h </w:instrText>
            </w:r>
            <w:r w:rsidR="001D0394">
              <w:rPr>
                <w:noProof/>
                <w:webHidden/>
              </w:rPr>
            </w:r>
            <w:r w:rsidR="001D0394">
              <w:rPr>
                <w:noProof/>
                <w:webHidden/>
              </w:rPr>
              <w:fldChar w:fldCharType="separate"/>
            </w:r>
            <w:r w:rsidR="001D0394">
              <w:rPr>
                <w:noProof/>
                <w:webHidden/>
              </w:rPr>
              <w:t>12</w:t>
            </w:r>
            <w:r w:rsidR="001D0394">
              <w:rPr>
                <w:noProof/>
                <w:webHidden/>
              </w:rPr>
              <w:fldChar w:fldCharType="end"/>
            </w:r>
          </w:hyperlink>
        </w:p>
        <w:p w14:paraId="782739A3" w14:textId="0FB84037" w:rsidR="001D0394" w:rsidRDefault="00000000">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60635139" w:history="1">
            <w:r w:rsidR="001D0394" w:rsidRPr="00402783">
              <w:rPr>
                <w:rStyle w:val="Hyperlink"/>
                <w:noProof/>
              </w:rPr>
              <w:t>7.6</w:t>
            </w:r>
            <w:r w:rsidR="001D0394">
              <w:rPr>
                <w:rFonts w:asciiTheme="minorHAnsi" w:eastAsiaTheme="minorEastAsia" w:hAnsiTheme="minorHAnsi" w:cstheme="minorBidi"/>
                <w:noProof/>
                <w:kern w:val="2"/>
                <w14:ligatures w14:val="standardContextual"/>
              </w:rPr>
              <w:tab/>
            </w:r>
            <w:r w:rsidR="001D0394" w:rsidRPr="00402783">
              <w:rPr>
                <w:rStyle w:val="Hyperlink"/>
                <w:noProof/>
              </w:rPr>
              <w:t>Detector</w:t>
            </w:r>
            <w:r w:rsidR="001D0394" w:rsidRPr="00402783">
              <w:rPr>
                <w:rStyle w:val="Hyperlink"/>
                <w:noProof/>
                <w:spacing w:val="-4"/>
              </w:rPr>
              <w:t xml:space="preserve"> </w:t>
            </w:r>
            <w:r w:rsidR="001D0394" w:rsidRPr="00402783">
              <w:rPr>
                <w:rStyle w:val="Hyperlink"/>
                <w:noProof/>
              </w:rPr>
              <w:t>Science</w:t>
            </w:r>
            <w:r w:rsidR="001D0394">
              <w:rPr>
                <w:noProof/>
                <w:webHidden/>
              </w:rPr>
              <w:tab/>
            </w:r>
            <w:r w:rsidR="001D0394">
              <w:rPr>
                <w:noProof/>
                <w:webHidden/>
              </w:rPr>
              <w:fldChar w:fldCharType="begin"/>
            </w:r>
            <w:r w:rsidR="001D0394">
              <w:rPr>
                <w:noProof/>
                <w:webHidden/>
              </w:rPr>
              <w:instrText xml:space="preserve"> PAGEREF _Toc160635139 \h </w:instrText>
            </w:r>
            <w:r w:rsidR="001D0394">
              <w:rPr>
                <w:noProof/>
                <w:webHidden/>
              </w:rPr>
            </w:r>
            <w:r w:rsidR="001D0394">
              <w:rPr>
                <w:noProof/>
                <w:webHidden/>
              </w:rPr>
              <w:fldChar w:fldCharType="separate"/>
            </w:r>
            <w:r w:rsidR="001D0394">
              <w:rPr>
                <w:noProof/>
                <w:webHidden/>
              </w:rPr>
              <w:t>12</w:t>
            </w:r>
            <w:r w:rsidR="001D0394">
              <w:rPr>
                <w:noProof/>
                <w:webHidden/>
              </w:rPr>
              <w:fldChar w:fldCharType="end"/>
            </w:r>
          </w:hyperlink>
        </w:p>
        <w:p w14:paraId="13DB22CB" w14:textId="18E20636" w:rsidR="001D0394" w:rsidRDefault="00000000">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60635140" w:history="1">
            <w:r w:rsidR="001D0394" w:rsidRPr="00402783">
              <w:rPr>
                <w:rStyle w:val="Hyperlink"/>
                <w:noProof/>
              </w:rPr>
              <w:t>7.7</w:t>
            </w:r>
            <w:r w:rsidR="001D0394">
              <w:rPr>
                <w:rFonts w:asciiTheme="minorHAnsi" w:eastAsiaTheme="minorEastAsia" w:hAnsiTheme="minorHAnsi" w:cstheme="minorBidi"/>
                <w:noProof/>
                <w:kern w:val="2"/>
                <w14:ligatures w14:val="standardContextual"/>
              </w:rPr>
              <w:tab/>
            </w:r>
            <w:r w:rsidR="001D0394" w:rsidRPr="00402783">
              <w:rPr>
                <w:rStyle w:val="Hyperlink"/>
                <w:noProof/>
              </w:rPr>
              <w:t>Laboratory</w:t>
            </w:r>
            <w:r w:rsidR="001D0394" w:rsidRPr="00402783">
              <w:rPr>
                <w:rStyle w:val="Hyperlink"/>
                <w:noProof/>
                <w:spacing w:val="37"/>
              </w:rPr>
              <w:t xml:space="preserve"> </w:t>
            </w:r>
            <w:r w:rsidR="001D0394" w:rsidRPr="00402783">
              <w:rPr>
                <w:rStyle w:val="Hyperlink"/>
                <w:noProof/>
              </w:rPr>
              <w:t>Computing</w:t>
            </w:r>
            <w:r w:rsidR="001D0394" w:rsidRPr="00402783">
              <w:rPr>
                <w:rStyle w:val="Hyperlink"/>
                <w:noProof/>
                <w:spacing w:val="34"/>
              </w:rPr>
              <w:t xml:space="preserve"> </w:t>
            </w:r>
            <w:r w:rsidR="001D0394" w:rsidRPr="00402783">
              <w:rPr>
                <w:rStyle w:val="Hyperlink"/>
                <w:noProof/>
                <w:spacing w:val="-2"/>
              </w:rPr>
              <w:t>Group</w:t>
            </w:r>
            <w:r w:rsidR="001D0394">
              <w:rPr>
                <w:noProof/>
                <w:webHidden/>
              </w:rPr>
              <w:tab/>
            </w:r>
            <w:r w:rsidR="001D0394">
              <w:rPr>
                <w:noProof/>
                <w:webHidden/>
              </w:rPr>
              <w:fldChar w:fldCharType="begin"/>
            </w:r>
            <w:r w:rsidR="001D0394">
              <w:rPr>
                <w:noProof/>
                <w:webHidden/>
              </w:rPr>
              <w:instrText xml:space="preserve"> PAGEREF _Toc160635140 \h </w:instrText>
            </w:r>
            <w:r w:rsidR="001D0394">
              <w:rPr>
                <w:noProof/>
                <w:webHidden/>
              </w:rPr>
            </w:r>
            <w:r w:rsidR="001D0394">
              <w:rPr>
                <w:noProof/>
                <w:webHidden/>
              </w:rPr>
              <w:fldChar w:fldCharType="separate"/>
            </w:r>
            <w:r w:rsidR="001D0394">
              <w:rPr>
                <w:noProof/>
                <w:webHidden/>
              </w:rPr>
              <w:t>13</w:t>
            </w:r>
            <w:r w:rsidR="001D0394">
              <w:rPr>
                <w:noProof/>
                <w:webHidden/>
              </w:rPr>
              <w:fldChar w:fldCharType="end"/>
            </w:r>
          </w:hyperlink>
        </w:p>
        <w:p w14:paraId="58D293E5" w14:textId="2FBE0D06" w:rsidR="001D0394" w:rsidRDefault="00000000">
          <w:pPr>
            <w:pStyle w:val="TOC1"/>
            <w:tabs>
              <w:tab w:val="right" w:leader="dot" w:pos="9350"/>
            </w:tabs>
            <w:rPr>
              <w:rFonts w:asciiTheme="minorHAnsi" w:eastAsiaTheme="minorEastAsia" w:hAnsiTheme="minorHAnsi" w:cstheme="minorBidi"/>
              <w:b w:val="0"/>
              <w:bCs w:val="0"/>
              <w:noProof/>
              <w:kern w:val="2"/>
              <w14:ligatures w14:val="standardContextual"/>
            </w:rPr>
          </w:pPr>
          <w:hyperlink w:anchor="_Toc160635141" w:history="1">
            <w:r w:rsidR="001D0394" w:rsidRPr="00402783">
              <w:rPr>
                <w:rStyle w:val="Hyperlink"/>
                <w:noProof/>
              </w:rPr>
              <w:t>8</w:t>
            </w:r>
            <w:r w:rsidR="001D0394">
              <w:rPr>
                <w:rFonts w:asciiTheme="minorHAnsi" w:eastAsiaTheme="minorEastAsia" w:hAnsiTheme="minorHAnsi" w:cstheme="minorBidi"/>
                <w:b w:val="0"/>
                <w:bCs w:val="0"/>
                <w:noProof/>
                <w:kern w:val="2"/>
                <w14:ligatures w14:val="standardContextual"/>
              </w:rPr>
              <w:tab/>
            </w:r>
            <w:r w:rsidR="001D0394" w:rsidRPr="00402783">
              <w:rPr>
                <w:rStyle w:val="Hyperlink"/>
                <w:noProof/>
              </w:rPr>
              <w:t>LIGO</w:t>
            </w:r>
            <w:r w:rsidR="001D0394" w:rsidRPr="00402783">
              <w:rPr>
                <w:rStyle w:val="Hyperlink"/>
                <w:noProof/>
                <w:spacing w:val="-7"/>
              </w:rPr>
              <w:t xml:space="preserve"> </w:t>
            </w:r>
            <w:r w:rsidR="001D0394" w:rsidRPr="00402783">
              <w:rPr>
                <w:rStyle w:val="Hyperlink"/>
                <w:noProof/>
              </w:rPr>
              <w:t>Laboratory</w:t>
            </w:r>
            <w:r w:rsidR="001D0394" w:rsidRPr="00402783">
              <w:rPr>
                <w:rStyle w:val="Hyperlink"/>
                <w:noProof/>
                <w:spacing w:val="-6"/>
              </w:rPr>
              <w:t xml:space="preserve"> </w:t>
            </w:r>
            <w:r w:rsidR="001D0394" w:rsidRPr="00402783">
              <w:rPr>
                <w:rStyle w:val="Hyperlink"/>
                <w:noProof/>
              </w:rPr>
              <w:t>Projects</w:t>
            </w:r>
            <w:r w:rsidR="001D0394">
              <w:rPr>
                <w:noProof/>
                <w:webHidden/>
              </w:rPr>
              <w:tab/>
            </w:r>
            <w:r w:rsidR="001D0394">
              <w:rPr>
                <w:noProof/>
                <w:webHidden/>
              </w:rPr>
              <w:fldChar w:fldCharType="begin"/>
            </w:r>
            <w:r w:rsidR="001D0394">
              <w:rPr>
                <w:noProof/>
                <w:webHidden/>
              </w:rPr>
              <w:instrText xml:space="preserve"> PAGEREF _Toc160635141 \h </w:instrText>
            </w:r>
            <w:r w:rsidR="001D0394">
              <w:rPr>
                <w:noProof/>
                <w:webHidden/>
              </w:rPr>
            </w:r>
            <w:r w:rsidR="001D0394">
              <w:rPr>
                <w:noProof/>
                <w:webHidden/>
              </w:rPr>
              <w:fldChar w:fldCharType="separate"/>
            </w:r>
            <w:r w:rsidR="001D0394">
              <w:rPr>
                <w:noProof/>
                <w:webHidden/>
              </w:rPr>
              <w:t>13</w:t>
            </w:r>
            <w:r w:rsidR="001D0394">
              <w:rPr>
                <w:noProof/>
                <w:webHidden/>
              </w:rPr>
              <w:fldChar w:fldCharType="end"/>
            </w:r>
          </w:hyperlink>
        </w:p>
        <w:p w14:paraId="2180A357" w14:textId="7DE39B3C" w:rsidR="001D0394" w:rsidRDefault="00000000">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60635142" w:history="1">
            <w:r w:rsidR="001D0394" w:rsidRPr="00402783">
              <w:rPr>
                <w:rStyle w:val="Hyperlink"/>
                <w:noProof/>
              </w:rPr>
              <w:t>8.1</w:t>
            </w:r>
            <w:r w:rsidR="001D0394">
              <w:rPr>
                <w:rFonts w:asciiTheme="minorHAnsi" w:eastAsiaTheme="minorEastAsia" w:hAnsiTheme="minorHAnsi" w:cstheme="minorBidi"/>
                <w:noProof/>
                <w:kern w:val="2"/>
                <w14:ligatures w14:val="standardContextual"/>
              </w:rPr>
              <w:tab/>
            </w:r>
            <w:r w:rsidR="001D0394" w:rsidRPr="00402783">
              <w:rPr>
                <w:rStyle w:val="Hyperlink"/>
                <w:noProof/>
              </w:rPr>
              <w:t>Advanced LIGO Plus ‘A+’ Project</w:t>
            </w:r>
            <w:r w:rsidR="001D0394">
              <w:rPr>
                <w:noProof/>
                <w:webHidden/>
              </w:rPr>
              <w:tab/>
            </w:r>
            <w:r w:rsidR="001D0394">
              <w:rPr>
                <w:noProof/>
                <w:webHidden/>
              </w:rPr>
              <w:fldChar w:fldCharType="begin"/>
            </w:r>
            <w:r w:rsidR="001D0394">
              <w:rPr>
                <w:noProof/>
                <w:webHidden/>
              </w:rPr>
              <w:instrText xml:space="preserve"> PAGEREF _Toc160635142 \h </w:instrText>
            </w:r>
            <w:r w:rsidR="001D0394">
              <w:rPr>
                <w:noProof/>
                <w:webHidden/>
              </w:rPr>
            </w:r>
            <w:r w:rsidR="001D0394">
              <w:rPr>
                <w:noProof/>
                <w:webHidden/>
              </w:rPr>
              <w:fldChar w:fldCharType="separate"/>
            </w:r>
            <w:r w:rsidR="001D0394">
              <w:rPr>
                <w:noProof/>
                <w:webHidden/>
              </w:rPr>
              <w:t>13</w:t>
            </w:r>
            <w:r w:rsidR="001D0394">
              <w:rPr>
                <w:noProof/>
                <w:webHidden/>
              </w:rPr>
              <w:fldChar w:fldCharType="end"/>
            </w:r>
          </w:hyperlink>
        </w:p>
        <w:p w14:paraId="5F0710B4" w14:textId="6C4FE8C4" w:rsidR="001D0394" w:rsidRDefault="00000000">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60635143" w:history="1">
            <w:r w:rsidR="001D0394" w:rsidRPr="00402783">
              <w:rPr>
                <w:rStyle w:val="Hyperlink"/>
                <w:noProof/>
              </w:rPr>
              <w:t>8.2</w:t>
            </w:r>
            <w:r w:rsidR="001D0394">
              <w:rPr>
                <w:rFonts w:asciiTheme="minorHAnsi" w:eastAsiaTheme="minorEastAsia" w:hAnsiTheme="minorHAnsi" w:cstheme="minorBidi"/>
                <w:noProof/>
                <w:kern w:val="2"/>
                <w14:ligatures w14:val="standardContextual"/>
              </w:rPr>
              <w:tab/>
            </w:r>
            <w:r w:rsidR="001D0394" w:rsidRPr="00402783">
              <w:rPr>
                <w:rStyle w:val="Hyperlink"/>
                <w:noProof/>
              </w:rPr>
              <w:t>Detector commissioning</w:t>
            </w:r>
            <w:r w:rsidR="001D0394">
              <w:rPr>
                <w:noProof/>
                <w:webHidden/>
              </w:rPr>
              <w:tab/>
            </w:r>
            <w:r w:rsidR="001D0394">
              <w:rPr>
                <w:noProof/>
                <w:webHidden/>
              </w:rPr>
              <w:fldChar w:fldCharType="begin"/>
            </w:r>
            <w:r w:rsidR="001D0394">
              <w:rPr>
                <w:noProof/>
                <w:webHidden/>
              </w:rPr>
              <w:instrText xml:space="preserve"> PAGEREF _Toc160635143 \h </w:instrText>
            </w:r>
            <w:r w:rsidR="001D0394">
              <w:rPr>
                <w:noProof/>
                <w:webHidden/>
              </w:rPr>
            </w:r>
            <w:r w:rsidR="001D0394">
              <w:rPr>
                <w:noProof/>
                <w:webHidden/>
              </w:rPr>
              <w:fldChar w:fldCharType="separate"/>
            </w:r>
            <w:r w:rsidR="001D0394">
              <w:rPr>
                <w:noProof/>
                <w:webHidden/>
              </w:rPr>
              <w:t>13</w:t>
            </w:r>
            <w:r w:rsidR="001D0394">
              <w:rPr>
                <w:noProof/>
                <w:webHidden/>
              </w:rPr>
              <w:fldChar w:fldCharType="end"/>
            </w:r>
          </w:hyperlink>
        </w:p>
        <w:p w14:paraId="2D18A9E6" w14:textId="4C8C7B86" w:rsidR="001D0394" w:rsidRDefault="00000000">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60635144" w:history="1">
            <w:r w:rsidR="001D0394" w:rsidRPr="00402783">
              <w:rPr>
                <w:rStyle w:val="Hyperlink"/>
                <w:noProof/>
              </w:rPr>
              <w:t>8.3</w:t>
            </w:r>
            <w:r w:rsidR="001D0394">
              <w:rPr>
                <w:rFonts w:asciiTheme="minorHAnsi" w:eastAsiaTheme="minorEastAsia" w:hAnsiTheme="minorHAnsi" w:cstheme="minorBidi"/>
                <w:noProof/>
                <w:kern w:val="2"/>
                <w14:ligatures w14:val="standardContextual"/>
              </w:rPr>
              <w:tab/>
            </w:r>
            <w:r w:rsidR="001D0394" w:rsidRPr="00402783">
              <w:rPr>
                <w:rStyle w:val="Hyperlink"/>
                <w:noProof/>
              </w:rPr>
              <w:t>LIGO Detector Developments</w:t>
            </w:r>
            <w:r w:rsidR="001D0394">
              <w:rPr>
                <w:noProof/>
                <w:webHidden/>
              </w:rPr>
              <w:tab/>
            </w:r>
            <w:r w:rsidR="001D0394">
              <w:rPr>
                <w:noProof/>
                <w:webHidden/>
              </w:rPr>
              <w:fldChar w:fldCharType="begin"/>
            </w:r>
            <w:r w:rsidR="001D0394">
              <w:rPr>
                <w:noProof/>
                <w:webHidden/>
              </w:rPr>
              <w:instrText xml:space="preserve"> PAGEREF _Toc160635144 \h </w:instrText>
            </w:r>
            <w:r w:rsidR="001D0394">
              <w:rPr>
                <w:noProof/>
                <w:webHidden/>
              </w:rPr>
            </w:r>
            <w:r w:rsidR="001D0394">
              <w:rPr>
                <w:noProof/>
                <w:webHidden/>
              </w:rPr>
              <w:fldChar w:fldCharType="separate"/>
            </w:r>
            <w:r w:rsidR="001D0394">
              <w:rPr>
                <w:noProof/>
                <w:webHidden/>
              </w:rPr>
              <w:t>13</w:t>
            </w:r>
            <w:r w:rsidR="001D0394">
              <w:rPr>
                <w:noProof/>
                <w:webHidden/>
              </w:rPr>
              <w:fldChar w:fldCharType="end"/>
            </w:r>
          </w:hyperlink>
        </w:p>
        <w:p w14:paraId="263AB499" w14:textId="1AE684E6" w:rsidR="001D0394" w:rsidRDefault="00000000">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60635145" w:history="1">
            <w:r w:rsidR="001D0394" w:rsidRPr="00402783">
              <w:rPr>
                <w:rStyle w:val="Hyperlink"/>
                <w:noProof/>
              </w:rPr>
              <w:t>8.4</w:t>
            </w:r>
            <w:r w:rsidR="001D0394">
              <w:rPr>
                <w:rFonts w:asciiTheme="minorHAnsi" w:eastAsiaTheme="minorEastAsia" w:hAnsiTheme="minorHAnsi" w:cstheme="minorBidi"/>
                <w:noProof/>
                <w:kern w:val="2"/>
                <w14:ligatures w14:val="standardContextual"/>
              </w:rPr>
              <w:tab/>
            </w:r>
            <w:r w:rsidR="001D0394" w:rsidRPr="00402783">
              <w:rPr>
                <w:rStyle w:val="Hyperlink"/>
                <w:noProof/>
              </w:rPr>
              <w:t>Campus-based Research Facilities</w:t>
            </w:r>
            <w:r w:rsidR="001D0394">
              <w:rPr>
                <w:noProof/>
                <w:webHidden/>
              </w:rPr>
              <w:tab/>
            </w:r>
            <w:r w:rsidR="001D0394">
              <w:rPr>
                <w:noProof/>
                <w:webHidden/>
              </w:rPr>
              <w:fldChar w:fldCharType="begin"/>
            </w:r>
            <w:r w:rsidR="001D0394">
              <w:rPr>
                <w:noProof/>
                <w:webHidden/>
              </w:rPr>
              <w:instrText xml:space="preserve"> PAGEREF _Toc160635145 \h </w:instrText>
            </w:r>
            <w:r w:rsidR="001D0394">
              <w:rPr>
                <w:noProof/>
                <w:webHidden/>
              </w:rPr>
            </w:r>
            <w:r w:rsidR="001D0394">
              <w:rPr>
                <w:noProof/>
                <w:webHidden/>
              </w:rPr>
              <w:fldChar w:fldCharType="separate"/>
            </w:r>
            <w:r w:rsidR="001D0394">
              <w:rPr>
                <w:noProof/>
                <w:webHidden/>
              </w:rPr>
              <w:t>14</w:t>
            </w:r>
            <w:r w:rsidR="001D0394">
              <w:rPr>
                <w:noProof/>
                <w:webHidden/>
              </w:rPr>
              <w:fldChar w:fldCharType="end"/>
            </w:r>
          </w:hyperlink>
        </w:p>
        <w:p w14:paraId="352F1578" w14:textId="39209EF7" w:rsidR="001D0394" w:rsidRDefault="00000000">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60635146" w:history="1">
            <w:r w:rsidR="001D0394" w:rsidRPr="00402783">
              <w:rPr>
                <w:rStyle w:val="Hyperlink"/>
                <w:noProof/>
              </w:rPr>
              <w:t>8.5</w:t>
            </w:r>
            <w:r w:rsidR="001D0394">
              <w:rPr>
                <w:rFonts w:asciiTheme="minorHAnsi" w:eastAsiaTheme="minorEastAsia" w:hAnsiTheme="minorHAnsi" w:cstheme="minorBidi"/>
                <w:noProof/>
                <w:kern w:val="2"/>
                <w14:ligatures w14:val="standardContextual"/>
              </w:rPr>
              <w:tab/>
            </w:r>
            <w:r w:rsidR="001D0394" w:rsidRPr="00402783">
              <w:rPr>
                <w:rStyle w:val="Hyperlink"/>
                <w:noProof/>
              </w:rPr>
              <w:t>LIGO-India</w:t>
            </w:r>
            <w:r w:rsidR="001D0394">
              <w:rPr>
                <w:noProof/>
                <w:webHidden/>
              </w:rPr>
              <w:tab/>
            </w:r>
            <w:r w:rsidR="001D0394">
              <w:rPr>
                <w:noProof/>
                <w:webHidden/>
              </w:rPr>
              <w:fldChar w:fldCharType="begin"/>
            </w:r>
            <w:r w:rsidR="001D0394">
              <w:rPr>
                <w:noProof/>
                <w:webHidden/>
              </w:rPr>
              <w:instrText xml:space="preserve"> PAGEREF _Toc160635146 \h </w:instrText>
            </w:r>
            <w:r w:rsidR="001D0394">
              <w:rPr>
                <w:noProof/>
                <w:webHidden/>
              </w:rPr>
            </w:r>
            <w:r w:rsidR="001D0394">
              <w:rPr>
                <w:noProof/>
                <w:webHidden/>
              </w:rPr>
              <w:fldChar w:fldCharType="separate"/>
            </w:r>
            <w:r w:rsidR="001D0394">
              <w:rPr>
                <w:noProof/>
                <w:webHidden/>
              </w:rPr>
              <w:t>14</w:t>
            </w:r>
            <w:r w:rsidR="001D0394">
              <w:rPr>
                <w:noProof/>
                <w:webHidden/>
              </w:rPr>
              <w:fldChar w:fldCharType="end"/>
            </w:r>
          </w:hyperlink>
        </w:p>
        <w:p w14:paraId="6A5765CC" w14:textId="01400F88" w:rsidR="001D0394" w:rsidRDefault="00000000">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60635147" w:history="1">
            <w:r w:rsidR="001D0394" w:rsidRPr="00402783">
              <w:rPr>
                <w:rStyle w:val="Hyperlink"/>
                <w:noProof/>
              </w:rPr>
              <w:t>8.6</w:t>
            </w:r>
            <w:r w:rsidR="001D0394">
              <w:rPr>
                <w:rFonts w:asciiTheme="minorHAnsi" w:eastAsiaTheme="minorEastAsia" w:hAnsiTheme="minorHAnsi" w:cstheme="minorBidi"/>
                <w:noProof/>
                <w:kern w:val="2"/>
                <w14:ligatures w14:val="standardContextual"/>
              </w:rPr>
              <w:tab/>
            </w:r>
            <w:r w:rsidR="001D0394" w:rsidRPr="00402783">
              <w:rPr>
                <w:rStyle w:val="Hyperlink"/>
                <w:noProof/>
              </w:rPr>
              <w:t>Gravitational-Wave Open Science Center (GWOSC)</w:t>
            </w:r>
            <w:r w:rsidR="001D0394">
              <w:rPr>
                <w:noProof/>
                <w:webHidden/>
              </w:rPr>
              <w:tab/>
            </w:r>
            <w:r w:rsidR="001D0394">
              <w:rPr>
                <w:noProof/>
                <w:webHidden/>
              </w:rPr>
              <w:fldChar w:fldCharType="begin"/>
            </w:r>
            <w:r w:rsidR="001D0394">
              <w:rPr>
                <w:noProof/>
                <w:webHidden/>
              </w:rPr>
              <w:instrText xml:space="preserve"> PAGEREF _Toc160635147 \h </w:instrText>
            </w:r>
            <w:r w:rsidR="001D0394">
              <w:rPr>
                <w:noProof/>
                <w:webHidden/>
              </w:rPr>
            </w:r>
            <w:r w:rsidR="001D0394">
              <w:rPr>
                <w:noProof/>
                <w:webHidden/>
              </w:rPr>
              <w:fldChar w:fldCharType="separate"/>
            </w:r>
            <w:r w:rsidR="001D0394">
              <w:rPr>
                <w:noProof/>
                <w:webHidden/>
              </w:rPr>
              <w:t>14</w:t>
            </w:r>
            <w:r w:rsidR="001D0394">
              <w:rPr>
                <w:noProof/>
                <w:webHidden/>
              </w:rPr>
              <w:fldChar w:fldCharType="end"/>
            </w:r>
          </w:hyperlink>
        </w:p>
        <w:p w14:paraId="35E92EB5" w14:textId="3DC294DA" w:rsidR="001D0394" w:rsidRDefault="00000000">
          <w:pPr>
            <w:pStyle w:val="TOC1"/>
            <w:tabs>
              <w:tab w:val="right" w:leader="dot" w:pos="9350"/>
            </w:tabs>
            <w:rPr>
              <w:rFonts w:asciiTheme="minorHAnsi" w:eastAsiaTheme="minorEastAsia" w:hAnsiTheme="minorHAnsi" w:cstheme="minorBidi"/>
              <w:b w:val="0"/>
              <w:bCs w:val="0"/>
              <w:noProof/>
              <w:kern w:val="2"/>
              <w14:ligatures w14:val="standardContextual"/>
            </w:rPr>
          </w:pPr>
          <w:hyperlink w:anchor="_Toc160635148" w:history="1">
            <w:r w:rsidR="001D0394" w:rsidRPr="00402783">
              <w:rPr>
                <w:rStyle w:val="Hyperlink"/>
                <w:noProof/>
              </w:rPr>
              <w:t>9</w:t>
            </w:r>
            <w:r w:rsidR="001D0394">
              <w:rPr>
                <w:rFonts w:asciiTheme="minorHAnsi" w:eastAsiaTheme="minorEastAsia" w:hAnsiTheme="minorHAnsi" w:cstheme="minorBidi"/>
                <w:b w:val="0"/>
                <w:bCs w:val="0"/>
                <w:noProof/>
                <w:kern w:val="2"/>
                <w14:ligatures w14:val="standardContextual"/>
              </w:rPr>
              <w:tab/>
            </w:r>
            <w:r w:rsidR="001D0394" w:rsidRPr="00402783">
              <w:rPr>
                <w:rStyle w:val="Hyperlink"/>
                <w:noProof/>
              </w:rPr>
              <w:t>LIGO</w:t>
            </w:r>
            <w:r w:rsidR="001D0394" w:rsidRPr="00402783">
              <w:rPr>
                <w:rStyle w:val="Hyperlink"/>
                <w:noProof/>
                <w:spacing w:val="-12"/>
              </w:rPr>
              <w:t xml:space="preserve"> </w:t>
            </w:r>
            <w:r w:rsidR="001D0394" w:rsidRPr="00402783">
              <w:rPr>
                <w:rStyle w:val="Hyperlink"/>
                <w:noProof/>
              </w:rPr>
              <w:t>Directorate</w:t>
            </w:r>
            <w:r w:rsidR="001D0394" w:rsidRPr="00402783">
              <w:rPr>
                <w:rStyle w:val="Hyperlink"/>
                <w:noProof/>
                <w:spacing w:val="-10"/>
              </w:rPr>
              <w:t xml:space="preserve"> </w:t>
            </w:r>
            <w:r w:rsidR="001D0394" w:rsidRPr="00402783">
              <w:rPr>
                <w:rStyle w:val="Hyperlink"/>
                <w:noProof/>
                <w:spacing w:val="-2"/>
              </w:rPr>
              <w:t>Functions</w:t>
            </w:r>
            <w:r w:rsidR="001D0394">
              <w:rPr>
                <w:noProof/>
                <w:webHidden/>
              </w:rPr>
              <w:tab/>
            </w:r>
            <w:r w:rsidR="001D0394">
              <w:rPr>
                <w:noProof/>
                <w:webHidden/>
              </w:rPr>
              <w:fldChar w:fldCharType="begin"/>
            </w:r>
            <w:r w:rsidR="001D0394">
              <w:rPr>
                <w:noProof/>
                <w:webHidden/>
              </w:rPr>
              <w:instrText xml:space="preserve"> PAGEREF _Toc160635148 \h </w:instrText>
            </w:r>
            <w:r w:rsidR="001D0394">
              <w:rPr>
                <w:noProof/>
                <w:webHidden/>
              </w:rPr>
            </w:r>
            <w:r w:rsidR="001D0394">
              <w:rPr>
                <w:noProof/>
                <w:webHidden/>
              </w:rPr>
              <w:fldChar w:fldCharType="separate"/>
            </w:r>
            <w:r w:rsidR="001D0394">
              <w:rPr>
                <w:noProof/>
                <w:webHidden/>
              </w:rPr>
              <w:t>14</w:t>
            </w:r>
            <w:r w:rsidR="001D0394">
              <w:rPr>
                <w:noProof/>
                <w:webHidden/>
              </w:rPr>
              <w:fldChar w:fldCharType="end"/>
            </w:r>
          </w:hyperlink>
        </w:p>
        <w:p w14:paraId="4DB1A94C" w14:textId="58F5B9B1" w:rsidR="001D0394" w:rsidRDefault="00000000">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60635149" w:history="1">
            <w:r w:rsidR="001D0394" w:rsidRPr="00402783">
              <w:rPr>
                <w:rStyle w:val="Hyperlink"/>
                <w:noProof/>
              </w:rPr>
              <w:t>9.1</w:t>
            </w:r>
            <w:r w:rsidR="001D0394">
              <w:rPr>
                <w:rFonts w:asciiTheme="minorHAnsi" w:eastAsiaTheme="minorEastAsia" w:hAnsiTheme="minorHAnsi" w:cstheme="minorBidi"/>
                <w:noProof/>
                <w:kern w:val="2"/>
                <w14:ligatures w14:val="standardContextual"/>
              </w:rPr>
              <w:tab/>
            </w:r>
            <w:r w:rsidR="001D0394" w:rsidRPr="00402783">
              <w:rPr>
                <w:rStyle w:val="Hyperlink"/>
                <w:noProof/>
              </w:rPr>
              <w:t>Oversight of Education and Outreach</w:t>
            </w:r>
            <w:r w:rsidR="001D0394">
              <w:rPr>
                <w:noProof/>
                <w:webHidden/>
              </w:rPr>
              <w:tab/>
            </w:r>
            <w:r w:rsidR="001D0394">
              <w:rPr>
                <w:noProof/>
                <w:webHidden/>
              </w:rPr>
              <w:fldChar w:fldCharType="begin"/>
            </w:r>
            <w:r w:rsidR="001D0394">
              <w:rPr>
                <w:noProof/>
                <w:webHidden/>
              </w:rPr>
              <w:instrText xml:space="preserve"> PAGEREF _Toc160635149 \h </w:instrText>
            </w:r>
            <w:r w:rsidR="001D0394">
              <w:rPr>
                <w:noProof/>
                <w:webHidden/>
              </w:rPr>
            </w:r>
            <w:r w:rsidR="001D0394">
              <w:rPr>
                <w:noProof/>
                <w:webHidden/>
              </w:rPr>
              <w:fldChar w:fldCharType="separate"/>
            </w:r>
            <w:r w:rsidR="001D0394">
              <w:rPr>
                <w:noProof/>
                <w:webHidden/>
              </w:rPr>
              <w:t>14</w:t>
            </w:r>
            <w:r w:rsidR="001D0394">
              <w:rPr>
                <w:noProof/>
                <w:webHidden/>
              </w:rPr>
              <w:fldChar w:fldCharType="end"/>
            </w:r>
          </w:hyperlink>
        </w:p>
        <w:p w14:paraId="33B8B6C1" w14:textId="3D31BB49" w:rsidR="001D0394" w:rsidRDefault="00000000">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60635150" w:history="1">
            <w:r w:rsidR="001D0394" w:rsidRPr="00402783">
              <w:rPr>
                <w:rStyle w:val="Hyperlink"/>
                <w:noProof/>
              </w:rPr>
              <w:t>9.2</w:t>
            </w:r>
            <w:r w:rsidR="001D0394">
              <w:rPr>
                <w:rFonts w:asciiTheme="minorHAnsi" w:eastAsiaTheme="minorEastAsia" w:hAnsiTheme="minorHAnsi" w:cstheme="minorBidi"/>
                <w:noProof/>
                <w:kern w:val="2"/>
                <w14:ligatures w14:val="standardContextual"/>
              </w:rPr>
              <w:tab/>
            </w:r>
            <w:r w:rsidR="001D0394" w:rsidRPr="00402783">
              <w:rPr>
                <w:rStyle w:val="Hyperlink"/>
                <w:noProof/>
              </w:rPr>
              <w:t>Cybersecurity</w:t>
            </w:r>
            <w:r w:rsidR="001D0394">
              <w:rPr>
                <w:noProof/>
                <w:webHidden/>
              </w:rPr>
              <w:tab/>
            </w:r>
            <w:r w:rsidR="001D0394">
              <w:rPr>
                <w:noProof/>
                <w:webHidden/>
              </w:rPr>
              <w:fldChar w:fldCharType="begin"/>
            </w:r>
            <w:r w:rsidR="001D0394">
              <w:rPr>
                <w:noProof/>
                <w:webHidden/>
              </w:rPr>
              <w:instrText xml:space="preserve"> PAGEREF _Toc160635150 \h </w:instrText>
            </w:r>
            <w:r w:rsidR="001D0394">
              <w:rPr>
                <w:noProof/>
                <w:webHidden/>
              </w:rPr>
            </w:r>
            <w:r w:rsidR="001D0394">
              <w:rPr>
                <w:noProof/>
                <w:webHidden/>
              </w:rPr>
              <w:fldChar w:fldCharType="separate"/>
            </w:r>
            <w:r w:rsidR="001D0394">
              <w:rPr>
                <w:noProof/>
                <w:webHidden/>
              </w:rPr>
              <w:t>14</w:t>
            </w:r>
            <w:r w:rsidR="001D0394">
              <w:rPr>
                <w:noProof/>
                <w:webHidden/>
              </w:rPr>
              <w:fldChar w:fldCharType="end"/>
            </w:r>
          </w:hyperlink>
        </w:p>
        <w:p w14:paraId="5047E467" w14:textId="438CA2C1" w:rsidR="001D0394" w:rsidRDefault="00000000">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60635151" w:history="1">
            <w:r w:rsidR="001D0394" w:rsidRPr="00402783">
              <w:rPr>
                <w:rStyle w:val="Hyperlink"/>
                <w:noProof/>
              </w:rPr>
              <w:t>9.3</w:t>
            </w:r>
            <w:r w:rsidR="001D0394">
              <w:rPr>
                <w:rFonts w:asciiTheme="minorHAnsi" w:eastAsiaTheme="minorEastAsia" w:hAnsiTheme="minorHAnsi" w:cstheme="minorBidi"/>
                <w:noProof/>
                <w:kern w:val="2"/>
                <w14:ligatures w14:val="standardContextual"/>
              </w:rPr>
              <w:tab/>
            </w:r>
            <w:r w:rsidR="001D0394" w:rsidRPr="00402783">
              <w:rPr>
                <w:rStyle w:val="Hyperlink"/>
                <w:noProof/>
              </w:rPr>
              <w:t>The Laboratory Chief Engineer</w:t>
            </w:r>
            <w:r w:rsidR="001D0394">
              <w:rPr>
                <w:noProof/>
                <w:webHidden/>
              </w:rPr>
              <w:tab/>
            </w:r>
            <w:r w:rsidR="001D0394">
              <w:rPr>
                <w:noProof/>
                <w:webHidden/>
              </w:rPr>
              <w:fldChar w:fldCharType="begin"/>
            </w:r>
            <w:r w:rsidR="001D0394">
              <w:rPr>
                <w:noProof/>
                <w:webHidden/>
              </w:rPr>
              <w:instrText xml:space="preserve"> PAGEREF _Toc160635151 \h </w:instrText>
            </w:r>
            <w:r w:rsidR="001D0394">
              <w:rPr>
                <w:noProof/>
                <w:webHidden/>
              </w:rPr>
            </w:r>
            <w:r w:rsidR="001D0394">
              <w:rPr>
                <w:noProof/>
                <w:webHidden/>
              </w:rPr>
              <w:fldChar w:fldCharType="separate"/>
            </w:r>
            <w:r w:rsidR="001D0394">
              <w:rPr>
                <w:noProof/>
                <w:webHidden/>
              </w:rPr>
              <w:t>14</w:t>
            </w:r>
            <w:r w:rsidR="001D0394">
              <w:rPr>
                <w:noProof/>
                <w:webHidden/>
              </w:rPr>
              <w:fldChar w:fldCharType="end"/>
            </w:r>
          </w:hyperlink>
        </w:p>
        <w:p w14:paraId="71121889" w14:textId="41A8A5B0" w:rsidR="001D0394" w:rsidRDefault="00000000">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60635152" w:history="1">
            <w:r w:rsidR="001D0394" w:rsidRPr="00402783">
              <w:rPr>
                <w:rStyle w:val="Hyperlink"/>
                <w:noProof/>
              </w:rPr>
              <w:t>9.4</w:t>
            </w:r>
            <w:r w:rsidR="001D0394">
              <w:rPr>
                <w:rFonts w:asciiTheme="minorHAnsi" w:eastAsiaTheme="minorEastAsia" w:hAnsiTheme="minorHAnsi" w:cstheme="minorBidi"/>
                <w:noProof/>
                <w:kern w:val="2"/>
                <w14:ligatures w14:val="standardContextual"/>
              </w:rPr>
              <w:tab/>
            </w:r>
            <w:r w:rsidR="001D0394" w:rsidRPr="00402783">
              <w:rPr>
                <w:rStyle w:val="Hyperlink"/>
                <w:noProof/>
              </w:rPr>
              <w:t>The Laboratory Chief Detector Scientist</w:t>
            </w:r>
            <w:r w:rsidR="001D0394">
              <w:rPr>
                <w:noProof/>
                <w:webHidden/>
              </w:rPr>
              <w:tab/>
            </w:r>
            <w:r w:rsidR="001D0394">
              <w:rPr>
                <w:noProof/>
                <w:webHidden/>
              </w:rPr>
              <w:fldChar w:fldCharType="begin"/>
            </w:r>
            <w:r w:rsidR="001D0394">
              <w:rPr>
                <w:noProof/>
                <w:webHidden/>
              </w:rPr>
              <w:instrText xml:space="preserve"> PAGEREF _Toc160635152 \h </w:instrText>
            </w:r>
            <w:r w:rsidR="001D0394">
              <w:rPr>
                <w:noProof/>
                <w:webHidden/>
              </w:rPr>
            </w:r>
            <w:r w:rsidR="001D0394">
              <w:rPr>
                <w:noProof/>
                <w:webHidden/>
              </w:rPr>
              <w:fldChar w:fldCharType="separate"/>
            </w:r>
            <w:r w:rsidR="001D0394">
              <w:rPr>
                <w:noProof/>
                <w:webHidden/>
              </w:rPr>
              <w:t>15</w:t>
            </w:r>
            <w:r w:rsidR="001D0394">
              <w:rPr>
                <w:noProof/>
                <w:webHidden/>
              </w:rPr>
              <w:fldChar w:fldCharType="end"/>
            </w:r>
          </w:hyperlink>
        </w:p>
        <w:p w14:paraId="5E4426CB" w14:textId="4AF7C867" w:rsidR="001D0394" w:rsidRDefault="00000000">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60635153" w:history="1">
            <w:r w:rsidR="001D0394" w:rsidRPr="00402783">
              <w:rPr>
                <w:rStyle w:val="Hyperlink"/>
                <w:noProof/>
              </w:rPr>
              <w:t>9.5</w:t>
            </w:r>
            <w:r w:rsidR="001D0394">
              <w:rPr>
                <w:rFonts w:asciiTheme="minorHAnsi" w:eastAsiaTheme="minorEastAsia" w:hAnsiTheme="minorHAnsi" w:cstheme="minorBidi"/>
                <w:noProof/>
                <w:kern w:val="2"/>
                <w14:ligatures w14:val="standardContextual"/>
              </w:rPr>
              <w:tab/>
            </w:r>
            <w:r w:rsidR="001D0394" w:rsidRPr="00402783">
              <w:rPr>
                <w:rStyle w:val="Hyperlink"/>
                <w:noProof/>
              </w:rPr>
              <w:t>The Executive Committee</w:t>
            </w:r>
            <w:r w:rsidR="001D0394">
              <w:rPr>
                <w:noProof/>
                <w:webHidden/>
              </w:rPr>
              <w:tab/>
            </w:r>
            <w:r w:rsidR="001D0394">
              <w:rPr>
                <w:noProof/>
                <w:webHidden/>
              </w:rPr>
              <w:fldChar w:fldCharType="begin"/>
            </w:r>
            <w:r w:rsidR="001D0394">
              <w:rPr>
                <w:noProof/>
                <w:webHidden/>
              </w:rPr>
              <w:instrText xml:space="preserve"> PAGEREF _Toc160635153 \h </w:instrText>
            </w:r>
            <w:r w:rsidR="001D0394">
              <w:rPr>
                <w:noProof/>
                <w:webHidden/>
              </w:rPr>
            </w:r>
            <w:r w:rsidR="001D0394">
              <w:rPr>
                <w:noProof/>
                <w:webHidden/>
              </w:rPr>
              <w:fldChar w:fldCharType="separate"/>
            </w:r>
            <w:r w:rsidR="001D0394">
              <w:rPr>
                <w:noProof/>
                <w:webHidden/>
              </w:rPr>
              <w:t>15</w:t>
            </w:r>
            <w:r w:rsidR="001D0394">
              <w:rPr>
                <w:noProof/>
                <w:webHidden/>
              </w:rPr>
              <w:fldChar w:fldCharType="end"/>
            </w:r>
          </w:hyperlink>
        </w:p>
        <w:p w14:paraId="779130A7" w14:textId="48A802D2" w:rsidR="001D0394" w:rsidRDefault="00000000">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60635154" w:history="1">
            <w:r w:rsidR="001D0394" w:rsidRPr="00402783">
              <w:rPr>
                <w:rStyle w:val="Hyperlink"/>
                <w:noProof/>
              </w:rPr>
              <w:t>9.6</w:t>
            </w:r>
            <w:r w:rsidR="001D0394">
              <w:rPr>
                <w:rFonts w:asciiTheme="minorHAnsi" w:eastAsiaTheme="minorEastAsia" w:hAnsiTheme="minorHAnsi" w:cstheme="minorBidi"/>
                <w:noProof/>
                <w:kern w:val="2"/>
                <w14:ligatures w14:val="standardContextual"/>
              </w:rPr>
              <w:tab/>
            </w:r>
            <w:r w:rsidR="001D0394" w:rsidRPr="00402783">
              <w:rPr>
                <w:rStyle w:val="Hyperlink"/>
                <w:noProof/>
              </w:rPr>
              <w:t>The Staffing Committee</w:t>
            </w:r>
            <w:r w:rsidR="001D0394">
              <w:rPr>
                <w:noProof/>
                <w:webHidden/>
              </w:rPr>
              <w:tab/>
            </w:r>
            <w:r w:rsidR="001D0394">
              <w:rPr>
                <w:noProof/>
                <w:webHidden/>
              </w:rPr>
              <w:fldChar w:fldCharType="begin"/>
            </w:r>
            <w:r w:rsidR="001D0394">
              <w:rPr>
                <w:noProof/>
                <w:webHidden/>
              </w:rPr>
              <w:instrText xml:space="preserve"> PAGEREF _Toc160635154 \h </w:instrText>
            </w:r>
            <w:r w:rsidR="001D0394">
              <w:rPr>
                <w:noProof/>
                <w:webHidden/>
              </w:rPr>
            </w:r>
            <w:r w:rsidR="001D0394">
              <w:rPr>
                <w:noProof/>
                <w:webHidden/>
              </w:rPr>
              <w:fldChar w:fldCharType="separate"/>
            </w:r>
            <w:r w:rsidR="001D0394">
              <w:rPr>
                <w:noProof/>
                <w:webHidden/>
              </w:rPr>
              <w:t>15</w:t>
            </w:r>
            <w:r w:rsidR="001D0394">
              <w:rPr>
                <w:noProof/>
                <w:webHidden/>
              </w:rPr>
              <w:fldChar w:fldCharType="end"/>
            </w:r>
          </w:hyperlink>
        </w:p>
        <w:p w14:paraId="180480FD" w14:textId="1918DE6F" w:rsidR="001D0394" w:rsidRDefault="00000000">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60635155" w:history="1">
            <w:r w:rsidR="001D0394" w:rsidRPr="00402783">
              <w:rPr>
                <w:rStyle w:val="Hyperlink"/>
                <w:noProof/>
              </w:rPr>
              <w:t>9.7</w:t>
            </w:r>
            <w:r w:rsidR="001D0394">
              <w:rPr>
                <w:rFonts w:asciiTheme="minorHAnsi" w:eastAsiaTheme="minorEastAsia" w:hAnsiTheme="minorHAnsi" w:cstheme="minorBidi"/>
                <w:noProof/>
                <w:kern w:val="2"/>
                <w14:ligatures w14:val="standardContextual"/>
              </w:rPr>
              <w:tab/>
            </w:r>
            <w:r w:rsidR="001D0394" w:rsidRPr="00402783">
              <w:rPr>
                <w:rStyle w:val="Hyperlink"/>
                <w:noProof/>
              </w:rPr>
              <w:t>The Operations Management Team (OMT)</w:t>
            </w:r>
            <w:r w:rsidR="001D0394">
              <w:rPr>
                <w:noProof/>
                <w:webHidden/>
              </w:rPr>
              <w:tab/>
            </w:r>
            <w:r w:rsidR="001D0394">
              <w:rPr>
                <w:noProof/>
                <w:webHidden/>
              </w:rPr>
              <w:fldChar w:fldCharType="begin"/>
            </w:r>
            <w:r w:rsidR="001D0394">
              <w:rPr>
                <w:noProof/>
                <w:webHidden/>
              </w:rPr>
              <w:instrText xml:space="preserve"> PAGEREF _Toc160635155 \h </w:instrText>
            </w:r>
            <w:r w:rsidR="001D0394">
              <w:rPr>
                <w:noProof/>
                <w:webHidden/>
              </w:rPr>
            </w:r>
            <w:r w:rsidR="001D0394">
              <w:rPr>
                <w:noProof/>
                <w:webHidden/>
              </w:rPr>
              <w:fldChar w:fldCharType="separate"/>
            </w:r>
            <w:r w:rsidR="001D0394">
              <w:rPr>
                <w:noProof/>
                <w:webHidden/>
              </w:rPr>
              <w:t>15</w:t>
            </w:r>
            <w:r w:rsidR="001D0394">
              <w:rPr>
                <w:noProof/>
                <w:webHidden/>
              </w:rPr>
              <w:fldChar w:fldCharType="end"/>
            </w:r>
          </w:hyperlink>
        </w:p>
        <w:p w14:paraId="7FD5295F" w14:textId="6686AD84" w:rsidR="001D0394" w:rsidRDefault="00000000">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60635156" w:history="1">
            <w:r w:rsidR="001D0394" w:rsidRPr="00402783">
              <w:rPr>
                <w:rStyle w:val="Hyperlink"/>
                <w:noProof/>
              </w:rPr>
              <w:t>9.8</w:t>
            </w:r>
            <w:r w:rsidR="001D0394">
              <w:rPr>
                <w:rFonts w:asciiTheme="minorHAnsi" w:eastAsiaTheme="minorEastAsia" w:hAnsiTheme="minorHAnsi" w:cstheme="minorBidi"/>
                <w:noProof/>
                <w:kern w:val="2"/>
                <w14:ligatures w14:val="standardContextual"/>
              </w:rPr>
              <w:tab/>
            </w:r>
            <w:r w:rsidR="001D0394" w:rsidRPr="00402783">
              <w:rPr>
                <w:rStyle w:val="Hyperlink"/>
                <w:noProof/>
              </w:rPr>
              <w:t>The Inclusion, Diversity, Equity, and Access (IDEA) Committee</w:t>
            </w:r>
            <w:r w:rsidR="001D0394">
              <w:rPr>
                <w:noProof/>
                <w:webHidden/>
              </w:rPr>
              <w:tab/>
            </w:r>
            <w:r w:rsidR="001D0394">
              <w:rPr>
                <w:noProof/>
                <w:webHidden/>
              </w:rPr>
              <w:fldChar w:fldCharType="begin"/>
            </w:r>
            <w:r w:rsidR="001D0394">
              <w:rPr>
                <w:noProof/>
                <w:webHidden/>
              </w:rPr>
              <w:instrText xml:space="preserve"> PAGEREF _Toc160635156 \h </w:instrText>
            </w:r>
            <w:r w:rsidR="001D0394">
              <w:rPr>
                <w:noProof/>
                <w:webHidden/>
              </w:rPr>
            </w:r>
            <w:r w:rsidR="001D0394">
              <w:rPr>
                <w:noProof/>
                <w:webHidden/>
              </w:rPr>
              <w:fldChar w:fldCharType="separate"/>
            </w:r>
            <w:r w:rsidR="001D0394">
              <w:rPr>
                <w:noProof/>
                <w:webHidden/>
              </w:rPr>
              <w:t>15</w:t>
            </w:r>
            <w:r w:rsidR="001D0394">
              <w:rPr>
                <w:noProof/>
                <w:webHidden/>
              </w:rPr>
              <w:fldChar w:fldCharType="end"/>
            </w:r>
          </w:hyperlink>
        </w:p>
        <w:p w14:paraId="2FA11BF2" w14:textId="5141C295" w:rsidR="001D0394" w:rsidRDefault="00000000">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60635157" w:history="1">
            <w:r w:rsidR="001D0394" w:rsidRPr="00402783">
              <w:rPr>
                <w:rStyle w:val="Hyperlink"/>
                <w:noProof/>
              </w:rPr>
              <w:t>9.9</w:t>
            </w:r>
            <w:r w:rsidR="001D0394">
              <w:rPr>
                <w:rFonts w:asciiTheme="minorHAnsi" w:eastAsiaTheme="minorEastAsia" w:hAnsiTheme="minorHAnsi" w:cstheme="minorBidi"/>
                <w:noProof/>
                <w:kern w:val="2"/>
                <w14:ligatures w14:val="standardContextual"/>
              </w:rPr>
              <w:tab/>
            </w:r>
            <w:r w:rsidR="001D0394" w:rsidRPr="00402783">
              <w:rPr>
                <w:rStyle w:val="Hyperlink"/>
                <w:noProof/>
              </w:rPr>
              <w:t>Environment, Safety and Health Protection</w:t>
            </w:r>
            <w:r w:rsidR="001D0394">
              <w:rPr>
                <w:noProof/>
                <w:webHidden/>
              </w:rPr>
              <w:tab/>
            </w:r>
            <w:r w:rsidR="001D0394">
              <w:rPr>
                <w:noProof/>
                <w:webHidden/>
              </w:rPr>
              <w:fldChar w:fldCharType="begin"/>
            </w:r>
            <w:r w:rsidR="001D0394">
              <w:rPr>
                <w:noProof/>
                <w:webHidden/>
              </w:rPr>
              <w:instrText xml:space="preserve"> PAGEREF _Toc160635157 \h </w:instrText>
            </w:r>
            <w:r w:rsidR="001D0394">
              <w:rPr>
                <w:noProof/>
                <w:webHidden/>
              </w:rPr>
            </w:r>
            <w:r w:rsidR="001D0394">
              <w:rPr>
                <w:noProof/>
                <w:webHidden/>
              </w:rPr>
              <w:fldChar w:fldCharType="separate"/>
            </w:r>
            <w:r w:rsidR="001D0394">
              <w:rPr>
                <w:noProof/>
                <w:webHidden/>
              </w:rPr>
              <w:t>15</w:t>
            </w:r>
            <w:r w:rsidR="001D0394">
              <w:rPr>
                <w:noProof/>
                <w:webHidden/>
              </w:rPr>
              <w:fldChar w:fldCharType="end"/>
            </w:r>
          </w:hyperlink>
        </w:p>
        <w:p w14:paraId="52B9E542" w14:textId="468B7C1C" w:rsidR="001D0394" w:rsidRDefault="00000000">
          <w:pPr>
            <w:pStyle w:val="TOC2"/>
            <w:tabs>
              <w:tab w:val="left" w:pos="1100"/>
              <w:tab w:val="right" w:leader="dot" w:pos="9350"/>
            </w:tabs>
            <w:rPr>
              <w:rFonts w:asciiTheme="minorHAnsi" w:eastAsiaTheme="minorEastAsia" w:hAnsiTheme="minorHAnsi" w:cstheme="minorBidi"/>
              <w:noProof/>
              <w:kern w:val="2"/>
              <w14:ligatures w14:val="standardContextual"/>
            </w:rPr>
          </w:pPr>
          <w:hyperlink w:anchor="_Toc160635158" w:history="1">
            <w:r w:rsidR="001D0394" w:rsidRPr="00402783">
              <w:rPr>
                <w:rStyle w:val="Hyperlink"/>
                <w:noProof/>
              </w:rPr>
              <w:t>9.10</w:t>
            </w:r>
            <w:r w:rsidR="001D0394">
              <w:rPr>
                <w:rFonts w:asciiTheme="minorHAnsi" w:eastAsiaTheme="minorEastAsia" w:hAnsiTheme="minorHAnsi" w:cstheme="minorBidi"/>
                <w:noProof/>
                <w:kern w:val="2"/>
                <w14:ligatures w14:val="standardContextual"/>
              </w:rPr>
              <w:tab/>
            </w:r>
            <w:r w:rsidR="001D0394" w:rsidRPr="00402783">
              <w:rPr>
                <w:rStyle w:val="Hyperlink"/>
                <w:noProof/>
              </w:rPr>
              <w:t>Laboratory R&amp;D Coordinator</w:t>
            </w:r>
            <w:r w:rsidR="001D0394">
              <w:rPr>
                <w:noProof/>
                <w:webHidden/>
              </w:rPr>
              <w:tab/>
            </w:r>
            <w:r w:rsidR="001D0394">
              <w:rPr>
                <w:noProof/>
                <w:webHidden/>
              </w:rPr>
              <w:fldChar w:fldCharType="begin"/>
            </w:r>
            <w:r w:rsidR="001D0394">
              <w:rPr>
                <w:noProof/>
                <w:webHidden/>
              </w:rPr>
              <w:instrText xml:space="preserve"> PAGEREF _Toc160635158 \h </w:instrText>
            </w:r>
            <w:r w:rsidR="001D0394">
              <w:rPr>
                <w:noProof/>
                <w:webHidden/>
              </w:rPr>
            </w:r>
            <w:r w:rsidR="001D0394">
              <w:rPr>
                <w:noProof/>
                <w:webHidden/>
              </w:rPr>
              <w:fldChar w:fldCharType="separate"/>
            </w:r>
            <w:r w:rsidR="001D0394">
              <w:rPr>
                <w:noProof/>
                <w:webHidden/>
              </w:rPr>
              <w:t>16</w:t>
            </w:r>
            <w:r w:rsidR="001D0394">
              <w:rPr>
                <w:noProof/>
                <w:webHidden/>
              </w:rPr>
              <w:fldChar w:fldCharType="end"/>
            </w:r>
          </w:hyperlink>
        </w:p>
        <w:p w14:paraId="409D06B8" w14:textId="48AC4CC3" w:rsidR="001D0394" w:rsidRDefault="00000000">
          <w:pPr>
            <w:pStyle w:val="TOC2"/>
            <w:tabs>
              <w:tab w:val="left" w:pos="1100"/>
              <w:tab w:val="right" w:leader="dot" w:pos="9350"/>
            </w:tabs>
            <w:rPr>
              <w:rFonts w:asciiTheme="minorHAnsi" w:eastAsiaTheme="minorEastAsia" w:hAnsiTheme="minorHAnsi" w:cstheme="minorBidi"/>
              <w:noProof/>
              <w:kern w:val="2"/>
              <w14:ligatures w14:val="standardContextual"/>
            </w:rPr>
          </w:pPr>
          <w:hyperlink w:anchor="_Toc160635159" w:history="1">
            <w:r w:rsidR="001D0394" w:rsidRPr="00402783">
              <w:rPr>
                <w:rStyle w:val="Hyperlink"/>
                <w:noProof/>
              </w:rPr>
              <w:t>9.11</w:t>
            </w:r>
            <w:r w:rsidR="001D0394">
              <w:rPr>
                <w:rFonts w:asciiTheme="minorHAnsi" w:eastAsiaTheme="minorEastAsia" w:hAnsiTheme="minorHAnsi" w:cstheme="minorBidi"/>
                <w:noProof/>
                <w:kern w:val="2"/>
                <w14:ligatures w14:val="standardContextual"/>
              </w:rPr>
              <w:tab/>
            </w:r>
            <w:r w:rsidR="001D0394" w:rsidRPr="00402783">
              <w:rPr>
                <w:rStyle w:val="Hyperlink"/>
                <w:noProof/>
              </w:rPr>
              <w:t>Laboratory Change Control Board</w:t>
            </w:r>
            <w:r w:rsidR="001D0394">
              <w:rPr>
                <w:noProof/>
                <w:webHidden/>
              </w:rPr>
              <w:tab/>
            </w:r>
            <w:r w:rsidR="001D0394">
              <w:rPr>
                <w:noProof/>
                <w:webHidden/>
              </w:rPr>
              <w:fldChar w:fldCharType="begin"/>
            </w:r>
            <w:r w:rsidR="001D0394">
              <w:rPr>
                <w:noProof/>
                <w:webHidden/>
              </w:rPr>
              <w:instrText xml:space="preserve"> PAGEREF _Toc160635159 \h </w:instrText>
            </w:r>
            <w:r w:rsidR="001D0394">
              <w:rPr>
                <w:noProof/>
                <w:webHidden/>
              </w:rPr>
            </w:r>
            <w:r w:rsidR="001D0394">
              <w:rPr>
                <w:noProof/>
                <w:webHidden/>
              </w:rPr>
              <w:fldChar w:fldCharType="separate"/>
            </w:r>
            <w:r w:rsidR="001D0394">
              <w:rPr>
                <w:noProof/>
                <w:webHidden/>
              </w:rPr>
              <w:t>16</w:t>
            </w:r>
            <w:r w:rsidR="001D0394">
              <w:rPr>
                <w:noProof/>
                <w:webHidden/>
              </w:rPr>
              <w:fldChar w:fldCharType="end"/>
            </w:r>
          </w:hyperlink>
        </w:p>
        <w:p w14:paraId="63179057" w14:textId="2658751B" w:rsidR="001D0394" w:rsidRDefault="00000000">
          <w:pPr>
            <w:pStyle w:val="TOC2"/>
            <w:tabs>
              <w:tab w:val="left" w:pos="1100"/>
              <w:tab w:val="right" w:leader="dot" w:pos="9350"/>
            </w:tabs>
            <w:rPr>
              <w:rFonts w:asciiTheme="minorHAnsi" w:eastAsiaTheme="minorEastAsia" w:hAnsiTheme="minorHAnsi" w:cstheme="minorBidi"/>
              <w:noProof/>
              <w:kern w:val="2"/>
              <w14:ligatures w14:val="standardContextual"/>
            </w:rPr>
          </w:pPr>
          <w:hyperlink w:anchor="_Toc160635160" w:history="1">
            <w:r w:rsidR="001D0394" w:rsidRPr="00402783">
              <w:rPr>
                <w:rStyle w:val="Hyperlink"/>
                <w:noProof/>
              </w:rPr>
              <w:t>9.12</w:t>
            </w:r>
            <w:r w:rsidR="001D0394">
              <w:rPr>
                <w:rFonts w:asciiTheme="minorHAnsi" w:eastAsiaTheme="minorEastAsia" w:hAnsiTheme="minorHAnsi" w:cstheme="minorBidi"/>
                <w:noProof/>
                <w:kern w:val="2"/>
                <w14:ligatures w14:val="standardContextual"/>
              </w:rPr>
              <w:tab/>
            </w:r>
            <w:r w:rsidR="001D0394" w:rsidRPr="00402783">
              <w:rPr>
                <w:rStyle w:val="Hyperlink"/>
                <w:noProof/>
              </w:rPr>
              <w:t>Laboratory External Committees</w:t>
            </w:r>
            <w:r w:rsidR="001D0394">
              <w:rPr>
                <w:noProof/>
                <w:webHidden/>
              </w:rPr>
              <w:tab/>
            </w:r>
            <w:r w:rsidR="001D0394">
              <w:rPr>
                <w:noProof/>
                <w:webHidden/>
              </w:rPr>
              <w:fldChar w:fldCharType="begin"/>
            </w:r>
            <w:r w:rsidR="001D0394">
              <w:rPr>
                <w:noProof/>
                <w:webHidden/>
              </w:rPr>
              <w:instrText xml:space="preserve"> PAGEREF _Toc160635160 \h </w:instrText>
            </w:r>
            <w:r w:rsidR="001D0394">
              <w:rPr>
                <w:noProof/>
                <w:webHidden/>
              </w:rPr>
            </w:r>
            <w:r w:rsidR="001D0394">
              <w:rPr>
                <w:noProof/>
                <w:webHidden/>
              </w:rPr>
              <w:fldChar w:fldCharType="separate"/>
            </w:r>
            <w:r w:rsidR="001D0394">
              <w:rPr>
                <w:noProof/>
                <w:webHidden/>
              </w:rPr>
              <w:t>16</w:t>
            </w:r>
            <w:r w:rsidR="001D0394">
              <w:rPr>
                <w:noProof/>
                <w:webHidden/>
              </w:rPr>
              <w:fldChar w:fldCharType="end"/>
            </w:r>
          </w:hyperlink>
        </w:p>
        <w:p w14:paraId="1A094F18" w14:textId="39D14834" w:rsidR="001D0394" w:rsidRDefault="00000000">
          <w:pPr>
            <w:pStyle w:val="TOC1"/>
            <w:tabs>
              <w:tab w:val="left" w:pos="880"/>
              <w:tab w:val="right" w:leader="dot" w:pos="9350"/>
            </w:tabs>
            <w:rPr>
              <w:rFonts w:asciiTheme="minorHAnsi" w:eastAsiaTheme="minorEastAsia" w:hAnsiTheme="minorHAnsi" w:cstheme="minorBidi"/>
              <w:b w:val="0"/>
              <w:bCs w:val="0"/>
              <w:noProof/>
              <w:kern w:val="2"/>
              <w14:ligatures w14:val="standardContextual"/>
            </w:rPr>
          </w:pPr>
          <w:hyperlink w:anchor="_Toc160635161" w:history="1">
            <w:r w:rsidR="001D0394" w:rsidRPr="00402783">
              <w:rPr>
                <w:rStyle w:val="Hyperlink"/>
                <w:noProof/>
              </w:rPr>
              <w:t>10</w:t>
            </w:r>
            <w:r w:rsidR="001D0394">
              <w:rPr>
                <w:rFonts w:asciiTheme="minorHAnsi" w:eastAsiaTheme="minorEastAsia" w:hAnsiTheme="minorHAnsi" w:cstheme="minorBidi"/>
                <w:b w:val="0"/>
                <w:bCs w:val="0"/>
                <w:noProof/>
                <w:kern w:val="2"/>
                <w14:ligatures w14:val="standardContextual"/>
              </w:rPr>
              <w:tab/>
            </w:r>
            <w:r w:rsidR="001D0394" w:rsidRPr="00402783">
              <w:rPr>
                <w:rStyle w:val="Hyperlink"/>
                <w:noProof/>
              </w:rPr>
              <w:t>Governmental Code Requirements</w:t>
            </w:r>
            <w:r w:rsidR="001D0394">
              <w:rPr>
                <w:noProof/>
                <w:webHidden/>
              </w:rPr>
              <w:tab/>
            </w:r>
            <w:r w:rsidR="001D0394">
              <w:rPr>
                <w:noProof/>
                <w:webHidden/>
              </w:rPr>
              <w:fldChar w:fldCharType="begin"/>
            </w:r>
            <w:r w:rsidR="001D0394">
              <w:rPr>
                <w:noProof/>
                <w:webHidden/>
              </w:rPr>
              <w:instrText xml:space="preserve"> PAGEREF _Toc160635161 \h </w:instrText>
            </w:r>
            <w:r w:rsidR="001D0394">
              <w:rPr>
                <w:noProof/>
                <w:webHidden/>
              </w:rPr>
            </w:r>
            <w:r w:rsidR="001D0394">
              <w:rPr>
                <w:noProof/>
                <w:webHidden/>
              </w:rPr>
              <w:fldChar w:fldCharType="separate"/>
            </w:r>
            <w:r w:rsidR="001D0394">
              <w:rPr>
                <w:noProof/>
                <w:webHidden/>
              </w:rPr>
              <w:t>17</w:t>
            </w:r>
            <w:r w:rsidR="001D0394">
              <w:rPr>
                <w:noProof/>
                <w:webHidden/>
              </w:rPr>
              <w:fldChar w:fldCharType="end"/>
            </w:r>
          </w:hyperlink>
        </w:p>
        <w:p w14:paraId="722C1E5D" w14:textId="2B7BB6A6" w:rsidR="001D0394" w:rsidRDefault="00000000">
          <w:pPr>
            <w:pStyle w:val="TOC1"/>
            <w:tabs>
              <w:tab w:val="left" w:pos="880"/>
              <w:tab w:val="right" w:leader="dot" w:pos="9350"/>
            </w:tabs>
            <w:rPr>
              <w:rFonts w:asciiTheme="minorHAnsi" w:eastAsiaTheme="minorEastAsia" w:hAnsiTheme="minorHAnsi" w:cstheme="minorBidi"/>
              <w:b w:val="0"/>
              <w:bCs w:val="0"/>
              <w:noProof/>
              <w:kern w:val="2"/>
              <w14:ligatures w14:val="standardContextual"/>
            </w:rPr>
          </w:pPr>
          <w:hyperlink w:anchor="_Toc160635162" w:history="1">
            <w:r w:rsidR="001D0394" w:rsidRPr="00402783">
              <w:rPr>
                <w:rStyle w:val="Hyperlink"/>
                <w:noProof/>
              </w:rPr>
              <w:t>11</w:t>
            </w:r>
            <w:r w:rsidR="001D0394">
              <w:rPr>
                <w:rFonts w:asciiTheme="minorHAnsi" w:eastAsiaTheme="minorEastAsia" w:hAnsiTheme="minorHAnsi" w:cstheme="minorBidi"/>
                <w:b w:val="0"/>
                <w:bCs w:val="0"/>
                <w:noProof/>
                <w:kern w:val="2"/>
                <w14:ligatures w14:val="standardContextual"/>
              </w:rPr>
              <w:tab/>
            </w:r>
            <w:r w:rsidR="001D0394" w:rsidRPr="00402783">
              <w:rPr>
                <w:rStyle w:val="Hyperlink"/>
                <w:noProof/>
              </w:rPr>
              <w:t>Procurements</w:t>
            </w:r>
            <w:r w:rsidR="001D0394" w:rsidRPr="00402783">
              <w:rPr>
                <w:rStyle w:val="Hyperlink"/>
                <w:noProof/>
                <w:spacing w:val="48"/>
              </w:rPr>
              <w:t xml:space="preserve"> </w:t>
            </w:r>
            <w:r w:rsidR="001D0394" w:rsidRPr="00402783">
              <w:rPr>
                <w:rStyle w:val="Hyperlink"/>
                <w:noProof/>
              </w:rPr>
              <w:t>and</w:t>
            </w:r>
            <w:r w:rsidR="001D0394" w:rsidRPr="00402783">
              <w:rPr>
                <w:rStyle w:val="Hyperlink"/>
                <w:noProof/>
                <w:spacing w:val="42"/>
              </w:rPr>
              <w:t xml:space="preserve"> </w:t>
            </w:r>
            <w:r w:rsidR="001D0394" w:rsidRPr="00402783">
              <w:rPr>
                <w:rStyle w:val="Hyperlink"/>
                <w:noProof/>
                <w:spacing w:val="-2"/>
              </w:rPr>
              <w:t>Subcontracts</w:t>
            </w:r>
            <w:r w:rsidR="001D0394">
              <w:rPr>
                <w:noProof/>
                <w:webHidden/>
              </w:rPr>
              <w:tab/>
            </w:r>
            <w:r w:rsidR="001D0394">
              <w:rPr>
                <w:noProof/>
                <w:webHidden/>
              </w:rPr>
              <w:fldChar w:fldCharType="begin"/>
            </w:r>
            <w:r w:rsidR="001D0394">
              <w:rPr>
                <w:noProof/>
                <w:webHidden/>
              </w:rPr>
              <w:instrText xml:space="preserve"> PAGEREF _Toc160635162 \h </w:instrText>
            </w:r>
            <w:r w:rsidR="001D0394">
              <w:rPr>
                <w:noProof/>
                <w:webHidden/>
              </w:rPr>
            </w:r>
            <w:r w:rsidR="001D0394">
              <w:rPr>
                <w:noProof/>
                <w:webHidden/>
              </w:rPr>
              <w:fldChar w:fldCharType="separate"/>
            </w:r>
            <w:r w:rsidR="001D0394">
              <w:rPr>
                <w:noProof/>
                <w:webHidden/>
              </w:rPr>
              <w:t>17</w:t>
            </w:r>
            <w:r w:rsidR="001D0394">
              <w:rPr>
                <w:noProof/>
                <w:webHidden/>
              </w:rPr>
              <w:fldChar w:fldCharType="end"/>
            </w:r>
          </w:hyperlink>
        </w:p>
        <w:p w14:paraId="2195BD0A" w14:textId="662209A3" w:rsidR="001D0394" w:rsidRDefault="00000000">
          <w:pPr>
            <w:pStyle w:val="TOC2"/>
            <w:tabs>
              <w:tab w:val="left" w:pos="1100"/>
              <w:tab w:val="right" w:leader="dot" w:pos="9350"/>
            </w:tabs>
            <w:rPr>
              <w:rFonts w:asciiTheme="minorHAnsi" w:eastAsiaTheme="minorEastAsia" w:hAnsiTheme="minorHAnsi" w:cstheme="minorBidi"/>
              <w:noProof/>
              <w:kern w:val="2"/>
              <w14:ligatures w14:val="standardContextual"/>
            </w:rPr>
          </w:pPr>
          <w:hyperlink w:anchor="_Toc160635163" w:history="1">
            <w:r w:rsidR="001D0394" w:rsidRPr="00402783">
              <w:rPr>
                <w:rStyle w:val="Hyperlink"/>
                <w:noProof/>
              </w:rPr>
              <w:t>11.1</w:t>
            </w:r>
            <w:r w:rsidR="001D0394">
              <w:rPr>
                <w:rFonts w:asciiTheme="minorHAnsi" w:eastAsiaTheme="minorEastAsia" w:hAnsiTheme="minorHAnsi" w:cstheme="minorBidi"/>
                <w:noProof/>
                <w:kern w:val="2"/>
                <w14:ligatures w14:val="standardContextual"/>
              </w:rPr>
              <w:tab/>
            </w:r>
            <w:r w:rsidR="001D0394" w:rsidRPr="00402783">
              <w:rPr>
                <w:rStyle w:val="Hyperlink"/>
                <w:noProof/>
              </w:rPr>
              <w:t>Policy</w:t>
            </w:r>
            <w:r w:rsidR="001D0394">
              <w:rPr>
                <w:noProof/>
                <w:webHidden/>
              </w:rPr>
              <w:tab/>
            </w:r>
            <w:r w:rsidR="001D0394">
              <w:rPr>
                <w:noProof/>
                <w:webHidden/>
              </w:rPr>
              <w:fldChar w:fldCharType="begin"/>
            </w:r>
            <w:r w:rsidR="001D0394">
              <w:rPr>
                <w:noProof/>
                <w:webHidden/>
              </w:rPr>
              <w:instrText xml:space="preserve"> PAGEREF _Toc160635163 \h </w:instrText>
            </w:r>
            <w:r w:rsidR="001D0394">
              <w:rPr>
                <w:noProof/>
                <w:webHidden/>
              </w:rPr>
            </w:r>
            <w:r w:rsidR="001D0394">
              <w:rPr>
                <w:noProof/>
                <w:webHidden/>
              </w:rPr>
              <w:fldChar w:fldCharType="separate"/>
            </w:r>
            <w:r w:rsidR="001D0394">
              <w:rPr>
                <w:noProof/>
                <w:webHidden/>
              </w:rPr>
              <w:t>17</w:t>
            </w:r>
            <w:r w:rsidR="001D0394">
              <w:rPr>
                <w:noProof/>
                <w:webHidden/>
              </w:rPr>
              <w:fldChar w:fldCharType="end"/>
            </w:r>
          </w:hyperlink>
        </w:p>
        <w:p w14:paraId="0881E7CD" w14:textId="37F19E6E" w:rsidR="001D0394" w:rsidRDefault="00000000">
          <w:pPr>
            <w:pStyle w:val="TOC2"/>
            <w:tabs>
              <w:tab w:val="left" w:pos="1100"/>
              <w:tab w:val="right" w:leader="dot" w:pos="9350"/>
            </w:tabs>
            <w:rPr>
              <w:rFonts w:asciiTheme="minorHAnsi" w:eastAsiaTheme="minorEastAsia" w:hAnsiTheme="minorHAnsi" w:cstheme="minorBidi"/>
              <w:noProof/>
              <w:kern w:val="2"/>
              <w14:ligatures w14:val="standardContextual"/>
            </w:rPr>
          </w:pPr>
          <w:hyperlink w:anchor="_Toc160635164" w:history="1">
            <w:r w:rsidR="001D0394" w:rsidRPr="00402783">
              <w:rPr>
                <w:rStyle w:val="Hyperlink"/>
                <w:noProof/>
              </w:rPr>
              <w:t>11.2</w:t>
            </w:r>
            <w:r w:rsidR="001D0394">
              <w:rPr>
                <w:rFonts w:asciiTheme="minorHAnsi" w:eastAsiaTheme="minorEastAsia" w:hAnsiTheme="minorHAnsi" w:cstheme="minorBidi"/>
                <w:noProof/>
                <w:kern w:val="2"/>
                <w14:ligatures w14:val="standardContextual"/>
              </w:rPr>
              <w:tab/>
            </w:r>
            <w:r w:rsidR="001D0394" w:rsidRPr="00402783">
              <w:rPr>
                <w:rStyle w:val="Hyperlink"/>
                <w:noProof/>
              </w:rPr>
              <w:t>Responsibilities</w:t>
            </w:r>
            <w:r w:rsidR="001D0394">
              <w:rPr>
                <w:noProof/>
                <w:webHidden/>
              </w:rPr>
              <w:tab/>
            </w:r>
            <w:r w:rsidR="001D0394">
              <w:rPr>
                <w:noProof/>
                <w:webHidden/>
              </w:rPr>
              <w:fldChar w:fldCharType="begin"/>
            </w:r>
            <w:r w:rsidR="001D0394">
              <w:rPr>
                <w:noProof/>
                <w:webHidden/>
              </w:rPr>
              <w:instrText xml:space="preserve"> PAGEREF _Toc160635164 \h </w:instrText>
            </w:r>
            <w:r w:rsidR="001D0394">
              <w:rPr>
                <w:noProof/>
                <w:webHidden/>
              </w:rPr>
            </w:r>
            <w:r w:rsidR="001D0394">
              <w:rPr>
                <w:noProof/>
                <w:webHidden/>
              </w:rPr>
              <w:fldChar w:fldCharType="separate"/>
            </w:r>
            <w:r w:rsidR="001D0394">
              <w:rPr>
                <w:noProof/>
                <w:webHidden/>
              </w:rPr>
              <w:t>17</w:t>
            </w:r>
            <w:r w:rsidR="001D0394">
              <w:rPr>
                <w:noProof/>
                <w:webHidden/>
              </w:rPr>
              <w:fldChar w:fldCharType="end"/>
            </w:r>
          </w:hyperlink>
        </w:p>
        <w:p w14:paraId="7AA65BAA" w14:textId="3598F382" w:rsidR="001D0394" w:rsidRDefault="00000000">
          <w:pPr>
            <w:pStyle w:val="TOC2"/>
            <w:tabs>
              <w:tab w:val="left" w:pos="1100"/>
              <w:tab w:val="right" w:leader="dot" w:pos="9350"/>
            </w:tabs>
            <w:rPr>
              <w:rFonts w:asciiTheme="minorHAnsi" w:eastAsiaTheme="minorEastAsia" w:hAnsiTheme="minorHAnsi" w:cstheme="minorBidi"/>
              <w:noProof/>
              <w:kern w:val="2"/>
              <w14:ligatures w14:val="standardContextual"/>
            </w:rPr>
          </w:pPr>
          <w:hyperlink w:anchor="_Toc160635165" w:history="1">
            <w:r w:rsidR="001D0394" w:rsidRPr="00402783">
              <w:rPr>
                <w:rStyle w:val="Hyperlink"/>
                <w:noProof/>
              </w:rPr>
              <w:t>11.3</w:t>
            </w:r>
            <w:r w:rsidR="001D0394">
              <w:rPr>
                <w:rFonts w:asciiTheme="minorHAnsi" w:eastAsiaTheme="minorEastAsia" w:hAnsiTheme="minorHAnsi" w:cstheme="minorBidi"/>
                <w:noProof/>
                <w:kern w:val="2"/>
                <w14:ligatures w14:val="standardContextual"/>
              </w:rPr>
              <w:tab/>
            </w:r>
            <w:r w:rsidR="001D0394" w:rsidRPr="00402783">
              <w:rPr>
                <w:rStyle w:val="Hyperlink"/>
                <w:noProof/>
              </w:rPr>
              <w:t>Approach</w:t>
            </w:r>
            <w:r w:rsidR="001D0394">
              <w:rPr>
                <w:noProof/>
                <w:webHidden/>
              </w:rPr>
              <w:tab/>
            </w:r>
            <w:r w:rsidR="001D0394">
              <w:rPr>
                <w:noProof/>
                <w:webHidden/>
              </w:rPr>
              <w:fldChar w:fldCharType="begin"/>
            </w:r>
            <w:r w:rsidR="001D0394">
              <w:rPr>
                <w:noProof/>
                <w:webHidden/>
              </w:rPr>
              <w:instrText xml:space="preserve"> PAGEREF _Toc160635165 \h </w:instrText>
            </w:r>
            <w:r w:rsidR="001D0394">
              <w:rPr>
                <w:noProof/>
                <w:webHidden/>
              </w:rPr>
            </w:r>
            <w:r w:rsidR="001D0394">
              <w:rPr>
                <w:noProof/>
                <w:webHidden/>
              </w:rPr>
              <w:fldChar w:fldCharType="separate"/>
            </w:r>
            <w:r w:rsidR="001D0394">
              <w:rPr>
                <w:noProof/>
                <w:webHidden/>
              </w:rPr>
              <w:t>18</w:t>
            </w:r>
            <w:r w:rsidR="001D0394">
              <w:rPr>
                <w:noProof/>
                <w:webHidden/>
              </w:rPr>
              <w:fldChar w:fldCharType="end"/>
            </w:r>
          </w:hyperlink>
        </w:p>
        <w:p w14:paraId="5B1791CD" w14:textId="11134880" w:rsidR="001D0394" w:rsidRDefault="00000000">
          <w:pPr>
            <w:pStyle w:val="TOC1"/>
            <w:tabs>
              <w:tab w:val="left" w:pos="880"/>
              <w:tab w:val="right" w:leader="dot" w:pos="9350"/>
            </w:tabs>
            <w:rPr>
              <w:rFonts w:asciiTheme="minorHAnsi" w:eastAsiaTheme="minorEastAsia" w:hAnsiTheme="minorHAnsi" w:cstheme="minorBidi"/>
              <w:b w:val="0"/>
              <w:bCs w:val="0"/>
              <w:noProof/>
              <w:kern w:val="2"/>
              <w14:ligatures w14:val="standardContextual"/>
            </w:rPr>
          </w:pPr>
          <w:hyperlink w:anchor="_Toc160635166" w:history="1">
            <w:r w:rsidR="001D0394" w:rsidRPr="00402783">
              <w:rPr>
                <w:rStyle w:val="Hyperlink"/>
                <w:noProof/>
              </w:rPr>
              <w:t>12</w:t>
            </w:r>
            <w:r w:rsidR="001D0394">
              <w:rPr>
                <w:rFonts w:asciiTheme="minorHAnsi" w:eastAsiaTheme="minorEastAsia" w:hAnsiTheme="minorHAnsi" w:cstheme="minorBidi"/>
                <w:b w:val="0"/>
                <w:bCs w:val="0"/>
                <w:noProof/>
                <w:kern w:val="2"/>
                <w14:ligatures w14:val="standardContextual"/>
              </w:rPr>
              <w:tab/>
            </w:r>
            <w:r w:rsidR="001D0394" w:rsidRPr="00402783">
              <w:rPr>
                <w:rStyle w:val="Hyperlink"/>
                <w:noProof/>
              </w:rPr>
              <w:t>Reporting and Reviews</w:t>
            </w:r>
            <w:r w:rsidR="001D0394">
              <w:rPr>
                <w:noProof/>
                <w:webHidden/>
              </w:rPr>
              <w:tab/>
            </w:r>
            <w:r w:rsidR="001D0394">
              <w:rPr>
                <w:noProof/>
                <w:webHidden/>
              </w:rPr>
              <w:fldChar w:fldCharType="begin"/>
            </w:r>
            <w:r w:rsidR="001D0394">
              <w:rPr>
                <w:noProof/>
                <w:webHidden/>
              </w:rPr>
              <w:instrText xml:space="preserve"> PAGEREF _Toc160635166 \h </w:instrText>
            </w:r>
            <w:r w:rsidR="001D0394">
              <w:rPr>
                <w:noProof/>
                <w:webHidden/>
              </w:rPr>
            </w:r>
            <w:r w:rsidR="001D0394">
              <w:rPr>
                <w:noProof/>
                <w:webHidden/>
              </w:rPr>
              <w:fldChar w:fldCharType="separate"/>
            </w:r>
            <w:r w:rsidR="001D0394">
              <w:rPr>
                <w:noProof/>
                <w:webHidden/>
              </w:rPr>
              <w:t>18</w:t>
            </w:r>
            <w:r w:rsidR="001D0394">
              <w:rPr>
                <w:noProof/>
                <w:webHidden/>
              </w:rPr>
              <w:fldChar w:fldCharType="end"/>
            </w:r>
          </w:hyperlink>
        </w:p>
        <w:p w14:paraId="324147DB" w14:textId="6C93A186" w:rsidR="001D0394" w:rsidRDefault="00000000">
          <w:pPr>
            <w:pStyle w:val="TOC2"/>
            <w:tabs>
              <w:tab w:val="left" w:pos="1100"/>
              <w:tab w:val="right" w:leader="dot" w:pos="9350"/>
            </w:tabs>
            <w:rPr>
              <w:rFonts w:asciiTheme="minorHAnsi" w:eastAsiaTheme="minorEastAsia" w:hAnsiTheme="minorHAnsi" w:cstheme="minorBidi"/>
              <w:noProof/>
              <w:kern w:val="2"/>
              <w14:ligatures w14:val="standardContextual"/>
            </w:rPr>
          </w:pPr>
          <w:hyperlink w:anchor="_Toc160635167" w:history="1">
            <w:r w:rsidR="001D0394" w:rsidRPr="00402783">
              <w:rPr>
                <w:rStyle w:val="Hyperlink"/>
                <w:noProof/>
              </w:rPr>
              <w:t>12.1</w:t>
            </w:r>
            <w:r w:rsidR="001D0394">
              <w:rPr>
                <w:rFonts w:asciiTheme="minorHAnsi" w:eastAsiaTheme="minorEastAsia" w:hAnsiTheme="minorHAnsi" w:cstheme="minorBidi"/>
                <w:noProof/>
                <w:kern w:val="2"/>
                <w14:ligatures w14:val="standardContextual"/>
              </w:rPr>
              <w:tab/>
            </w:r>
            <w:r w:rsidR="001D0394" w:rsidRPr="00402783">
              <w:rPr>
                <w:rStyle w:val="Hyperlink"/>
                <w:noProof/>
              </w:rPr>
              <w:t>Annual Report</w:t>
            </w:r>
            <w:r w:rsidR="001D0394">
              <w:rPr>
                <w:noProof/>
                <w:webHidden/>
              </w:rPr>
              <w:tab/>
            </w:r>
            <w:r w:rsidR="001D0394">
              <w:rPr>
                <w:noProof/>
                <w:webHidden/>
              </w:rPr>
              <w:fldChar w:fldCharType="begin"/>
            </w:r>
            <w:r w:rsidR="001D0394">
              <w:rPr>
                <w:noProof/>
                <w:webHidden/>
              </w:rPr>
              <w:instrText xml:space="preserve"> PAGEREF _Toc160635167 \h </w:instrText>
            </w:r>
            <w:r w:rsidR="001D0394">
              <w:rPr>
                <w:noProof/>
                <w:webHidden/>
              </w:rPr>
            </w:r>
            <w:r w:rsidR="001D0394">
              <w:rPr>
                <w:noProof/>
                <w:webHidden/>
              </w:rPr>
              <w:fldChar w:fldCharType="separate"/>
            </w:r>
            <w:r w:rsidR="001D0394">
              <w:rPr>
                <w:noProof/>
                <w:webHidden/>
              </w:rPr>
              <w:t>18</w:t>
            </w:r>
            <w:r w:rsidR="001D0394">
              <w:rPr>
                <w:noProof/>
                <w:webHidden/>
              </w:rPr>
              <w:fldChar w:fldCharType="end"/>
            </w:r>
          </w:hyperlink>
        </w:p>
        <w:p w14:paraId="0D6E62FF" w14:textId="0AB34F02" w:rsidR="001D0394" w:rsidRDefault="00000000">
          <w:pPr>
            <w:pStyle w:val="TOC2"/>
            <w:tabs>
              <w:tab w:val="left" w:pos="1100"/>
              <w:tab w:val="right" w:leader="dot" w:pos="9350"/>
            </w:tabs>
            <w:rPr>
              <w:rFonts w:asciiTheme="minorHAnsi" w:eastAsiaTheme="minorEastAsia" w:hAnsiTheme="minorHAnsi" w:cstheme="minorBidi"/>
              <w:noProof/>
              <w:kern w:val="2"/>
              <w14:ligatures w14:val="standardContextual"/>
            </w:rPr>
          </w:pPr>
          <w:hyperlink w:anchor="_Toc160635168" w:history="1">
            <w:r w:rsidR="001D0394" w:rsidRPr="00402783">
              <w:rPr>
                <w:rStyle w:val="Hyperlink"/>
                <w:noProof/>
              </w:rPr>
              <w:t>12.2</w:t>
            </w:r>
            <w:r w:rsidR="001D0394">
              <w:rPr>
                <w:rFonts w:asciiTheme="minorHAnsi" w:eastAsiaTheme="minorEastAsia" w:hAnsiTheme="minorHAnsi" w:cstheme="minorBidi"/>
                <w:noProof/>
                <w:kern w:val="2"/>
                <w14:ligatures w14:val="standardContextual"/>
              </w:rPr>
              <w:tab/>
            </w:r>
            <w:r w:rsidR="001D0394" w:rsidRPr="00402783">
              <w:rPr>
                <w:rStyle w:val="Hyperlink"/>
                <w:noProof/>
              </w:rPr>
              <w:t>Annual Work Plan (AWP)</w:t>
            </w:r>
            <w:r w:rsidR="001D0394">
              <w:rPr>
                <w:noProof/>
                <w:webHidden/>
              </w:rPr>
              <w:tab/>
            </w:r>
            <w:r w:rsidR="001D0394">
              <w:rPr>
                <w:noProof/>
                <w:webHidden/>
              </w:rPr>
              <w:fldChar w:fldCharType="begin"/>
            </w:r>
            <w:r w:rsidR="001D0394">
              <w:rPr>
                <w:noProof/>
                <w:webHidden/>
              </w:rPr>
              <w:instrText xml:space="preserve"> PAGEREF _Toc160635168 \h </w:instrText>
            </w:r>
            <w:r w:rsidR="001D0394">
              <w:rPr>
                <w:noProof/>
                <w:webHidden/>
              </w:rPr>
            </w:r>
            <w:r w:rsidR="001D0394">
              <w:rPr>
                <w:noProof/>
                <w:webHidden/>
              </w:rPr>
              <w:fldChar w:fldCharType="separate"/>
            </w:r>
            <w:r w:rsidR="001D0394">
              <w:rPr>
                <w:noProof/>
                <w:webHidden/>
              </w:rPr>
              <w:t>18</w:t>
            </w:r>
            <w:r w:rsidR="001D0394">
              <w:rPr>
                <w:noProof/>
                <w:webHidden/>
              </w:rPr>
              <w:fldChar w:fldCharType="end"/>
            </w:r>
          </w:hyperlink>
        </w:p>
        <w:p w14:paraId="5ED87A38" w14:textId="296F0C41" w:rsidR="001D0394" w:rsidRDefault="00000000">
          <w:pPr>
            <w:pStyle w:val="TOC2"/>
            <w:tabs>
              <w:tab w:val="left" w:pos="1100"/>
              <w:tab w:val="right" w:leader="dot" w:pos="9350"/>
            </w:tabs>
            <w:rPr>
              <w:rFonts w:asciiTheme="minorHAnsi" w:eastAsiaTheme="minorEastAsia" w:hAnsiTheme="minorHAnsi" w:cstheme="minorBidi"/>
              <w:noProof/>
              <w:kern w:val="2"/>
              <w14:ligatures w14:val="standardContextual"/>
            </w:rPr>
          </w:pPr>
          <w:hyperlink w:anchor="_Toc160635169" w:history="1">
            <w:r w:rsidR="001D0394" w:rsidRPr="00402783">
              <w:rPr>
                <w:rStyle w:val="Hyperlink"/>
                <w:noProof/>
              </w:rPr>
              <w:t>12.3</w:t>
            </w:r>
            <w:r w:rsidR="001D0394">
              <w:rPr>
                <w:rFonts w:asciiTheme="minorHAnsi" w:eastAsiaTheme="minorEastAsia" w:hAnsiTheme="minorHAnsi" w:cstheme="minorBidi"/>
                <w:noProof/>
                <w:kern w:val="2"/>
                <w14:ligatures w14:val="standardContextual"/>
              </w:rPr>
              <w:tab/>
            </w:r>
            <w:r w:rsidR="001D0394" w:rsidRPr="00402783">
              <w:rPr>
                <w:rStyle w:val="Hyperlink"/>
                <w:noProof/>
              </w:rPr>
              <w:t>Acquisition Plan</w:t>
            </w:r>
            <w:r w:rsidR="001D0394">
              <w:rPr>
                <w:noProof/>
                <w:webHidden/>
              </w:rPr>
              <w:tab/>
            </w:r>
            <w:r w:rsidR="001D0394">
              <w:rPr>
                <w:noProof/>
                <w:webHidden/>
              </w:rPr>
              <w:fldChar w:fldCharType="begin"/>
            </w:r>
            <w:r w:rsidR="001D0394">
              <w:rPr>
                <w:noProof/>
                <w:webHidden/>
              </w:rPr>
              <w:instrText xml:space="preserve"> PAGEREF _Toc160635169 \h </w:instrText>
            </w:r>
            <w:r w:rsidR="001D0394">
              <w:rPr>
                <w:noProof/>
                <w:webHidden/>
              </w:rPr>
            </w:r>
            <w:r w:rsidR="001D0394">
              <w:rPr>
                <w:noProof/>
                <w:webHidden/>
              </w:rPr>
              <w:fldChar w:fldCharType="separate"/>
            </w:r>
            <w:r w:rsidR="001D0394">
              <w:rPr>
                <w:noProof/>
                <w:webHidden/>
              </w:rPr>
              <w:t>18</w:t>
            </w:r>
            <w:r w:rsidR="001D0394">
              <w:rPr>
                <w:noProof/>
                <w:webHidden/>
              </w:rPr>
              <w:fldChar w:fldCharType="end"/>
            </w:r>
          </w:hyperlink>
        </w:p>
        <w:p w14:paraId="31D5AF47" w14:textId="422777A0" w:rsidR="001D0394" w:rsidRDefault="00000000">
          <w:pPr>
            <w:pStyle w:val="TOC2"/>
            <w:tabs>
              <w:tab w:val="left" w:pos="1100"/>
              <w:tab w:val="right" w:leader="dot" w:pos="9350"/>
            </w:tabs>
            <w:rPr>
              <w:rFonts w:asciiTheme="minorHAnsi" w:eastAsiaTheme="minorEastAsia" w:hAnsiTheme="minorHAnsi" w:cstheme="minorBidi"/>
              <w:noProof/>
              <w:kern w:val="2"/>
              <w14:ligatures w14:val="standardContextual"/>
            </w:rPr>
          </w:pPr>
          <w:hyperlink w:anchor="_Toc160635170" w:history="1">
            <w:r w:rsidR="001D0394" w:rsidRPr="00402783">
              <w:rPr>
                <w:rStyle w:val="Hyperlink"/>
                <w:noProof/>
              </w:rPr>
              <w:t>12.4</w:t>
            </w:r>
            <w:r w:rsidR="001D0394">
              <w:rPr>
                <w:rFonts w:asciiTheme="minorHAnsi" w:eastAsiaTheme="minorEastAsia" w:hAnsiTheme="minorHAnsi" w:cstheme="minorBidi"/>
                <w:noProof/>
                <w:kern w:val="2"/>
                <w14:ligatures w14:val="standardContextual"/>
              </w:rPr>
              <w:tab/>
            </w:r>
            <w:r w:rsidR="001D0394" w:rsidRPr="00402783">
              <w:rPr>
                <w:rStyle w:val="Hyperlink"/>
                <w:noProof/>
              </w:rPr>
              <w:t>Quarterly Reports</w:t>
            </w:r>
            <w:r w:rsidR="001D0394">
              <w:rPr>
                <w:noProof/>
                <w:webHidden/>
              </w:rPr>
              <w:tab/>
            </w:r>
            <w:r w:rsidR="001D0394">
              <w:rPr>
                <w:noProof/>
                <w:webHidden/>
              </w:rPr>
              <w:fldChar w:fldCharType="begin"/>
            </w:r>
            <w:r w:rsidR="001D0394">
              <w:rPr>
                <w:noProof/>
                <w:webHidden/>
              </w:rPr>
              <w:instrText xml:space="preserve"> PAGEREF _Toc160635170 \h </w:instrText>
            </w:r>
            <w:r w:rsidR="001D0394">
              <w:rPr>
                <w:noProof/>
                <w:webHidden/>
              </w:rPr>
            </w:r>
            <w:r w:rsidR="001D0394">
              <w:rPr>
                <w:noProof/>
                <w:webHidden/>
              </w:rPr>
              <w:fldChar w:fldCharType="separate"/>
            </w:r>
            <w:r w:rsidR="001D0394">
              <w:rPr>
                <w:noProof/>
                <w:webHidden/>
              </w:rPr>
              <w:t>18</w:t>
            </w:r>
            <w:r w:rsidR="001D0394">
              <w:rPr>
                <w:noProof/>
                <w:webHidden/>
              </w:rPr>
              <w:fldChar w:fldCharType="end"/>
            </w:r>
          </w:hyperlink>
        </w:p>
        <w:p w14:paraId="6DB21713" w14:textId="3A564E46" w:rsidR="001D0394" w:rsidRDefault="00000000">
          <w:pPr>
            <w:pStyle w:val="TOC2"/>
            <w:tabs>
              <w:tab w:val="left" w:pos="1100"/>
              <w:tab w:val="right" w:leader="dot" w:pos="9350"/>
            </w:tabs>
            <w:rPr>
              <w:rFonts w:asciiTheme="minorHAnsi" w:eastAsiaTheme="minorEastAsia" w:hAnsiTheme="minorHAnsi" w:cstheme="minorBidi"/>
              <w:noProof/>
              <w:kern w:val="2"/>
              <w14:ligatures w14:val="standardContextual"/>
            </w:rPr>
          </w:pPr>
          <w:hyperlink w:anchor="_Toc160635171" w:history="1">
            <w:r w:rsidR="001D0394" w:rsidRPr="00402783">
              <w:rPr>
                <w:rStyle w:val="Hyperlink"/>
                <w:noProof/>
              </w:rPr>
              <w:t>12.5</w:t>
            </w:r>
            <w:r w:rsidR="001D0394">
              <w:rPr>
                <w:rFonts w:asciiTheme="minorHAnsi" w:eastAsiaTheme="minorEastAsia" w:hAnsiTheme="minorHAnsi" w:cstheme="minorBidi"/>
                <w:noProof/>
                <w:kern w:val="2"/>
                <w14:ligatures w14:val="standardContextual"/>
              </w:rPr>
              <w:tab/>
            </w:r>
            <w:r w:rsidR="001D0394" w:rsidRPr="00402783">
              <w:rPr>
                <w:rStyle w:val="Hyperlink"/>
                <w:noProof/>
              </w:rPr>
              <w:t>Credit Draws</w:t>
            </w:r>
            <w:r w:rsidR="001D0394">
              <w:rPr>
                <w:noProof/>
                <w:webHidden/>
              </w:rPr>
              <w:tab/>
            </w:r>
            <w:r w:rsidR="001D0394">
              <w:rPr>
                <w:noProof/>
                <w:webHidden/>
              </w:rPr>
              <w:fldChar w:fldCharType="begin"/>
            </w:r>
            <w:r w:rsidR="001D0394">
              <w:rPr>
                <w:noProof/>
                <w:webHidden/>
              </w:rPr>
              <w:instrText xml:space="preserve"> PAGEREF _Toc160635171 \h </w:instrText>
            </w:r>
            <w:r w:rsidR="001D0394">
              <w:rPr>
                <w:noProof/>
                <w:webHidden/>
              </w:rPr>
            </w:r>
            <w:r w:rsidR="001D0394">
              <w:rPr>
                <w:noProof/>
                <w:webHidden/>
              </w:rPr>
              <w:fldChar w:fldCharType="separate"/>
            </w:r>
            <w:r w:rsidR="001D0394">
              <w:rPr>
                <w:noProof/>
                <w:webHidden/>
              </w:rPr>
              <w:t>18</w:t>
            </w:r>
            <w:r w:rsidR="001D0394">
              <w:rPr>
                <w:noProof/>
                <w:webHidden/>
              </w:rPr>
              <w:fldChar w:fldCharType="end"/>
            </w:r>
          </w:hyperlink>
        </w:p>
        <w:p w14:paraId="642C1D66" w14:textId="050523CB" w:rsidR="001D0394" w:rsidRDefault="00000000">
          <w:pPr>
            <w:pStyle w:val="TOC2"/>
            <w:tabs>
              <w:tab w:val="left" w:pos="1100"/>
              <w:tab w:val="right" w:leader="dot" w:pos="9350"/>
            </w:tabs>
            <w:rPr>
              <w:rFonts w:asciiTheme="minorHAnsi" w:eastAsiaTheme="minorEastAsia" w:hAnsiTheme="minorHAnsi" w:cstheme="minorBidi"/>
              <w:noProof/>
              <w:kern w:val="2"/>
              <w14:ligatures w14:val="standardContextual"/>
            </w:rPr>
          </w:pPr>
          <w:hyperlink w:anchor="_Toc160635172" w:history="1">
            <w:r w:rsidR="001D0394" w:rsidRPr="00402783">
              <w:rPr>
                <w:rStyle w:val="Hyperlink"/>
                <w:noProof/>
              </w:rPr>
              <w:t>12.6</w:t>
            </w:r>
            <w:r w:rsidR="001D0394">
              <w:rPr>
                <w:rFonts w:asciiTheme="minorHAnsi" w:eastAsiaTheme="minorEastAsia" w:hAnsiTheme="minorHAnsi" w:cstheme="minorBidi"/>
                <w:noProof/>
                <w:kern w:val="2"/>
                <w14:ligatures w14:val="standardContextual"/>
              </w:rPr>
              <w:tab/>
            </w:r>
            <w:r w:rsidR="001D0394" w:rsidRPr="00402783">
              <w:rPr>
                <w:rStyle w:val="Hyperlink"/>
                <w:noProof/>
              </w:rPr>
              <w:t>NSF Site Visits/Panel Reviews</w:t>
            </w:r>
            <w:r w:rsidR="001D0394">
              <w:rPr>
                <w:noProof/>
                <w:webHidden/>
              </w:rPr>
              <w:tab/>
            </w:r>
            <w:r w:rsidR="001D0394">
              <w:rPr>
                <w:noProof/>
                <w:webHidden/>
              </w:rPr>
              <w:fldChar w:fldCharType="begin"/>
            </w:r>
            <w:r w:rsidR="001D0394">
              <w:rPr>
                <w:noProof/>
                <w:webHidden/>
              </w:rPr>
              <w:instrText xml:space="preserve"> PAGEREF _Toc160635172 \h </w:instrText>
            </w:r>
            <w:r w:rsidR="001D0394">
              <w:rPr>
                <w:noProof/>
                <w:webHidden/>
              </w:rPr>
            </w:r>
            <w:r w:rsidR="001D0394">
              <w:rPr>
                <w:noProof/>
                <w:webHidden/>
              </w:rPr>
              <w:fldChar w:fldCharType="separate"/>
            </w:r>
            <w:r w:rsidR="001D0394">
              <w:rPr>
                <w:noProof/>
                <w:webHidden/>
              </w:rPr>
              <w:t>18</w:t>
            </w:r>
            <w:r w:rsidR="001D0394">
              <w:rPr>
                <w:noProof/>
                <w:webHidden/>
              </w:rPr>
              <w:fldChar w:fldCharType="end"/>
            </w:r>
          </w:hyperlink>
        </w:p>
        <w:p w14:paraId="0B70C8AB" w14:textId="64E6F53F" w:rsidR="001D0394" w:rsidRDefault="00000000">
          <w:pPr>
            <w:pStyle w:val="TOC1"/>
            <w:tabs>
              <w:tab w:val="left" w:pos="880"/>
              <w:tab w:val="right" w:leader="dot" w:pos="9350"/>
            </w:tabs>
            <w:rPr>
              <w:rFonts w:asciiTheme="minorHAnsi" w:eastAsiaTheme="minorEastAsia" w:hAnsiTheme="minorHAnsi" w:cstheme="minorBidi"/>
              <w:b w:val="0"/>
              <w:bCs w:val="0"/>
              <w:noProof/>
              <w:kern w:val="2"/>
              <w14:ligatures w14:val="standardContextual"/>
            </w:rPr>
          </w:pPr>
          <w:hyperlink w:anchor="_Toc160635173" w:history="1">
            <w:r w:rsidR="001D0394" w:rsidRPr="00402783">
              <w:rPr>
                <w:rStyle w:val="Hyperlink"/>
                <w:noProof/>
              </w:rPr>
              <w:t>13</w:t>
            </w:r>
            <w:r w:rsidR="001D0394">
              <w:rPr>
                <w:rFonts w:asciiTheme="minorHAnsi" w:eastAsiaTheme="minorEastAsia" w:hAnsiTheme="minorHAnsi" w:cstheme="minorBidi"/>
                <w:b w:val="0"/>
                <w:bCs w:val="0"/>
                <w:noProof/>
                <w:kern w:val="2"/>
                <w14:ligatures w14:val="standardContextual"/>
              </w:rPr>
              <w:tab/>
            </w:r>
            <w:r w:rsidR="001D0394" w:rsidRPr="00402783">
              <w:rPr>
                <w:rStyle w:val="Hyperlink"/>
                <w:noProof/>
                <w:w w:val="110"/>
              </w:rPr>
              <w:t>Workshops</w:t>
            </w:r>
            <w:r w:rsidR="001D0394">
              <w:rPr>
                <w:noProof/>
                <w:webHidden/>
              </w:rPr>
              <w:tab/>
            </w:r>
            <w:r w:rsidR="001D0394">
              <w:rPr>
                <w:noProof/>
                <w:webHidden/>
              </w:rPr>
              <w:fldChar w:fldCharType="begin"/>
            </w:r>
            <w:r w:rsidR="001D0394">
              <w:rPr>
                <w:noProof/>
                <w:webHidden/>
              </w:rPr>
              <w:instrText xml:space="preserve"> PAGEREF _Toc160635173 \h </w:instrText>
            </w:r>
            <w:r w:rsidR="001D0394">
              <w:rPr>
                <w:noProof/>
                <w:webHidden/>
              </w:rPr>
            </w:r>
            <w:r w:rsidR="001D0394">
              <w:rPr>
                <w:noProof/>
                <w:webHidden/>
              </w:rPr>
              <w:fldChar w:fldCharType="separate"/>
            </w:r>
            <w:r w:rsidR="001D0394">
              <w:rPr>
                <w:noProof/>
                <w:webHidden/>
              </w:rPr>
              <w:t>19</w:t>
            </w:r>
            <w:r w:rsidR="001D0394">
              <w:rPr>
                <w:noProof/>
                <w:webHidden/>
              </w:rPr>
              <w:fldChar w:fldCharType="end"/>
            </w:r>
          </w:hyperlink>
        </w:p>
        <w:p w14:paraId="00CF1035" w14:textId="3D2C69FF" w:rsidR="001D0394" w:rsidRDefault="00000000">
          <w:pPr>
            <w:pStyle w:val="TOC1"/>
            <w:tabs>
              <w:tab w:val="left" w:pos="880"/>
              <w:tab w:val="right" w:leader="dot" w:pos="9350"/>
            </w:tabs>
            <w:rPr>
              <w:rFonts w:asciiTheme="minorHAnsi" w:eastAsiaTheme="minorEastAsia" w:hAnsiTheme="minorHAnsi" w:cstheme="minorBidi"/>
              <w:b w:val="0"/>
              <w:bCs w:val="0"/>
              <w:noProof/>
              <w:kern w:val="2"/>
              <w14:ligatures w14:val="standardContextual"/>
            </w:rPr>
          </w:pPr>
          <w:hyperlink w:anchor="_Toc160635174" w:history="1">
            <w:r w:rsidR="001D0394" w:rsidRPr="00402783">
              <w:rPr>
                <w:rStyle w:val="Hyperlink"/>
                <w:noProof/>
              </w:rPr>
              <w:t>14</w:t>
            </w:r>
            <w:r w:rsidR="001D0394">
              <w:rPr>
                <w:rFonts w:asciiTheme="minorHAnsi" w:eastAsiaTheme="minorEastAsia" w:hAnsiTheme="minorHAnsi" w:cstheme="minorBidi"/>
                <w:b w:val="0"/>
                <w:bCs w:val="0"/>
                <w:noProof/>
                <w:kern w:val="2"/>
                <w14:ligatures w14:val="standardContextual"/>
              </w:rPr>
              <w:tab/>
            </w:r>
            <w:r w:rsidR="001D0394" w:rsidRPr="00402783">
              <w:rPr>
                <w:rStyle w:val="Hyperlink"/>
                <w:noProof/>
              </w:rPr>
              <w:t>Technical</w:t>
            </w:r>
            <w:r w:rsidR="001D0394" w:rsidRPr="00402783">
              <w:rPr>
                <w:rStyle w:val="Hyperlink"/>
                <w:noProof/>
                <w:spacing w:val="-3"/>
              </w:rPr>
              <w:t xml:space="preserve"> </w:t>
            </w:r>
            <w:r w:rsidR="001D0394" w:rsidRPr="00402783">
              <w:rPr>
                <w:rStyle w:val="Hyperlink"/>
                <w:noProof/>
                <w:spacing w:val="-2"/>
                <w:w w:val="110"/>
              </w:rPr>
              <w:t>Reports</w:t>
            </w:r>
            <w:r w:rsidR="001D0394">
              <w:rPr>
                <w:noProof/>
                <w:webHidden/>
              </w:rPr>
              <w:tab/>
            </w:r>
            <w:r w:rsidR="001D0394">
              <w:rPr>
                <w:noProof/>
                <w:webHidden/>
              </w:rPr>
              <w:fldChar w:fldCharType="begin"/>
            </w:r>
            <w:r w:rsidR="001D0394">
              <w:rPr>
                <w:noProof/>
                <w:webHidden/>
              </w:rPr>
              <w:instrText xml:space="preserve"> PAGEREF _Toc160635174 \h </w:instrText>
            </w:r>
            <w:r w:rsidR="001D0394">
              <w:rPr>
                <w:noProof/>
                <w:webHidden/>
              </w:rPr>
            </w:r>
            <w:r w:rsidR="001D0394">
              <w:rPr>
                <w:noProof/>
                <w:webHidden/>
              </w:rPr>
              <w:fldChar w:fldCharType="separate"/>
            </w:r>
            <w:r w:rsidR="001D0394">
              <w:rPr>
                <w:noProof/>
                <w:webHidden/>
              </w:rPr>
              <w:t>19</w:t>
            </w:r>
            <w:r w:rsidR="001D0394">
              <w:rPr>
                <w:noProof/>
                <w:webHidden/>
              </w:rPr>
              <w:fldChar w:fldCharType="end"/>
            </w:r>
          </w:hyperlink>
        </w:p>
        <w:p w14:paraId="22AD6AB1" w14:textId="72742500" w:rsidR="001D0394" w:rsidRDefault="00000000">
          <w:pPr>
            <w:pStyle w:val="TOC1"/>
            <w:tabs>
              <w:tab w:val="left" w:pos="880"/>
              <w:tab w:val="right" w:leader="dot" w:pos="9350"/>
            </w:tabs>
            <w:rPr>
              <w:rFonts w:asciiTheme="minorHAnsi" w:eastAsiaTheme="minorEastAsia" w:hAnsiTheme="minorHAnsi" w:cstheme="minorBidi"/>
              <w:b w:val="0"/>
              <w:bCs w:val="0"/>
              <w:noProof/>
              <w:kern w:val="2"/>
              <w14:ligatures w14:val="standardContextual"/>
            </w:rPr>
          </w:pPr>
          <w:hyperlink w:anchor="_Toc160635175" w:history="1">
            <w:r w:rsidR="001D0394" w:rsidRPr="00402783">
              <w:rPr>
                <w:rStyle w:val="Hyperlink"/>
                <w:noProof/>
              </w:rPr>
              <w:t>15</w:t>
            </w:r>
            <w:r w:rsidR="001D0394">
              <w:rPr>
                <w:rFonts w:asciiTheme="minorHAnsi" w:eastAsiaTheme="minorEastAsia" w:hAnsiTheme="minorHAnsi" w:cstheme="minorBidi"/>
                <w:b w:val="0"/>
                <w:bCs w:val="0"/>
                <w:noProof/>
                <w:kern w:val="2"/>
                <w14:ligatures w14:val="standardContextual"/>
              </w:rPr>
              <w:tab/>
            </w:r>
            <w:r w:rsidR="001D0394" w:rsidRPr="00402783">
              <w:rPr>
                <w:rStyle w:val="Hyperlink"/>
                <w:noProof/>
                <w:w w:val="110"/>
              </w:rPr>
              <w:t>References</w:t>
            </w:r>
            <w:r w:rsidR="001D0394">
              <w:rPr>
                <w:noProof/>
                <w:webHidden/>
              </w:rPr>
              <w:tab/>
            </w:r>
            <w:r w:rsidR="001D0394">
              <w:rPr>
                <w:noProof/>
                <w:webHidden/>
              </w:rPr>
              <w:fldChar w:fldCharType="begin"/>
            </w:r>
            <w:r w:rsidR="001D0394">
              <w:rPr>
                <w:noProof/>
                <w:webHidden/>
              </w:rPr>
              <w:instrText xml:space="preserve"> PAGEREF _Toc160635175 \h </w:instrText>
            </w:r>
            <w:r w:rsidR="001D0394">
              <w:rPr>
                <w:noProof/>
                <w:webHidden/>
              </w:rPr>
            </w:r>
            <w:r w:rsidR="001D0394">
              <w:rPr>
                <w:noProof/>
                <w:webHidden/>
              </w:rPr>
              <w:fldChar w:fldCharType="separate"/>
            </w:r>
            <w:r w:rsidR="001D0394">
              <w:rPr>
                <w:noProof/>
                <w:webHidden/>
              </w:rPr>
              <w:t>20</w:t>
            </w:r>
            <w:r w:rsidR="001D0394">
              <w:rPr>
                <w:noProof/>
                <w:webHidden/>
              </w:rPr>
              <w:fldChar w:fldCharType="end"/>
            </w:r>
          </w:hyperlink>
        </w:p>
        <w:p w14:paraId="71E2CCEF" w14:textId="5397EC2E" w:rsidR="001D0394" w:rsidRDefault="00000000">
          <w:pPr>
            <w:pStyle w:val="TOC1"/>
            <w:tabs>
              <w:tab w:val="left" w:pos="880"/>
              <w:tab w:val="right" w:leader="dot" w:pos="9350"/>
            </w:tabs>
            <w:rPr>
              <w:rFonts w:asciiTheme="minorHAnsi" w:eastAsiaTheme="minorEastAsia" w:hAnsiTheme="minorHAnsi" w:cstheme="minorBidi"/>
              <w:b w:val="0"/>
              <w:bCs w:val="0"/>
              <w:noProof/>
              <w:kern w:val="2"/>
              <w14:ligatures w14:val="standardContextual"/>
            </w:rPr>
          </w:pPr>
          <w:hyperlink w:anchor="_Toc160635176" w:history="1">
            <w:r w:rsidR="001D0394" w:rsidRPr="00402783">
              <w:rPr>
                <w:rStyle w:val="Hyperlink"/>
                <w:noProof/>
              </w:rPr>
              <w:t>16</w:t>
            </w:r>
            <w:r w:rsidR="001D0394">
              <w:rPr>
                <w:rFonts w:asciiTheme="minorHAnsi" w:eastAsiaTheme="minorEastAsia" w:hAnsiTheme="minorHAnsi" w:cstheme="minorBidi"/>
                <w:b w:val="0"/>
                <w:bCs w:val="0"/>
                <w:noProof/>
                <w:kern w:val="2"/>
                <w14:ligatures w14:val="standardContextual"/>
              </w:rPr>
              <w:tab/>
            </w:r>
            <w:r w:rsidR="001D0394" w:rsidRPr="00402783">
              <w:rPr>
                <w:rStyle w:val="Hyperlink"/>
                <w:noProof/>
              </w:rPr>
              <w:t>Figures</w:t>
            </w:r>
            <w:r w:rsidR="001D0394">
              <w:rPr>
                <w:noProof/>
                <w:webHidden/>
              </w:rPr>
              <w:tab/>
            </w:r>
            <w:r w:rsidR="001D0394">
              <w:rPr>
                <w:noProof/>
                <w:webHidden/>
              </w:rPr>
              <w:fldChar w:fldCharType="begin"/>
            </w:r>
            <w:r w:rsidR="001D0394">
              <w:rPr>
                <w:noProof/>
                <w:webHidden/>
              </w:rPr>
              <w:instrText xml:space="preserve"> PAGEREF _Toc160635176 \h </w:instrText>
            </w:r>
            <w:r w:rsidR="001D0394">
              <w:rPr>
                <w:noProof/>
                <w:webHidden/>
              </w:rPr>
            </w:r>
            <w:r w:rsidR="001D0394">
              <w:rPr>
                <w:noProof/>
                <w:webHidden/>
              </w:rPr>
              <w:fldChar w:fldCharType="separate"/>
            </w:r>
            <w:r w:rsidR="001D0394">
              <w:rPr>
                <w:noProof/>
                <w:webHidden/>
              </w:rPr>
              <w:t>21</w:t>
            </w:r>
            <w:r w:rsidR="001D0394">
              <w:rPr>
                <w:noProof/>
                <w:webHidden/>
              </w:rPr>
              <w:fldChar w:fldCharType="end"/>
            </w:r>
          </w:hyperlink>
        </w:p>
        <w:p w14:paraId="358C1B78" w14:textId="24DCE0DA" w:rsidR="00EF3CB8" w:rsidRPr="009A751D" w:rsidRDefault="000610DF" w:rsidP="000610DF">
          <w:pPr>
            <w:widowControl/>
            <w:rPr>
              <w:rFonts w:ascii="Cambria" w:hAnsi="Cambria"/>
            </w:rPr>
          </w:pPr>
          <w:r w:rsidRPr="009A751D">
            <w:rPr>
              <w:rFonts w:ascii="Cambria" w:eastAsia="Arial" w:hAnsi="Cambria" w:cs="Arial"/>
              <w:b/>
              <w:bCs/>
            </w:rPr>
            <w:fldChar w:fldCharType="end"/>
          </w:r>
        </w:p>
      </w:sdtContent>
    </w:sdt>
    <w:p w14:paraId="2376E5DD" w14:textId="77777777" w:rsidR="000610DF" w:rsidRPr="009A751D" w:rsidRDefault="000610DF" w:rsidP="000610DF">
      <w:pPr>
        <w:widowControl/>
        <w:rPr>
          <w:rFonts w:ascii="Cambria" w:hAnsi="Cambria"/>
        </w:rPr>
        <w:sectPr w:rsidR="000610DF" w:rsidRPr="009A751D" w:rsidSect="009E5833">
          <w:headerReference w:type="default" r:id="rId16"/>
          <w:footerReference w:type="default" r:id="rId17"/>
          <w:pgSz w:w="12240" w:h="15840"/>
          <w:pgMar w:top="1440" w:right="1440" w:bottom="1440" w:left="1440" w:header="864" w:footer="864" w:gutter="0"/>
          <w:cols w:space="720"/>
          <w:docGrid w:linePitch="299"/>
        </w:sectPr>
      </w:pPr>
    </w:p>
    <w:p w14:paraId="703CCD59" w14:textId="77777777" w:rsidR="00A261B5" w:rsidRPr="004A1DD6" w:rsidRDefault="009D5B21" w:rsidP="008A0B7E">
      <w:pPr>
        <w:pStyle w:val="Heading1"/>
      </w:pPr>
      <w:bookmarkStart w:id="0" w:name="_Toc160627471"/>
      <w:bookmarkStart w:id="1" w:name="_Toc160628199"/>
      <w:bookmarkStart w:id="2" w:name="_Toc160629318"/>
      <w:bookmarkStart w:id="3" w:name="_Toc160629404"/>
      <w:bookmarkStart w:id="4" w:name="_TOC_250063"/>
      <w:bookmarkStart w:id="5" w:name="_Toc160627472"/>
      <w:bookmarkStart w:id="6" w:name="_Toc160635113"/>
      <w:bookmarkEnd w:id="0"/>
      <w:bookmarkEnd w:id="1"/>
      <w:bookmarkEnd w:id="2"/>
      <w:bookmarkEnd w:id="3"/>
      <w:bookmarkEnd w:id="4"/>
      <w:r w:rsidRPr="004A1DD6">
        <w:lastRenderedPageBreak/>
        <w:t>Objectives</w:t>
      </w:r>
      <w:bookmarkEnd w:id="5"/>
      <w:bookmarkEnd w:id="6"/>
    </w:p>
    <w:p w14:paraId="703CCD5A" w14:textId="77777777" w:rsidR="00A261B5" w:rsidRPr="00D4683A" w:rsidRDefault="009D5B21" w:rsidP="00D4683A">
      <w:pPr>
        <w:pStyle w:val="Heading2"/>
      </w:pPr>
      <w:bookmarkStart w:id="7" w:name="_TOC_250062"/>
      <w:bookmarkStart w:id="8" w:name="_Toc160627473"/>
      <w:bookmarkStart w:id="9" w:name="_Toc160635114"/>
      <w:r w:rsidRPr="00D4683A">
        <w:t xml:space="preserve">Scientific </w:t>
      </w:r>
      <w:bookmarkEnd w:id="7"/>
      <w:r w:rsidRPr="00D4683A">
        <w:t>Objectives</w:t>
      </w:r>
      <w:bookmarkEnd w:id="8"/>
      <w:bookmarkEnd w:id="9"/>
    </w:p>
    <w:p w14:paraId="703CCD5B" w14:textId="45851931" w:rsidR="00A261B5" w:rsidRPr="009A751D" w:rsidRDefault="009D5B21" w:rsidP="007775B6">
      <w:pPr>
        <w:pStyle w:val="BodyText"/>
      </w:pPr>
      <w:r w:rsidRPr="009A751D">
        <w:t xml:space="preserve">The scientific objectives of LIGO include research in the fundamental physics of gravitation as well as in astronomy and astrophysics. The first detections of gravitational waves by LIGO in 2015 have opened the field of gravitational-wave physics and astronomy. </w:t>
      </w:r>
      <w:r w:rsidR="700BAF5E" w:rsidRPr="009A751D">
        <w:t>Among the p</w:t>
      </w:r>
      <w:r w:rsidRPr="009A751D">
        <w:t xml:space="preserve">ossible future advances in gravitational physics </w:t>
      </w:r>
      <w:r w:rsidR="14F18A55" w:rsidRPr="009A751D">
        <w:t>are</w:t>
      </w:r>
      <w:r w:rsidRPr="009A751D">
        <w:t>:</w:t>
      </w:r>
    </w:p>
    <w:p w14:paraId="703CCD5C" w14:textId="02FE5BF8" w:rsidR="00A261B5" w:rsidRPr="009A751D" w:rsidRDefault="004F189B" w:rsidP="007775B6">
      <w:pPr>
        <w:pStyle w:val="ListParagraph"/>
      </w:pPr>
      <w:r>
        <w:t>F</w:t>
      </w:r>
      <w:r w:rsidRPr="009A751D">
        <w:t xml:space="preserve">urther </w:t>
      </w:r>
      <w:r w:rsidR="009D5B21" w:rsidRPr="009A751D">
        <w:t>detections of gravitational waves</w:t>
      </w:r>
    </w:p>
    <w:p w14:paraId="703CCD5D" w14:textId="731AE7EC" w:rsidR="00A261B5" w:rsidRPr="009A751D" w:rsidRDefault="004F189B" w:rsidP="007775B6">
      <w:pPr>
        <w:pStyle w:val="ListParagraph"/>
      </w:pPr>
      <w:r>
        <w:t>T</w:t>
      </w:r>
      <w:r w:rsidRPr="009A751D">
        <w:t xml:space="preserve">ests </w:t>
      </w:r>
      <w:r w:rsidR="009D5B21" w:rsidRPr="009A751D">
        <w:t>of General Relativity in the strong field and high velocity limit</w:t>
      </w:r>
    </w:p>
    <w:p w14:paraId="703CCD5E" w14:textId="6A4036BB" w:rsidR="00A261B5" w:rsidRPr="009A751D" w:rsidRDefault="004F189B" w:rsidP="007775B6">
      <w:pPr>
        <w:pStyle w:val="ListParagraph"/>
      </w:pPr>
      <w:r>
        <w:t>D</w:t>
      </w:r>
      <w:r w:rsidRPr="009A751D">
        <w:t xml:space="preserve">irect </w:t>
      </w:r>
      <w:r w:rsidR="009D5B21" w:rsidRPr="009A751D">
        <w:t>measurement of the polarization and propagation speed of gravitational waves</w:t>
      </w:r>
    </w:p>
    <w:p w14:paraId="703CCD5F" w14:textId="29D5D60D" w:rsidR="00A261B5" w:rsidRPr="009A751D" w:rsidRDefault="004F189B" w:rsidP="007775B6">
      <w:pPr>
        <w:pStyle w:val="ListParagraph"/>
      </w:pPr>
      <w:r>
        <w:t>D</w:t>
      </w:r>
      <w:r w:rsidRPr="009A751D">
        <w:t xml:space="preserve">irect </w:t>
      </w:r>
      <w:r w:rsidR="009D5B21" w:rsidRPr="009A751D">
        <w:t>observation of the dynamics of black holes</w:t>
      </w:r>
    </w:p>
    <w:p w14:paraId="703CCD60" w14:textId="22A3414C" w:rsidR="00A261B5" w:rsidRPr="009A751D" w:rsidRDefault="004F189B" w:rsidP="007775B6">
      <w:pPr>
        <w:pStyle w:val="ListParagraph"/>
      </w:pPr>
      <w:r>
        <w:t>C</w:t>
      </w:r>
      <w:r w:rsidRPr="009A751D">
        <w:t xml:space="preserve">onstraining </w:t>
      </w:r>
      <w:r w:rsidR="009D5B21" w:rsidRPr="009A751D">
        <w:t>the neutron-star equation of state</w:t>
      </w:r>
    </w:p>
    <w:p w14:paraId="703CCD61" w14:textId="77777777" w:rsidR="00A261B5" w:rsidRPr="009A751D" w:rsidRDefault="009D5B21" w:rsidP="007775B6">
      <w:pPr>
        <w:pStyle w:val="BodyText"/>
      </w:pPr>
      <w:r w:rsidRPr="009A751D">
        <w:t>Possible observations</w:t>
      </w:r>
      <w:r w:rsidRPr="009A751D">
        <w:rPr>
          <w:spacing w:val="-3"/>
        </w:rPr>
        <w:t xml:space="preserve"> </w:t>
      </w:r>
      <w:r w:rsidRPr="009A751D">
        <w:t>in</w:t>
      </w:r>
      <w:r w:rsidRPr="009A751D">
        <w:rPr>
          <w:spacing w:val="-2"/>
        </w:rPr>
        <w:t xml:space="preserve"> </w:t>
      </w:r>
      <w:r w:rsidRPr="009A751D">
        <w:t>astronomy</w:t>
      </w:r>
      <w:r w:rsidRPr="009A751D">
        <w:rPr>
          <w:spacing w:val="-2"/>
        </w:rPr>
        <w:t xml:space="preserve"> </w:t>
      </w:r>
      <w:r w:rsidRPr="009A751D">
        <w:t>and</w:t>
      </w:r>
      <w:r w:rsidRPr="009A751D">
        <w:rPr>
          <w:spacing w:val="-2"/>
        </w:rPr>
        <w:t xml:space="preserve"> </w:t>
      </w:r>
      <w:r w:rsidRPr="009A751D">
        <w:t>astrophysics</w:t>
      </w:r>
      <w:r w:rsidRPr="009A751D">
        <w:rPr>
          <w:spacing w:val="-2"/>
        </w:rPr>
        <w:t xml:space="preserve"> </w:t>
      </w:r>
      <w:r w:rsidRPr="009A751D">
        <w:t>that</w:t>
      </w:r>
      <w:r w:rsidRPr="009A751D">
        <w:rPr>
          <w:spacing w:val="-9"/>
        </w:rPr>
        <w:t xml:space="preserve"> </w:t>
      </w:r>
      <w:r w:rsidRPr="009A751D">
        <w:t>may</w:t>
      </w:r>
      <w:r w:rsidRPr="009A751D">
        <w:rPr>
          <w:spacing w:val="-2"/>
        </w:rPr>
        <w:t xml:space="preserve"> </w:t>
      </w:r>
      <w:r w:rsidRPr="009A751D">
        <w:t>not</w:t>
      </w:r>
      <w:r w:rsidRPr="009A751D">
        <w:rPr>
          <w:spacing w:val="-3"/>
        </w:rPr>
        <w:t xml:space="preserve"> </w:t>
      </w:r>
      <w:r w:rsidRPr="009A751D">
        <w:t>be measurable by</w:t>
      </w:r>
      <w:r w:rsidRPr="009A751D">
        <w:rPr>
          <w:spacing w:val="-2"/>
        </w:rPr>
        <w:t xml:space="preserve"> </w:t>
      </w:r>
      <w:r w:rsidRPr="009A751D">
        <w:t>other</w:t>
      </w:r>
      <w:r w:rsidRPr="009A751D">
        <w:rPr>
          <w:spacing w:val="-1"/>
        </w:rPr>
        <w:t xml:space="preserve"> </w:t>
      </w:r>
      <w:r w:rsidRPr="009A751D">
        <w:t>methods</w:t>
      </w:r>
      <w:r w:rsidRPr="009A751D">
        <w:rPr>
          <w:spacing w:val="-2"/>
        </w:rPr>
        <w:t xml:space="preserve"> include:</w:t>
      </w:r>
    </w:p>
    <w:p w14:paraId="703CCD62" w14:textId="257C1939" w:rsidR="00A261B5" w:rsidRPr="009A751D" w:rsidRDefault="009D5B21" w:rsidP="007775B6">
      <w:pPr>
        <w:pStyle w:val="ListParagraph"/>
        <w:numPr>
          <w:ilvl w:val="0"/>
          <w:numId w:val="27"/>
        </w:numPr>
      </w:pPr>
      <w:r w:rsidRPr="009A751D">
        <w:t>the final</w:t>
      </w:r>
      <w:r w:rsidRPr="009A751D">
        <w:rPr>
          <w:spacing w:val="-3"/>
        </w:rPr>
        <w:t xml:space="preserve"> </w:t>
      </w:r>
      <w:r w:rsidRPr="009A751D">
        <w:t>moments</w:t>
      </w:r>
      <w:r w:rsidRPr="009A751D">
        <w:rPr>
          <w:spacing w:val="-2"/>
        </w:rPr>
        <w:t xml:space="preserve"> </w:t>
      </w:r>
      <w:r w:rsidRPr="009A751D">
        <w:t>of</w:t>
      </w:r>
      <w:r w:rsidRPr="009A751D">
        <w:rPr>
          <w:spacing w:val="-1"/>
        </w:rPr>
        <w:t xml:space="preserve"> </w:t>
      </w:r>
      <w:r w:rsidRPr="009A751D">
        <w:t>coalescing</w:t>
      </w:r>
      <w:r w:rsidRPr="009A751D">
        <w:rPr>
          <w:spacing w:val="-3"/>
        </w:rPr>
        <w:t xml:space="preserve"> </w:t>
      </w:r>
      <w:r w:rsidRPr="009A751D">
        <w:t>extragalactic binary</w:t>
      </w:r>
      <w:r w:rsidRPr="009A751D">
        <w:rPr>
          <w:spacing w:val="-2"/>
        </w:rPr>
        <w:t xml:space="preserve"> </w:t>
      </w:r>
      <w:r w:rsidRPr="009A751D">
        <w:t>neutron</w:t>
      </w:r>
      <w:r w:rsidRPr="009A751D">
        <w:rPr>
          <w:spacing w:val="-2"/>
        </w:rPr>
        <w:t xml:space="preserve"> </w:t>
      </w:r>
      <w:r w:rsidRPr="009A751D">
        <w:t>star</w:t>
      </w:r>
      <w:r w:rsidRPr="009A751D">
        <w:rPr>
          <w:spacing w:val="-1"/>
        </w:rPr>
        <w:t xml:space="preserve"> </w:t>
      </w:r>
      <w:r w:rsidRPr="009A751D">
        <w:t>systems,</w:t>
      </w:r>
      <w:r w:rsidRPr="009A751D">
        <w:rPr>
          <w:spacing w:val="-2"/>
        </w:rPr>
        <w:t xml:space="preserve"> </w:t>
      </w:r>
      <w:r w:rsidRPr="009A751D">
        <w:t>which</w:t>
      </w:r>
      <w:r w:rsidRPr="009A751D">
        <w:rPr>
          <w:spacing w:val="-2"/>
        </w:rPr>
        <w:t xml:space="preserve"> </w:t>
      </w:r>
      <w:r w:rsidRPr="009A751D">
        <w:t>serve as</w:t>
      </w:r>
      <w:r w:rsidRPr="009A751D">
        <w:rPr>
          <w:spacing w:val="-3"/>
        </w:rPr>
        <w:t xml:space="preserve"> </w:t>
      </w:r>
      <w:r w:rsidRPr="009A751D">
        <w:t>the design benchmark for the sensitivity and spectral coverage of LIGO</w:t>
      </w:r>
      <w:r w:rsidR="004F189B">
        <w:t>,</w:t>
      </w:r>
    </w:p>
    <w:p w14:paraId="703CCD63" w14:textId="24E05548" w:rsidR="00A261B5" w:rsidRPr="009A751D" w:rsidRDefault="009D5B21" w:rsidP="007775B6">
      <w:pPr>
        <w:pStyle w:val="ListParagraph"/>
        <w:numPr>
          <w:ilvl w:val="0"/>
          <w:numId w:val="27"/>
        </w:numPr>
      </w:pPr>
      <w:r w:rsidRPr="009A751D">
        <w:t>coalescing</w:t>
      </w:r>
      <w:r w:rsidRPr="009A751D">
        <w:rPr>
          <w:spacing w:val="-6"/>
        </w:rPr>
        <w:t xml:space="preserve"> </w:t>
      </w:r>
      <w:r w:rsidRPr="009A751D">
        <w:t>black-hole/black-hole</w:t>
      </w:r>
      <w:r w:rsidRPr="009A751D">
        <w:rPr>
          <w:spacing w:val="-3"/>
        </w:rPr>
        <w:t xml:space="preserve"> </w:t>
      </w:r>
      <w:r w:rsidRPr="009A751D">
        <w:t>and</w:t>
      </w:r>
      <w:r w:rsidRPr="009A751D">
        <w:rPr>
          <w:spacing w:val="-4"/>
        </w:rPr>
        <w:t xml:space="preserve"> </w:t>
      </w:r>
      <w:r w:rsidRPr="009A751D">
        <w:t>black-hole/neutron-star</w:t>
      </w:r>
      <w:r w:rsidRPr="009A751D">
        <w:rPr>
          <w:spacing w:val="-3"/>
        </w:rPr>
        <w:t xml:space="preserve"> </w:t>
      </w:r>
      <w:r w:rsidRPr="009A751D">
        <w:t>binary</w:t>
      </w:r>
      <w:r w:rsidRPr="009A751D">
        <w:rPr>
          <w:spacing w:val="-3"/>
        </w:rPr>
        <w:t xml:space="preserve"> </w:t>
      </w:r>
      <w:r w:rsidRPr="009A751D">
        <w:rPr>
          <w:spacing w:val="-2"/>
        </w:rPr>
        <w:t>systems</w:t>
      </w:r>
      <w:r w:rsidR="004F189B">
        <w:rPr>
          <w:spacing w:val="-2"/>
        </w:rPr>
        <w:t>,</w:t>
      </w:r>
    </w:p>
    <w:p w14:paraId="703CCD64" w14:textId="4D348020" w:rsidR="00A261B5" w:rsidRPr="009A751D" w:rsidRDefault="009D5B21" w:rsidP="007775B6">
      <w:pPr>
        <w:pStyle w:val="ListParagraph"/>
        <w:numPr>
          <w:ilvl w:val="0"/>
          <w:numId w:val="27"/>
        </w:numPr>
      </w:pPr>
      <w:r w:rsidRPr="009A751D">
        <w:t>the</w:t>
      </w:r>
      <w:r w:rsidRPr="009A751D">
        <w:rPr>
          <w:spacing w:val="-1"/>
        </w:rPr>
        <w:t xml:space="preserve"> </w:t>
      </w:r>
      <w:r w:rsidRPr="009A751D">
        <w:t>inner</w:t>
      </w:r>
      <w:r w:rsidRPr="009A751D">
        <w:rPr>
          <w:spacing w:val="-1"/>
        </w:rPr>
        <w:t xml:space="preserve"> </w:t>
      </w:r>
      <w:r w:rsidRPr="009A751D">
        <w:t>dynamics</w:t>
      </w:r>
      <w:r w:rsidRPr="009A751D">
        <w:rPr>
          <w:spacing w:val="-3"/>
        </w:rPr>
        <w:t xml:space="preserve"> </w:t>
      </w:r>
      <w:r w:rsidRPr="009A751D">
        <w:t>of</w:t>
      </w:r>
      <w:r w:rsidRPr="009A751D">
        <w:rPr>
          <w:spacing w:val="-1"/>
        </w:rPr>
        <w:t xml:space="preserve"> </w:t>
      </w:r>
      <w:r w:rsidRPr="009A751D">
        <w:t>stellar</w:t>
      </w:r>
      <w:r w:rsidRPr="009A751D">
        <w:rPr>
          <w:spacing w:val="-5"/>
        </w:rPr>
        <w:t xml:space="preserve"> </w:t>
      </w:r>
      <w:r w:rsidRPr="009A751D">
        <w:rPr>
          <w:spacing w:val="-2"/>
        </w:rPr>
        <w:t>collapse</w:t>
      </w:r>
      <w:r w:rsidR="004F189B">
        <w:rPr>
          <w:spacing w:val="-2"/>
        </w:rPr>
        <w:t>,</w:t>
      </w:r>
    </w:p>
    <w:p w14:paraId="703CCD65" w14:textId="722424B6" w:rsidR="00A261B5" w:rsidRPr="009A751D" w:rsidRDefault="009D5B21" w:rsidP="007775B6">
      <w:pPr>
        <w:pStyle w:val="ListParagraph"/>
        <w:numPr>
          <w:ilvl w:val="0"/>
          <w:numId w:val="27"/>
        </w:numPr>
      </w:pPr>
      <w:r w:rsidRPr="009A751D">
        <w:t>the</w:t>
      </w:r>
      <w:r w:rsidRPr="009A751D">
        <w:rPr>
          <w:spacing w:val="-3"/>
        </w:rPr>
        <w:t xml:space="preserve"> </w:t>
      </w:r>
      <w:r w:rsidRPr="009A751D">
        <w:t>internal</w:t>
      </w:r>
      <w:r w:rsidRPr="009A751D">
        <w:rPr>
          <w:spacing w:val="-3"/>
        </w:rPr>
        <w:t xml:space="preserve"> </w:t>
      </w:r>
      <w:r w:rsidRPr="009A751D">
        <w:t>and</w:t>
      </w:r>
      <w:r w:rsidRPr="009A751D">
        <w:rPr>
          <w:spacing w:val="-2"/>
        </w:rPr>
        <w:t xml:space="preserve"> </w:t>
      </w:r>
      <w:r w:rsidRPr="009A751D">
        <w:t>surface dynamics</w:t>
      </w:r>
      <w:r w:rsidRPr="009A751D">
        <w:rPr>
          <w:spacing w:val="-3"/>
        </w:rPr>
        <w:t xml:space="preserve"> </w:t>
      </w:r>
      <w:r w:rsidRPr="009A751D">
        <w:t>of</w:t>
      </w:r>
      <w:r w:rsidRPr="009A751D">
        <w:rPr>
          <w:spacing w:val="-2"/>
        </w:rPr>
        <w:t xml:space="preserve"> </w:t>
      </w:r>
      <w:r w:rsidRPr="009A751D">
        <w:t>neutron</w:t>
      </w:r>
      <w:r w:rsidRPr="009A751D">
        <w:rPr>
          <w:spacing w:val="-2"/>
        </w:rPr>
        <w:t xml:space="preserve"> stars</w:t>
      </w:r>
      <w:r w:rsidR="004F189B">
        <w:rPr>
          <w:spacing w:val="-2"/>
        </w:rPr>
        <w:t>,</w:t>
      </w:r>
    </w:p>
    <w:p w14:paraId="703CCD66" w14:textId="6FA15931" w:rsidR="00A261B5" w:rsidRPr="009A751D" w:rsidRDefault="009D5B21" w:rsidP="007775B6">
      <w:pPr>
        <w:pStyle w:val="ListParagraph"/>
        <w:numPr>
          <w:ilvl w:val="0"/>
          <w:numId w:val="27"/>
        </w:numPr>
      </w:pPr>
      <w:r w:rsidRPr="009A751D">
        <w:t>the dynamics</w:t>
      </w:r>
      <w:r w:rsidRPr="009A751D">
        <w:rPr>
          <w:spacing w:val="-3"/>
        </w:rPr>
        <w:t xml:space="preserve"> </w:t>
      </w:r>
      <w:r w:rsidRPr="009A751D">
        <w:t>of</w:t>
      </w:r>
      <w:r w:rsidRPr="009A751D">
        <w:rPr>
          <w:spacing w:val="-2"/>
        </w:rPr>
        <w:t xml:space="preserve"> </w:t>
      </w:r>
      <w:r w:rsidRPr="009A751D">
        <w:t>the</w:t>
      </w:r>
      <w:r w:rsidRPr="009A751D">
        <w:rPr>
          <w:spacing w:val="1"/>
        </w:rPr>
        <w:t xml:space="preserve"> </w:t>
      </w:r>
      <w:r w:rsidRPr="009A751D">
        <w:t>primordial</w:t>
      </w:r>
      <w:r w:rsidRPr="009A751D">
        <w:rPr>
          <w:spacing w:val="-4"/>
        </w:rPr>
        <w:t xml:space="preserve"> </w:t>
      </w:r>
      <w:r w:rsidRPr="009A751D">
        <w:t>universe</w:t>
      </w:r>
      <w:r w:rsidRPr="009A751D">
        <w:rPr>
          <w:spacing w:val="-6"/>
        </w:rPr>
        <w:t xml:space="preserve"> </w:t>
      </w:r>
      <w:r w:rsidRPr="009A751D">
        <w:t>at</w:t>
      </w:r>
      <w:r w:rsidRPr="009A751D">
        <w:rPr>
          <w:spacing w:val="-3"/>
        </w:rPr>
        <w:t xml:space="preserve"> </w:t>
      </w:r>
      <w:r w:rsidRPr="009A751D">
        <w:t>the earliest</w:t>
      </w:r>
      <w:r w:rsidRPr="009A751D">
        <w:rPr>
          <w:spacing w:val="-4"/>
        </w:rPr>
        <w:t xml:space="preserve"> </w:t>
      </w:r>
      <w:r w:rsidRPr="009A751D">
        <w:t>stages</w:t>
      </w:r>
      <w:r w:rsidRPr="009A751D">
        <w:rPr>
          <w:spacing w:val="-2"/>
        </w:rPr>
        <w:t xml:space="preserve"> </w:t>
      </w:r>
      <w:r w:rsidRPr="009A751D">
        <w:t>of</w:t>
      </w:r>
      <w:r w:rsidRPr="009A751D">
        <w:rPr>
          <w:spacing w:val="-2"/>
        </w:rPr>
        <w:t xml:space="preserve"> </w:t>
      </w:r>
      <w:r w:rsidRPr="009A751D">
        <w:t>cosmic</w:t>
      </w:r>
      <w:r w:rsidRPr="009A751D">
        <w:rPr>
          <w:spacing w:val="-5"/>
        </w:rPr>
        <w:t xml:space="preserve"> </w:t>
      </w:r>
      <w:r w:rsidRPr="009A751D">
        <w:t>evolution</w:t>
      </w:r>
      <w:r w:rsidR="004F189B">
        <w:t>,</w:t>
      </w:r>
      <w:r w:rsidRPr="009A751D">
        <w:rPr>
          <w:spacing w:val="2"/>
        </w:rPr>
        <w:t xml:space="preserve"> </w:t>
      </w:r>
      <w:r w:rsidRPr="009A751D">
        <w:rPr>
          <w:spacing w:val="-5"/>
        </w:rPr>
        <w:t>and</w:t>
      </w:r>
    </w:p>
    <w:p w14:paraId="703CCD67" w14:textId="77777777" w:rsidR="00A261B5" w:rsidRPr="009A751D" w:rsidRDefault="009D5B21" w:rsidP="007775B6">
      <w:pPr>
        <w:pStyle w:val="ListParagraph"/>
        <w:numPr>
          <w:ilvl w:val="0"/>
          <w:numId w:val="27"/>
        </w:numPr>
      </w:pPr>
      <w:r w:rsidRPr="009A751D">
        <w:t>an</w:t>
      </w:r>
      <w:r w:rsidRPr="009A751D">
        <w:rPr>
          <w:spacing w:val="-5"/>
        </w:rPr>
        <w:t xml:space="preserve"> </w:t>
      </w:r>
      <w:r w:rsidRPr="009A751D">
        <w:t>inventory</w:t>
      </w:r>
      <w:r w:rsidRPr="009A751D">
        <w:rPr>
          <w:spacing w:val="-3"/>
        </w:rPr>
        <w:t xml:space="preserve"> </w:t>
      </w:r>
      <w:r w:rsidRPr="009A751D">
        <w:t>of</w:t>
      </w:r>
      <w:r w:rsidRPr="009A751D">
        <w:rPr>
          <w:spacing w:val="-2"/>
        </w:rPr>
        <w:t xml:space="preserve"> </w:t>
      </w:r>
      <w:r w:rsidRPr="009A751D">
        <w:t>the</w:t>
      </w:r>
      <w:r w:rsidRPr="009A751D">
        <w:rPr>
          <w:spacing w:val="-1"/>
        </w:rPr>
        <w:t xml:space="preserve"> </w:t>
      </w:r>
      <w:r w:rsidRPr="009A751D">
        <w:t>gravitational-wave</w:t>
      </w:r>
      <w:r w:rsidRPr="009A751D">
        <w:rPr>
          <w:spacing w:val="-1"/>
        </w:rPr>
        <w:t xml:space="preserve"> </w:t>
      </w:r>
      <w:r w:rsidRPr="009A751D">
        <w:t>sources</w:t>
      </w:r>
      <w:r w:rsidRPr="009A751D">
        <w:rPr>
          <w:spacing w:val="-3"/>
        </w:rPr>
        <w:t xml:space="preserve"> </w:t>
      </w:r>
      <w:r w:rsidRPr="009A751D">
        <w:t>distributed</w:t>
      </w:r>
      <w:r w:rsidRPr="009A751D">
        <w:rPr>
          <w:spacing w:val="-3"/>
        </w:rPr>
        <w:t xml:space="preserve"> </w:t>
      </w:r>
      <w:r w:rsidRPr="009A751D">
        <w:t>throughout</w:t>
      </w:r>
      <w:r w:rsidRPr="009A751D">
        <w:rPr>
          <w:spacing w:val="-5"/>
        </w:rPr>
        <w:t xml:space="preserve"> </w:t>
      </w:r>
      <w:r w:rsidRPr="009A751D">
        <w:t xml:space="preserve">the </w:t>
      </w:r>
      <w:r w:rsidRPr="009A751D">
        <w:rPr>
          <w:spacing w:val="-2"/>
        </w:rPr>
        <w:t>universe.</w:t>
      </w:r>
    </w:p>
    <w:p w14:paraId="703CCD68" w14:textId="152DB20B" w:rsidR="00A261B5" w:rsidRPr="00EE68B2" w:rsidRDefault="009D5B21" w:rsidP="007775B6">
      <w:pPr>
        <w:pStyle w:val="BodyText"/>
        <w:rPr>
          <w:rFonts w:asciiTheme="majorHAnsi" w:hAnsiTheme="majorHAnsi" w:cstheme="minorHAnsi"/>
        </w:rPr>
      </w:pPr>
      <w:r w:rsidRPr="009A751D">
        <w:t>It is highly likely, as has been the experience when other branches of observational astrophysics have been opened, that LIGO will discover previously unobserved classes of sources</w:t>
      </w:r>
      <w:r w:rsidRPr="00EE68B2">
        <w:rPr>
          <w:rFonts w:asciiTheme="majorHAnsi" w:hAnsiTheme="majorHAnsi" w:cstheme="minorHAnsi"/>
        </w:rPr>
        <w:t xml:space="preserve">. </w:t>
      </w:r>
      <w:r w:rsidR="00EE68B2" w:rsidRPr="00EE68B2">
        <w:rPr>
          <w:rStyle w:val="cf01"/>
          <w:rFonts w:asciiTheme="majorHAnsi" w:hAnsiTheme="majorHAnsi" w:cstheme="minorHAnsi"/>
          <w:sz w:val="22"/>
          <w:szCs w:val="22"/>
        </w:rPr>
        <w:t>The LIGO facilities are designed to accommodate a succession of detectors with enhanced sensitivity and adjustable spectral response to retain flexibility in the exploratory phase of the science, and to optimize scientific returns.</w:t>
      </w:r>
    </w:p>
    <w:p w14:paraId="703CCD69" w14:textId="77777777" w:rsidR="00A261B5" w:rsidRPr="009A751D" w:rsidRDefault="009D5B21" w:rsidP="007775B6">
      <w:pPr>
        <w:pStyle w:val="BodyText"/>
      </w:pPr>
      <w:r w:rsidRPr="009A751D">
        <w:t>Advances in the experimental science related to gravitational-wave detection have already brought about advances in the physics of precision measurement, and have significant potential to bring about still further advances in the field, specifically:</w:t>
      </w:r>
    </w:p>
    <w:p w14:paraId="703CCD6A" w14:textId="1BE7AF67" w:rsidR="00A261B5" w:rsidRPr="009A751D" w:rsidRDefault="00A866F6" w:rsidP="007775B6">
      <w:pPr>
        <w:pStyle w:val="ListParagraph"/>
        <w:numPr>
          <w:ilvl w:val="0"/>
          <w:numId w:val="22"/>
        </w:numPr>
      </w:pPr>
      <w:r>
        <w:t>N</w:t>
      </w:r>
      <w:r w:rsidRPr="009A751D">
        <w:t>ew</w:t>
      </w:r>
      <w:r w:rsidRPr="009A751D">
        <w:rPr>
          <w:spacing w:val="-2"/>
        </w:rPr>
        <w:t xml:space="preserve"> </w:t>
      </w:r>
      <w:r w:rsidR="009D5B21" w:rsidRPr="009A751D">
        <w:t>forms</w:t>
      </w:r>
      <w:r w:rsidR="009D5B21" w:rsidRPr="009A751D">
        <w:rPr>
          <w:spacing w:val="-3"/>
        </w:rPr>
        <w:t xml:space="preserve"> </w:t>
      </w:r>
      <w:r w:rsidR="009D5B21" w:rsidRPr="009A751D">
        <w:t>of</w:t>
      </w:r>
      <w:r w:rsidR="009D5B21" w:rsidRPr="009A751D">
        <w:rPr>
          <w:spacing w:val="-2"/>
        </w:rPr>
        <w:t xml:space="preserve"> </w:t>
      </w:r>
      <w:r w:rsidR="009D5B21" w:rsidRPr="009A751D">
        <w:t>laser</w:t>
      </w:r>
      <w:r w:rsidR="009D5B21" w:rsidRPr="009A751D">
        <w:rPr>
          <w:spacing w:val="-1"/>
        </w:rPr>
        <w:t xml:space="preserve"> </w:t>
      </w:r>
      <w:r w:rsidR="009D5B21" w:rsidRPr="009A751D">
        <w:t>interferometry</w:t>
      </w:r>
      <w:r w:rsidR="009D5B21" w:rsidRPr="009A751D">
        <w:rPr>
          <w:spacing w:val="-2"/>
        </w:rPr>
        <w:t xml:space="preserve"> </w:t>
      </w:r>
      <w:r w:rsidR="009D5B21" w:rsidRPr="009A751D">
        <w:t>with</w:t>
      </w:r>
      <w:r w:rsidR="009D5B21" w:rsidRPr="009A751D">
        <w:rPr>
          <w:spacing w:val="-2"/>
        </w:rPr>
        <w:t xml:space="preserve"> </w:t>
      </w:r>
      <w:r w:rsidR="009D5B21" w:rsidRPr="009A751D">
        <w:t>new</w:t>
      </w:r>
      <w:r w:rsidR="009D5B21" w:rsidRPr="009A751D">
        <w:rPr>
          <w:spacing w:val="-2"/>
        </w:rPr>
        <w:t xml:space="preserve"> </w:t>
      </w:r>
      <w:r w:rsidR="009D5B21" w:rsidRPr="009A751D">
        <w:t>levels</w:t>
      </w:r>
      <w:r w:rsidR="009D5B21" w:rsidRPr="009A751D">
        <w:rPr>
          <w:spacing w:val="-3"/>
        </w:rPr>
        <w:t xml:space="preserve"> </w:t>
      </w:r>
      <w:r w:rsidR="009D5B21" w:rsidRPr="009A751D">
        <w:t>of</w:t>
      </w:r>
      <w:r w:rsidR="009D5B21" w:rsidRPr="009A751D">
        <w:rPr>
          <w:spacing w:val="-1"/>
        </w:rPr>
        <w:t xml:space="preserve"> </w:t>
      </w:r>
      <w:r w:rsidR="009D5B21" w:rsidRPr="009A751D">
        <w:rPr>
          <w:spacing w:val="-2"/>
        </w:rPr>
        <w:t>precision</w:t>
      </w:r>
    </w:p>
    <w:p w14:paraId="703CCD6B" w14:textId="0E2AA837" w:rsidR="00A261B5" w:rsidRPr="009A751D" w:rsidRDefault="00A866F6" w:rsidP="007775B6">
      <w:pPr>
        <w:pStyle w:val="ListParagraph"/>
        <w:numPr>
          <w:ilvl w:val="0"/>
          <w:numId w:val="22"/>
        </w:numPr>
      </w:pPr>
      <w:r>
        <w:t>U</w:t>
      </w:r>
      <w:r w:rsidRPr="009A751D">
        <w:t>sing</w:t>
      </w:r>
      <w:r w:rsidRPr="009A751D">
        <w:rPr>
          <w:spacing w:val="-5"/>
        </w:rPr>
        <w:t xml:space="preserve"> </w:t>
      </w:r>
      <w:r w:rsidR="009D5B21" w:rsidRPr="009A751D">
        <w:t>quantum</w:t>
      </w:r>
      <w:r w:rsidR="009D5B21" w:rsidRPr="009A751D">
        <w:rPr>
          <w:spacing w:val="-4"/>
        </w:rPr>
        <w:t xml:space="preserve"> </w:t>
      </w:r>
      <w:r w:rsidR="009D5B21" w:rsidRPr="009A751D">
        <w:t>states</w:t>
      </w:r>
      <w:r w:rsidR="009D5B21" w:rsidRPr="009A751D">
        <w:rPr>
          <w:spacing w:val="-3"/>
        </w:rPr>
        <w:t xml:space="preserve"> </w:t>
      </w:r>
      <w:r w:rsidR="009D5B21" w:rsidRPr="009A751D">
        <w:t>of</w:t>
      </w:r>
      <w:r w:rsidR="009D5B21" w:rsidRPr="009A751D">
        <w:rPr>
          <w:spacing w:val="-2"/>
        </w:rPr>
        <w:t xml:space="preserve"> </w:t>
      </w:r>
      <w:r w:rsidR="009D5B21" w:rsidRPr="009A751D">
        <w:t>light</w:t>
      </w:r>
      <w:r w:rsidR="009D5B21" w:rsidRPr="009A751D">
        <w:rPr>
          <w:spacing w:val="-4"/>
        </w:rPr>
        <w:t xml:space="preserve"> </w:t>
      </w:r>
      <w:r w:rsidR="009D5B21" w:rsidRPr="009A751D">
        <w:t>to</w:t>
      </w:r>
      <w:r w:rsidR="009D5B21" w:rsidRPr="009A751D">
        <w:rPr>
          <w:spacing w:val="-2"/>
        </w:rPr>
        <w:t xml:space="preserve"> </w:t>
      </w:r>
      <w:r w:rsidR="009D5B21" w:rsidRPr="009A751D">
        <w:t>exceed</w:t>
      </w:r>
      <w:r w:rsidR="009D5B21" w:rsidRPr="009A751D">
        <w:rPr>
          <w:spacing w:val="-2"/>
        </w:rPr>
        <w:t xml:space="preserve"> </w:t>
      </w:r>
      <w:r w:rsidR="009D5B21" w:rsidRPr="009A751D">
        <w:t>the</w:t>
      </w:r>
      <w:r w:rsidR="009D5B21" w:rsidRPr="009A751D">
        <w:rPr>
          <w:spacing w:val="-5"/>
        </w:rPr>
        <w:t xml:space="preserve"> </w:t>
      </w:r>
      <w:r w:rsidR="009D5B21" w:rsidRPr="009A751D">
        <w:t>Standard</w:t>
      </w:r>
      <w:r w:rsidR="009D5B21" w:rsidRPr="009A751D">
        <w:rPr>
          <w:spacing w:val="-2"/>
        </w:rPr>
        <w:t xml:space="preserve"> </w:t>
      </w:r>
      <w:r w:rsidR="009D5B21" w:rsidRPr="009A751D">
        <w:t>Quantum</w:t>
      </w:r>
      <w:r w:rsidR="009D5B21" w:rsidRPr="009A751D">
        <w:rPr>
          <w:spacing w:val="-4"/>
        </w:rPr>
        <w:t xml:space="preserve"> </w:t>
      </w:r>
      <w:r w:rsidR="009D5B21" w:rsidRPr="009A751D">
        <w:t>Limit</w:t>
      </w:r>
      <w:r w:rsidR="009D5B21" w:rsidRPr="009A751D">
        <w:rPr>
          <w:spacing w:val="-3"/>
        </w:rPr>
        <w:t xml:space="preserve"> </w:t>
      </w:r>
      <w:r w:rsidR="009D5B21" w:rsidRPr="009A751D">
        <w:t>in</w:t>
      </w:r>
      <w:r w:rsidR="009D5B21" w:rsidRPr="009A751D">
        <w:rPr>
          <w:spacing w:val="2"/>
        </w:rPr>
        <w:t xml:space="preserve"> </w:t>
      </w:r>
      <w:r w:rsidR="009D5B21" w:rsidRPr="009A751D">
        <w:t xml:space="preserve">interferometric </w:t>
      </w:r>
      <w:r w:rsidR="009D5B21" w:rsidRPr="009A751D">
        <w:rPr>
          <w:spacing w:val="-2"/>
        </w:rPr>
        <w:t>sensing</w:t>
      </w:r>
    </w:p>
    <w:p w14:paraId="703CCD6C" w14:textId="01A71EF5" w:rsidR="00A261B5" w:rsidRPr="009A751D" w:rsidRDefault="00A866F6" w:rsidP="007775B6">
      <w:pPr>
        <w:pStyle w:val="ListParagraph"/>
        <w:numPr>
          <w:ilvl w:val="0"/>
          <w:numId w:val="22"/>
        </w:numPr>
      </w:pPr>
      <w:r>
        <w:t>U</w:t>
      </w:r>
      <w:r w:rsidRPr="009A751D">
        <w:t>nprecedented</w:t>
      </w:r>
      <w:r w:rsidRPr="009A751D">
        <w:rPr>
          <w:spacing w:val="-2"/>
        </w:rPr>
        <w:t xml:space="preserve"> </w:t>
      </w:r>
      <w:r w:rsidR="009D5B21" w:rsidRPr="009A751D">
        <w:t>stability</w:t>
      </w:r>
      <w:r w:rsidR="009D5B21" w:rsidRPr="009A751D">
        <w:rPr>
          <w:spacing w:val="-3"/>
        </w:rPr>
        <w:t xml:space="preserve"> </w:t>
      </w:r>
      <w:r w:rsidR="009D5B21" w:rsidRPr="009A751D">
        <w:t>of</w:t>
      </w:r>
      <w:r w:rsidR="009D5B21" w:rsidRPr="009A751D">
        <w:rPr>
          <w:spacing w:val="-1"/>
        </w:rPr>
        <w:t xml:space="preserve"> </w:t>
      </w:r>
      <w:r w:rsidR="009D5B21" w:rsidRPr="009A751D">
        <w:t>short-term</w:t>
      </w:r>
      <w:r w:rsidR="009D5B21" w:rsidRPr="009A751D">
        <w:rPr>
          <w:spacing w:val="-3"/>
        </w:rPr>
        <w:t xml:space="preserve"> </w:t>
      </w:r>
      <w:r w:rsidR="009D5B21" w:rsidRPr="009A751D">
        <w:t>frequency</w:t>
      </w:r>
      <w:r w:rsidR="009D5B21" w:rsidRPr="009A751D">
        <w:rPr>
          <w:spacing w:val="-2"/>
        </w:rPr>
        <w:t xml:space="preserve"> references</w:t>
      </w:r>
    </w:p>
    <w:p w14:paraId="703CCD6E" w14:textId="08C27209" w:rsidR="00A261B5" w:rsidRPr="009A751D" w:rsidRDefault="00A866F6" w:rsidP="007775B6">
      <w:pPr>
        <w:pStyle w:val="ListParagraph"/>
        <w:numPr>
          <w:ilvl w:val="0"/>
          <w:numId w:val="22"/>
        </w:numPr>
      </w:pPr>
      <w:r>
        <w:t>U</w:t>
      </w:r>
      <w:r w:rsidRPr="009A751D">
        <w:t>nderstanding</w:t>
      </w:r>
      <w:r w:rsidR="009D5B21" w:rsidRPr="009A751D">
        <w:t>,</w:t>
      </w:r>
      <w:r w:rsidR="009D5B21" w:rsidRPr="009A751D">
        <w:rPr>
          <w:spacing w:val="-7"/>
        </w:rPr>
        <w:t xml:space="preserve"> </w:t>
      </w:r>
      <w:r w:rsidR="009D5B21" w:rsidRPr="009A751D">
        <w:t>and</w:t>
      </w:r>
      <w:r w:rsidR="009D5B21" w:rsidRPr="009A751D">
        <w:rPr>
          <w:spacing w:val="-1"/>
        </w:rPr>
        <w:t xml:space="preserve"> </w:t>
      </w:r>
      <w:r w:rsidR="009D5B21" w:rsidRPr="009A751D">
        <w:t>the</w:t>
      </w:r>
      <w:r w:rsidR="009D5B21" w:rsidRPr="009A751D">
        <w:rPr>
          <w:spacing w:val="1"/>
        </w:rPr>
        <w:t xml:space="preserve"> </w:t>
      </w:r>
      <w:r w:rsidR="009D5B21" w:rsidRPr="009A751D">
        <w:t>means</w:t>
      </w:r>
      <w:r w:rsidR="009D5B21" w:rsidRPr="009A751D">
        <w:rPr>
          <w:spacing w:val="-2"/>
        </w:rPr>
        <w:t xml:space="preserve"> </w:t>
      </w:r>
      <w:r w:rsidR="009D5B21" w:rsidRPr="009A751D">
        <w:t>to</w:t>
      </w:r>
      <w:r w:rsidR="009D5B21" w:rsidRPr="009A751D">
        <w:rPr>
          <w:spacing w:val="-1"/>
        </w:rPr>
        <w:t xml:space="preserve"> </w:t>
      </w:r>
      <w:r w:rsidR="009D5B21" w:rsidRPr="009A751D">
        <w:t>reduce,</w:t>
      </w:r>
      <w:r w:rsidR="009D5B21" w:rsidRPr="009A751D">
        <w:rPr>
          <w:spacing w:val="-1"/>
        </w:rPr>
        <w:t xml:space="preserve"> </w:t>
      </w:r>
      <w:r w:rsidR="009D5B21" w:rsidRPr="009A751D">
        <w:t>the influence</w:t>
      </w:r>
      <w:r w:rsidR="009D5B21" w:rsidRPr="009A751D">
        <w:rPr>
          <w:spacing w:val="-4"/>
        </w:rPr>
        <w:t xml:space="preserve"> </w:t>
      </w:r>
      <w:r w:rsidR="009D5B21" w:rsidRPr="009A751D">
        <w:t>of thermal</w:t>
      </w:r>
      <w:r w:rsidR="009D5B21" w:rsidRPr="009A751D">
        <w:rPr>
          <w:spacing w:val="-3"/>
        </w:rPr>
        <w:t xml:space="preserve"> </w:t>
      </w:r>
      <w:r w:rsidR="009D5B21" w:rsidRPr="009A751D">
        <w:t>noise in</w:t>
      </w:r>
      <w:r w:rsidR="009D5B21" w:rsidRPr="009A751D">
        <w:rPr>
          <w:spacing w:val="-1"/>
        </w:rPr>
        <w:t xml:space="preserve"> </w:t>
      </w:r>
      <w:r w:rsidR="009D5B21" w:rsidRPr="009A751D">
        <w:t>precision</w:t>
      </w:r>
      <w:r w:rsidR="009D5B21" w:rsidRPr="009A751D">
        <w:rPr>
          <w:spacing w:val="-1"/>
        </w:rPr>
        <w:t xml:space="preserve"> </w:t>
      </w:r>
      <w:r w:rsidR="009D5B21" w:rsidRPr="009A751D">
        <w:rPr>
          <w:spacing w:val="-2"/>
        </w:rPr>
        <w:t>measurement</w:t>
      </w:r>
    </w:p>
    <w:p w14:paraId="703CCD6F" w14:textId="77777777" w:rsidR="00A261B5" w:rsidRPr="00D4683A" w:rsidRDefault="009D5B21" w:rsidP="00D4683A">
      <w:pPr>
        <w:pStyle w:val="Heading2"/>
      </w:pPr>
      <w:bookmarkStart w:id="10" w:name="_TOC_250061"/>
      <w:bookmarkStart w:id="11" w:name="_Toc160627474"/>
      <w:bookmarkStart w:id="12" w:name="_Toc160635115"/>
      <w:r w:rsidRPr="00D4683A">
        <w:t xml:space="preserve">Technical </w:t>
      </w:r>
      <w:bookmarkEnd w:id="10"/>
      <w:r w:rsidRPr="00D4683A">
        <w:t>Objectives</w:t>
      </w:r>
      <w:bookmarkEnd w:id="11"/>
      <w:bookmarkEnd w:id="12"/>
    </w:p>
    <w:p w14:paraId="2D551A6D" w14:textId="51245E4A" w:rsidR="000E38FF" w:rsidRPr="009A751D" w:rsidRDefault="009D5B21" w:rsidP="007775B6">
      <w:pPr>
        <w:pStyle w:val="BodyText"/>
      </w:pPr>
      <w:r w:rsidRPr="009A751D">
        <w:t>The LIGO Observatory infrastructure is designed to provide an environment for detectors of increasing sensitivity and versatility. The LIGO Laboratory operates observatories at Hanford, Washington and Livingston,</w:t>
      </w:r>
      <w:r w:rsidRPr="009A751D">
        <w:rPr>
          <w:spacing w:val="-8"/>
        </w:rPr>
        <w:t xml:space="preserve"> </w:t>
      </w:r>
      <w:r w:rsidRPr="009A751D">
        <w:t>Louisiana.</w:t>
      </w:r>
      <w:r w:rsidRPr="00EE68B2">
        <w:rPr>
          <w:rFonts w:asciiTheme="minorHAnsi" w:hAnsiTheme="minorHAnsi" w:cstheme="minorHAnsi"/>
          <w:spacing w:val="40"/>
        </w:rPr>
        <w:t xml:space="preserve"> </w:t>
      </w:r>
      <w:r w:rsidR="00EE68B2" w:rsidRPr="00EE68B2">
        <w:rPr>
          <w:rStyle w:val="cf01"/>
          <w:rFonts w:asciiTheme="minorHAnsi" w:hAnsiTheme="minorHAnsi" w:cstheme="minorHAnsi"/>
          <w:sz w:val="22"/>
          <w:szCs w:val="22"/>
        </w:rPr>
        <w:t>In the initial LIGO operations era (2002-2010), a single 4km interferometer was operated at Livingston, while Hanford operated two interferometers with 4km and 2km arms</w:t>
      </w:r>
      <w:r w:rsidR="00EE68B2" w:rsidRPr="00EE68B2">
        <w:rPr>
          <w:rStyle w:val="cf01"/>
          <w:rFonts w:asciiTheme="majorHAnsi" w:hAnsiTheme="majorHAnsi" w:cstheme="minorHAnsi"/>
          <w:sz w:val="22"/>
          <w:szCs w:val="22"/>
        </w:rPr>
        <w:t>.</w:t>
      </w:r>
      <w:r w:rsidRPr="00EE68B2">
        <w:rPr>
          <w:rFonts w:asciiTheme="majorHAnsi" w:hAnsiTheme="majorHAnsi"/>
          <w:spacing w:val="40"/>
        </w:rPr>
        <w:t xml:space="preserve"> </w:t>
      </w:r>
      <w:r w:rsidR="00EE68B2" w:rsidRPr="00EE68B2">
        <w:rPr>
          <w:rStyle w:val="cf01"/>
          <w:rFonts w:asciiTheme="majorHAnsi" w:hAnsiTheme="majorHAnsi"/>
          <w:sz w:val="22"/>
          <w:szCs w:val="22"/>
        </w:rPr>
        <w:t xml:space="preserve">Since the onset of the Advanced LIGO operations era in 2015, one 4km interferometer each has been in operation at Livingston and Hanford. </w:t>
      </w:r>
      <w:r w:rsidRPr="009A751D">
        <w:t>A</w:t>
      </w:r>
      <w:r w:rsidRPr="009A751D">
        <w:rPr>
          <w:spacing w:val="-2"/>
        </w:rPr>
        <w:t xml:space="preserve"> </w:t>
      </w:r>
      <w:r w:rsidRPr="009A751D">
        <w:t>third</w:t>
      </w:r>
      <w:r w:rsidRPr="009A751D">
        <w:rPr>
          <w:spacing w:val="-9"/>
        </w:rPr>
        <w:t xml:space="preserve"> </w:t>
      </w:r>
      <w:r w:rsidRPr="009A751D">
        <w:t>interferometer will</w:t>
      </w:r>
      <w:r w:rsidRPr="009A751D">
        <w:rPr>
          <w:spacing w:val="-4"/>
        </w:rPr>
        <w:t xml:space="preserve"> </w:t>
      </w:r>
      <w:r w:rsidRPr="009A751D">
        <w:t>be</w:t>
      </w:r>
      <w:r w:rsidRPr="009A751D">
        <w:rPr>
          <w:spacing w:val="-1"/>
        </w:rPr>
        <w:t xml:space="preserve"> </w:t>
      </w:r>
      <w:r w:rsidRPr="009A751D">
        <w:t>situated</w:t>
      </w:r>
      <w:r w:rsidRPr="009A751D">
        <w:rPr>
          <w:spacing w:val="-3"/>
        </w:rPr>
        <w:t xml:space="preserve"> </w:t>
      </w:r>
      <w:r w:rsidRPr="009A751D">
        <w:t>in</w:t>
      </w:r>
      <w:r w:rsidRPr="009A751D">
        <w:rPr>
          <w:spacing w:val="-3"/>
        </w:rPr>
        <w:t xml:space="preserve"> </w:t>
      </w:r>
      <w:r w:rsidRPr="009A751D">
        <w:t>India,</w:t>
      </w:r>
      <w:r w:rsidRPr="009A751D">
        <w:rPr>
          <w:spacing w:val="-3"/>
        </w:rPr>
        <w:t xml:space="preserve"> </w:t>
      </w:r>
      <w:r w:rsidRPr="009A751D">
        <w:t>remote</w:t>
      </w:r>
      <w:r w:rsidRPr="009A751D">
        <w:rPr>
          <w:spacing w:val="-1"/>
        </w:rPr>
        <w:t xml:space="preserve"> </w:t>
      </w:r>
      <w:r w:rsidRPr="009A751D">
        <w:t>from</w:t>
      </w:r>
      <w:r w:rsidRPr="009A751D">
        <w:rPr>
          <w:spacing w:val="-5"/>
        </w:rPr>
        <w:t xml:space="preserve"> </w:t>
      </w:r>
      <w:r w:rsidRPr="009A751D">
        <w:t>the</w:t>
      </w:r>
      <w:r w:rsidRPr="009A751D">
        <w:rPr>
          <w:spacing w:val="-6"/>
        </w:rPr>
        <w:t xml:space="preserve"> </w:t>
      </w:r>
      <w:r w:rsidRPr="009A751D">
        <w:t>continental</w:t>
      </w:r>
      <w:r w:rsidRPr="009A751D">
        <w:rPr>
          <w:spacing w:val="-5"/>
        </w:rPr>
        <w:t xml:space="preserve"> </w:t>
      </w:r>
      <w:r w:rsidRPr="009A751D">
        <w:t>U.S.,</w:t>
      </w:r>
      <w:r w:rsidRPr="009A751D">
        <w:rPr>
          <w:spacing w:val="-3"/>
        </w:rPr>
        <w:t xml:space="preserve"> </w:t>
      </w:r>
      <w:r w:rsidRPr="009A751D">
        <w:t>to provide a triad of km-scale interferometers separated by intercontinental baselines.</w:t>
      </w:r>
    </w:p>
    <w:p w14:paraId="703CCD74" w14:textId="47C0950A" w:rsidR="00A261B5" w:rsidRPr="009A751D" w:rsidRDefault="009D5B21" w:rsidP="007775B6">
      <w:pPr>
        <w:pStyle w:val="BodyText"/>
      </w:pPr>
      <w:r w:rsidRPr="009A751D">
        <w:t>During</w:t>
      </w:r>
      <w:r w:rsidRPr="009A751D">
        <w:rPr>
          <w:spacing w:val="-11"/>
        </w:rPr>
        <w:t xml:space="preserve"> </w:t>
      </w:r>
      <w:r w:rsidRPr="009A751D">
        <w:t>the</w:t>
      </w:r>
      <w:r w:rsidRPr="009A751D">
        <w:rPr>
          <w:spacing w:val="-9"/>
        </w:rPr>
        <w:t xml:space="preserve"> </w:t>
      </w:r>
      <w:r w:rsidRPr="009A751D">
        <w:t>20</w:t>
      </w:r>
      <w:r w:rsidR="46338EC1" w:rsidRPr="009A751D">
        <w:t>24</w:t>
      </w:r>
      <w:r w:rsidRPr="009A751D">
        <w:t>-202</w:t>
      </w:r>
      <w:r w:rsidR="7BEF91D2" w:rsidRPr="009A751D">
        <w:t>8</w:t>
      </w:r>
      <w:r w:rsidRPr="009A751D">
        <w:rPr>
          <w:spacing w:val="-7"/>
        </w:rPr>
        <w:t xml:space="preserve"> </w:t>
      </w:r>
      <w:r w:rsidRPr="009A751D">
        <w:t>period,</w:t>
      </w:r>
      <w:r w:rsidRPr="009A751D">
        <w:rPr>
          <w:spacing w:val="-11"/>
        </w:rPr>
        <w:t xml:space="preserve"> </w:t>
      </w:r>
      <w:r w:rsidRPr="009A751D">
        <w:t>the</w:t>
      </w:r>
      <w:r w:rsidRPr="009A751D">
        <w:rPr>
          <w:spacing w:val="-9"/>
        </w:rPr>
        <w:t xml:space="preserve"> </w:t>
      </w:r>
      <w:r w:rsidRPr="009A751D">
        <w:t>LIGO</w:t>
      </w:r>
      <w:r w:rsidRPr="009A751D">
        <w:rPr>
          <w:spacing w:val="-11"/>
        </w:rPr>
        <w:t xml:space="preserve"> </w:t>
      </w:r>
      <w:r w:rsidRPr="009A751D">
        <w:t>Laboratory</w:t>
      </w:r>
      <w:r w:rsidRPr="009A751D">
        <w:rPr>
          <w:spacing w:val="-11"/>
        </w:rPr>
        <w:t xml:space="preserve"> </w:t>
      </w:r>
      <w:r w:rsidRPr="009A751D">
        <w:t>will</w:t>
      </w:r>
      <w:r w:rsidRPr="009A751D">
        <w:rPr>
          <w:spacing w:val="-12"/>
        </w:rPr>
        <w:t xml:space="preserve"> </w:t>
      </w:r>
      <w:r w:rsidR="6A20956B" w:rsidRPr="009A751D">
        <w:t xml:space="preserve">carry out </w:t>
      </w:r>
      <w:r w:rsidRPr="009A751D">
        <w:t>observing</w:t>
      </w:r>
      <w:r w:rsidRPr="009A751D">
        <w:rPr>
          <w:spacing w:val="-13"/>
        </w:rPr>
        <w:t xml:space="preserve"> </w:t>
      </w:r>
      <w:r w:rsidRPr="009A751D">
        <w:t>runs</w:t>
      </w:r>
      <w:r w:rsidRPr="009A751D">
        <w:rPr>
          <w:spacing w:val="-14"/>
        </w:rPr>
        <w:t xml:space="preserve"> </w:t>
      </w:r>
      <w:r w:rsidRPr="009A751D">
        <w:t>with</w:t>
      </w:r>
      <w:r w:rsidRPr="009A751D">
        <w:rPr>
          <w:spacing w:val="-12"/>
        </w:rPr>
        <w:t xml:space="preserve"> </w:t>
      </w:r>
      <w:r w:rsidRPr="009A751D">
        <w:t>Advanced</w:t>
      </w:r>
      <w:r w:rsidRPr="009A751D">
        <w:rPr>
          <w:spacing w:val="-13"/>
        </w:rPr>
        <w:t xml:space="preserve"> </w:t>
      </w:r>
      <w:r w:rsidRPr="009A751D">
        <w:t>LIGO</w:t>
      </w:r>
      <w:r w:rsidRPr="009A751D">
        <w:rPr>
          <w:spacing w:val="-13"/>
        </w:rPr>
        <w:t xml:space="preserve"> </w:t>
      </w:r>
      <w:r w:rsidRPr="009A751D">
        <w:t>to</w:t>
      </w:r>
      <w:r w:rsidRPr="009A751D">
        <w:rPr>
          <w:spacing w:val="-13"/>
        </w:rPr>
        <w:t xml:space="preserve"> </w:t>
      </w:r>
      <w:r w:rsidRPr="009A751D">
        <w:t>conduct</w:t>
      </w:r>
      <w:r w:rsidRPr="009A751D">
        <w:rPr>
          <w:spacing w:val="-14"/>
        </w:rPr>
        <w:t xml:space="preserve"> </w:t>
      </w:r>
      <w:r w:rsidRPr="009A751D">
        <w:t>searches</w:t>
      </w:r>
      <w:r w:rsidRPr="009A751D">
        <w:rPr>
          <w:spacing w:val="-13"/>
        </w:rPr>
        <w:t xml:space="preserve"> </w:t>
      </w:r>
      <w:r w:rsidRPr="009A751D">
        <w:t>for</w:t>
      </w:r>
      <w:r w:rsidRPr="009A751D">
        <w:rPr>
          <w:spacing w:val="-12"/>
        </w:rPr>
        <w:t xml:space="preserve"> </w:t>
      </w:r>
      <w:r w:rsidRPr="009A751D">
        <w:t>gravitational</w:t>
      </w:r>
      <w:r w:rsidRPr="009A751D">
        <w:rPr>
          <w:spacing w:val="-14"/>
        </w:rPr>
        <w:t xml:space="preserve"> </w:t>
      </w:r>
      <w:r w:rsidRPr="009A751D">
        <w:t>waves.</w:t>
      </w:r>
      <w:r w:rsidRPr="009A751D">
        <w:rPr>
          <w:spacing w:val="30"/>
        </w:rPr>
        <w:t xml:space="preserve"> </w:t>
      </w:r>
      <w:r w:rsidRPr="009A751D">
        <w:t>Between</w:t>
      </w:r>
      <w:r w:rsidRPr="009A751D">
        <w:rPr>
          <w:spacing w:val="-13"/>
        </w:rPr>
        <w:t xml:space="preserve"> </w:t>
      </w:r>
      <w:r w:rsidRPr="009A751D">
        <w:t>observing</w:t>
      </w:r>
      <w:r w:rsidRPr="009A751D">
        <w:rPr>
          <w:spacing w:val="-13"/>
        </w:rPr>
        <w:t xml:space="preserve"> </w:t>
      </w:r>
      <w:r w:rsidRPr="009A751D">
        <w:t xml:space="preserve">runs, LIGO scientists and engineers will commission the LIGO interferometers to </w:t>
      </w:r>
      <w:r w:rsidR="5B1C53A4" w:rsidRPr="009A751D">
        <w:t xml:space="preserve">improve their </w:t>
      </w:r>
      <w:r w:rsidRPr="009A751D">
        <w:t>sensitivity.</w:t>
      </w:r>
    </w:p>
    <w:p w14:paraId="703CCD75" w14:textId="6C51ADCA" w:rsidR="00A261B5" w:rsidRPr="009A751D" w:rsidRDefault="009D5B21" w:rsidP="007775B6">
      <w:pPr>
        <w:pStyle w:val="BodyText"/>
      </w:pPr>
      <w:r w:rsidRPr="009A751D">
        <w:lastRenderedPageBreak/>
        <w:t xml:space="preserve">An important element of the LIGO mission is to support the development of improved interferometric </w:t>
      </w:r>
      <w:r w:rsidR="00CE66C3">
        <w:t xml:space="preserve">gravitational wave </w:t>
      </w:r>
      <w:r w:rsidRPr="009A751D">
        <w:t>detectors</w:t>
      </w:r>
      <w:r w:rsidRPr="009A751D">
        <w:rPr>
          <w:spacing w:val="-3"/>
        </w:rPr>
        <w:t xml:space="preserve"> </w:t>
      </w:r>
      <w:r w:rsidRPr="009A751D">
        <w:t>through</w:t>
      </w:r>
      <w:r w:rsidRPr="009A751D">
        <w:rPr>
          <w:spacing w:val="-2"/>
        </w:rPr>
        <w:t xml:space="preserve"> </w:t>
      </w:r>
      <w:r w:rsidRPr="009A751D">
        <w:t>campus</w:t>
      </w:r>
      <w:r w:rsidRPr="009A751D">
        <w:rPr>
          <w:spacing w:val="-3"/>
        </w:rPr>
        <w:t xml:space="preserve"> </w:t>
      </w:r>
      <w:r w:rsidRPr="009A751D">
        <w:t>activities</w:t>
      </w:r>
      <w:r w:rsidRPr="009A751D">
        <w:rPr>
          <w:spacing w:val="-3"/>
        </w:rPr>
        <w:t xml:space="preserve"> </w:t>
      </w:r>
      <w:r w:rsidRPr="009A751D">
        <w:t>of</w:t>
      </w:r>
      <w:r w:rsidRPr="009A751D">
        <w:rPr>
          <w:spacing w:val="-2"/>
        </w:rPr>
        <w:t xml:space="preserve"> </w:t>
      </w:r>
      <w:r w:rsidRPr="009A751D">
        <w:t>the Laboratory</w:t>
      </w:r>
      <w:r w:rsidRPr="009A751D">
        <w:rPr>
          <w:spacing w:val="-2"/>
        </w:rPr>
        <w:t xml:space="preserve"> </w:t>
      </w:r>
      <w:r w:rsidRPr="009A751D">
        <w:t>and the greater</w:t>
      </w:r>
      <w:r w:rsidRPr="009A751D">
        <w:rPr>
          <w:spacing w:val="-1"/>
        </w:rPr>
        <w:t xml:space="preserve"> </w:t>
      </w:r>
      <w:r w:rsidRPr="009A751D">
        <w:t>LIGO</w:t>
      </w:r>
      <w:r w:rsidRPr="009A751D">
        <w:rPr>
          <w:spacing w:val="-1"/>
        </w:rPr>
        <w:t xml:space="preserve"> </w:t>
      </w:r>
      <w:r w:rsidRPr="009A751D">
        <w:t>Scientific Collaboration (LSC), and to accommodate and exploit those improved instruments at the observatories. Specifically in the 20</w:t>
      </w:r>
      <w:r w:rsidR="53488AAD" w:rsidRPr="009A751D">
        <w:t>24</w:t>
      </w:r>
      <w:r w:rsidRPr="009A751D">
        <w:t>-20</w:t>
      </w:r>
      <w:r w:rsidR="4C66CF66" w:rsidRPr="009A751D">
        <w:t>28</w:t>
      </w:r>
      <w:r w:rsidRPr="009A751D">
        <w:t xml:space="preserve"> period, a mid-scale </w:t>
      </w:r>
      <w:r w:rsidR="55BC02AA" w:rsidRPr="009A751D">
        <w:t xml:space="preserve">detector </w:t>
      </w:r>
      <w:r w:rsidRPr="009A751D">
        <w:t xml:space="preserve">upgrade project, Advanced LIGO </w:t>
      </w:r>
      <w:r w:rsidR="6B61035B" w:rsidRPr="009A751D">
        <w:t>Sharp</w:t>
      </w:r>
      <w:r w:rsidRPr="009A751D">
        <w:t xml:space="preserve"> (‘A</w:t>
      </w:r>
      <w:r w:rsidR="00930F26" w:rsidRPr="009A751D">
        <w:t>#</w:t>
      </w:r>
      <w:r w:rsidRPr="009A751D">
        <w:t xml:space="preserve">’) </w:t>
      </w:r>
      <w:r w:rsidR="7725D2D3" w:rsidRPr="009A751D">
        <w:t xml:space="preserve">is planned to commence </w:t>
      </w:r>
      <w:r w:rsidRPr="009A751D">
        <w:t xml:space="preserve">to push Advanced LIGO’s sensitivity beyond its </w:t>
      </w:r>
      <w:r w:rsidR="0FD916B2" w:rsidRPr="009A751D">
        <w:t>current state</w:t>
      </w:r>
      <w:r w:rsidRPr="009A751D">
        <w:t>.</w:t>
      </w:r>
    </w:p>
    <w:p w14:paraId="703CCD77" w14:textId="77777777" w:rsidR="00A261B5" w:rsidRPr="00D4683A" w:rsidRDefault="009D5B21" w:rsidP="00D4683A">
      <w:pPr>
        <w:pStyle w:val="Heading2"/>
      </w:pPr>
      <w:bookmarkStart w:id="13" w:name="_TOC_250060"/>
      <w:bookmarkStart w:id="14" w:name="_Toc160627475"/>
      <w:bookmarkStart w:id="15" w:name="_Toc160635116"/>
      <w:r w:rsidRPr="00D4683A">
        <w:t xml:space="preserve">Broader societal </w:t>
      </w:r>
      <w:bookmarkEnd w:id="13"/>
      <w:r w:rsidRPr="00D4683A">
        <w:t>impacts</w:t>
      </w:r>
      <w:bookmarkEnd w:id="14"/>
      <w:bookmarkEnd w:id="15"/>
    </w:p>
    <w:p w14:paraId="703CCD78" w14:textId="77777777" w:rsidR="00A261B5" w:rsidRPr="004A1DD6" w:rsidRDefault="009D5B21" w:rsidP="009B4807">
      <w:pPr>
        <w:pStyle w:val="Heading3"/>
      </w:pPr>
      <w:bookmarkStart w:id="16" w:name="1.3.1_Education_and_Public_Outreach"/>
      <w:bookmarkEnd w:id="16"/>
      <w:r w:rsidRPr="004A1DD6">
        <w:t>Education and Public Outreach</w:t>
      </w:r>
    </w:p>
    <w:p w14:paraId="703CCD79" w14:textId="40C4F5C4" w:rsidR="00A261B5" w:rsidRPr="009A751D" w:rsidRDefault="009D5B21" w:rsidP="007775B6">
      <w:pPr>
        <w:pStyle w:val="BodyText"/>
      </w:pPr>
      <w:r w:rsidRPr="009A751D">
        <w:t xml:space="preserve">LIGO Laboratory operates Education and Public Outreach (EPO) programs, primarily based at the Hanford and Livingston Observatories, which are situated in rural areas having </w:t>
      </w:r>
      <w:r w:rsidR="6B139037" w:rsidRPr="009A751D">
        <w:t>large, underserved</w:t>
      </w:r>
      <w:r w:rsidRPr="009A751D">
        <w:t xml:space="preserve"> populations. </w:t>
      </w:r>
      <w:r w:rsidR="00EE68B2" w:rsidRPr="00EE68B2">
        <w:rPr>
          <w:rStyle w:val="cf01"/>
          <w:rFonts w:asciiTheme="majorHAnsi" w:hAnsiTheme="majorHAnsi"/>
          <w:sz w:val="22"/>
          <w:szCs w:val="22"/>
        </w:rPr>
        <w:t>Each year, Educators from the two sites make contact with tens of thousands of individuals onsite and in classroom settings, who might not otherwise be exposed to the importance of science and critical thinking.</w:t>
      </w:r>
      <w:r w:rsidR="00EE68B2">
        <w:rPr>
          <w:rStyle w:val="cf01"/>
        </w:rPr>
        <w:t xml:space="preserve"> </w:t>
      </w:r>
      <w:r w:rsidRPr="009A751D">
        <w:t>Professional development programs provide training and coaching to K-12 teachers to improve the quality of STEM education. The EPO teams actively engage in partnerships with organizations representing minority professionals to provide internship, training, and other educational opportunities to students who are considering STEM careers. LIGO Laboratory EPO is a critical component of the LSC EPO group, enabling LIGO outreach to engage a worldwide audience. In addition to our LSC EPO connections, critical to these efforts are long-established collaborations and partnerships with education-focused institutions in the observatories’ local communities.</w:t>
      </w:r>
    </w:p>
    <w:p w14:paraId="703CCD7A" w14:textId="77777777" w:rsidR="00A261B5" w:rsidRPr="009B4807" w:rsidRDefault="009D5B21" w:rsidP="009B4807">
      <w:pPr>
        <w:pStyle w:val="Heading3"/>
      </w:pPr>
      <w:bookmarkStart w:id="17" w:name="1.3.2_Undergraduate_Education"/>
      <w:bookmarkEnd w:id="17"/>
      <w:r w:rsidRPr="009B4807">
        <w:t>Undergraduate Education</w:t>
      </w:r>
    </w:p>
    <w:p w14:paraId="703CCD7B" w14:textId="3589ABF1" w:rsidR="00A261B5" w:rsidRPr="009A751D" w:rsidRDefault="00575CAF" w:rsidP="007775B6">
      <w:pPr>
        <w:pStyle w:val="BodyText"/>
      </w:pPr>
      <w:bookmarkStart w:id="18" w:name="_Hlk160708817"/>
      <w:r>
        <w:t xml:space="preserve">Through Caltech’s and MIT’s summer undergraduate internship programs (SURF and UROP, respectively), LIGO provides students with opportunities to work with Laboratory scientists and engineers on ongoing research projects. </w:t>
      </w:r>
      <w:bookmarkEnd w:id="18"/>
      <w:r w:rsidR="009D5B21" w:rsidRPr="009A751D">
        <w:t xml:space="preserve">The hands-on </w:t>
      </w:r>
      <w:r w:rsidR="00643EBF">
        <w:t>experiences</w:t>
      </w:r>
      <w:r w:rsidR="00643EBF" w:rsidRPr="009A751D">
        <w:t xml:space="preserve"> </w:t>
      </w:r>
      <w:r w:rsidR="009D5B21" w:rsidRPr="009A751D">
        <w:t>we provide these students, who are the next generation of scientists and engineers, are often career determining for them.</w:t>
      </w:r>
    </w:p>
    <w:p w14:paraId="703CCD7C" w14:textId="77777777" w:rsidR="00A261B5" w:rsidRPr="009A751D" w:rsidRDefault="009D5B21" w:rsidP="009B4807">
      <w:pPr>
        <w:pStyle w:val="Heading3"/>
      </w:pPr>
      <w:bookmarkStart w:id="19" w:name="1.3.3_Technology_development"/>
      <w:bookmarkEnd w:id="19"/>
      <w:r w:rsidRPr="009A751D">
        <w:t>Technology</w:t>
      </w:r>
      <w:r w:rsidRPr="009A751D">
        <w:rPr>
          <w:spacing w:val="10"/>
        </w:rPr>
        <w:t xml:space="preserve"> </w:t>
      </w:r>
      <w:r w:rsidRPr="009A751D">
        <w:rPr>
          <w:spacing w:val="-2"/>
        </w:rPr>
        <w:t>development</w:t>
      </w:r>
    </w:p>
    <w:p w14:paraId="703CCD7D" w14:textId="4F443113" w:rsidR="00A261B5" w:rsidRPr="009A751D" w:rsidRDefault="009D5B21" w:rsidP="007775B6">
      <w:pPr>
        <w:pStyle w:val="BodyText"/>
      </w:pPr>
      <w:r w:rsidRPr="009A751D">
        <w:t>LIGO Laboratory routinely works with industry to develop or improve the various technologies that make LIGO possible. Examples of these technologies include:</w:t>
      </w:r>
    </w:p>
    <w:p w14:paraId="703CCD7E" w14:textId="77F5A8A0" w:rsidR="00A261B5" w:rsidRPr="009A751D" w:rsidRDefault="009D5B21" w:rsidP="007775B6">
      <w:pPr>
        <w:pStyle w:val="ListParagraph"/>
      </w:pPr>
      <w:r w:rsidRPr="009A751D">
        <w:t>Low noise analog and digital electronics, and real-time software for the control of our instruments</w:t>
      </w:r>
      <w:r w:rsidR="00643EBF">
        <w:t>.</w:t>
      </w:r>
    </w:p>
    <w:p w14:paraId="703CCD7F" w14:textId="4058D1B6" w:rsidR="00A261B5" w:rsidRPr="009A751D" w:rsidRDefault="009D5B21" w:rsidP="007775B6">
      <w:pPr>
        <w:pStyle w:val="ListParagraph"/>
      </w:pPr>
      <w:r w:rsidRPr="009A751D">
        <w:t>Novel computing techniques needed in data analysis</w:t>
      </w:r>
      <w:r w:rsidR="00643EBF">
        <w:t>.</w:t>
      </w:r>
    </w:p>
    <w:p w14:paraId="703CCD80" w14:textId="14043B84" w:rsidR="00A261B5" w:rsidRPr="009A751D" w:rsidRDefault="009D5B21" w:rsidP="007775B6">
      <w:pPr>
        <w:pStyle w:val="ListParagraph"/>
      </w:pPr>
      <w:r w:rsidRPr="009A751D">
        <w:t>Low loss (both optical and mechanical) optical coatings and massive optics; many of the issues we face are common to other precision measurement applications, such as light frequency standards</w:t>
      </w:r>
      <w:r w:rsidR="00643EBF">
        <w:t>.</w:t>
      </w:r>
    </w:p>
    <w:p w14:paraId="703CCD82" w14:textId="3E7D5365" w:rsidR="00A261B5" w:rsidRPr="009A751D" w:rsidRDefault="009D5B21" w:rsidP="007775B6">
      <w:pPr>
        <w:pStyle w:val="ListParagraph"/>
      </w:pPr>
      <w:r w:rsidRPr="009A751D">
        <w:t>Active, very quiet, seismic isolation techniques</w:t>
      </w:r>
      <w:r w:rsidR="00643EBF">
        <w:t>.</w:t>
      </w:r>
    </w:p>
    <w:p w14:paraId="703CCD83" w14:textId="77777777" w:rsidR="00A261B5" w:rsidRPr="009A751D" w:rsidRDefault="009D5B21" w:rsidP="008A0B7E">
      <w:pPr>
        <w:pStyle w:val="Heading1"/>
      </w:pPr>
      <w:bookmarkStart w:id="20" w:name="_TOC_250059"/>
      <w:bookmarkStart w:id="21" w:name="_Toc160627476"/>
      <w:bookmarkStart w:id="22" w:name="_Toc160635117"/>
      <w:r w:rsidRPr="009A751D">
        <w:t xml:space="preserve">Facility </w:t>
      </w:r>
      <w:bookmarkEnd w:id="20"/>
      <w:r w:rsidRPr="009A751D">
        <w:t>Description</w:t>
      </w:r>
      <w:bookmarkEnd w:id="21"/>
      <w:bookmarkEnd w:id="22"/>
    </w:p>
    <w:p w14:paraId="2390977D" w14:textId="6DE78FF7" w:rsidR="00784770" w:rsidRPr="009A751D" w:rsidRDefault="009D5B21" w:rsidP="007775B6">
      <w:pPr>
        <w:pStyle w:val="BodyText"/>
      </w:pPr>
      <w:r w:rsidRPr="009A751D">
        <w:t xml:space="preserve">The major LIGO facilities consist of vacuum systems at two </w:t>
      </w:r>
      <w:r w:rsidR="00AE4757" w:rsidRPr="009A751D">
        <w:t>widely</w:t>
      </w:r>
      <w:r w:rsidR="00AE4757">
        <w:t>-</w:t>
      </w:r>
      <w:r w:rsidRPr="009A751D">
        <w:t xml:space="preserve">separated sites: Hanford, Washington, and Livingston, Louisiana. The </w:t>
      </w:r>
      <w:r w:rsidR="00AE4757">
        <w:t xml:space="preserve">L-shaped </w:t>
      </w:r>
      <w:r w:rsidRPr="009A751D">
        <w:t>vacuum systems, with 4 km arms, enclose laser interferometer</w:t>
      </w:r>
      <w:r w:rsidRPr="009A751D">
        <w:rPr>
          <w:spacing w:val="-6"/>
        </w:rPr>
        <w:t xml:space="preserve"> </w:t>
      </w:r>
      <w:r w:rsidRPr="009A751D">
        <w:t>beams.</w:t>
      </w:r>
      <w:r w:rsidRPr="009A751D">
        <w:rPr>
          <w:spacing w:val="-2"/>
        </w:rPr>
        <w:t xml:space="preserve"> </w:t>
      </w:r>
      <w:r w:rsidRPr="009A751D">
        <w:t>The</w:t>
      </w:r>
      <w:r w:rsidRPr="009A751D">
        <w:rPr>
          <w:spacing w:val="-5"/>
        </w:rPr>
        <w:t xml:space="preserve"> </w:t>
      </w:r>
      <w:r w:rsidRPr="009A751D">
        <w:t>beams</w:t>
      </w:r>
      <w:r w:rsidRPr="009A751D">
        <w:rPr>
          <w:spacing w:val="-3"/>
        </w:rPr>
        <w:t xml:space="preserve"> </w:t>
      </w:r>
      <w:r w:rsidRPr="009A751D">
        <w:t>originate from</w:t>
      </w:r>
      <w:r w:rsidRPr="009A751D">
        <w:rPr>
          <w:spacing w:val="-3"/>
        </w:rPr>
        <w:t xml:space="preserve"> </w:t>
      </w:r>
      <w:r w:rsidRPr="009A751D">
        <w:t>and</w:t>
      </w:r>
      <w:r w:rsidRPr="009A751D">
        <w:rPr>
          <w:spacing w:val="-8"/>
        </w:rPr>
        <w:t xml:space="preserve"> </w:t>
      </w:r>
      <w:r w:rsidRPr="009A751D">
        <w:t>are</w:t>
      </w:r>
      <w:r w:rsidRPr="009A751D">
        <w:rPr>
          <w:spacing w:val="-5"/>
        </w:rPr>
        <w:t xml:space="preserve"> </w:t>
      </w:r>
      <w:r w:rsidRPr="009A751D">
        <w:t>detected</w:t>
      </w:r>
      <w:r w:rsidRPr="009A751D">
        <w:rPr>
          <w:spacing w:val="-8"/>
        </w:rPr>
        <w:t xml:space="preserve"> </w:t>
      </w:r>
      <w:r w:rsidRPr="009A751D">
        <w:t>at</w:t>
      </w:r>
      <w:r w:rsidRPr="009A751D">
        <w:rPr>
          <w:spacing w:val="-9"/>
        </w:rPr>
        <w:t xml:space="preserve"> </w:t>
      </w:r>
      <w:r w:rsidRPr="009A751D">
        <w:t>the vertex</w:t>
      </w:r>
      <w:r w:rsidRPr="009A751D">
        <w:rPr>
          <w:spacing w:val="-8"/>
        </w:rPr>
        <w:t xml:space="preserve"> </w:t>
      </w:r>
      <w:r w:rsidRPr="009A751D">
        <w:t>of</w:t>
      </w:r>
      <w:r w:rsidRPr="009A751D">
        <w:rPr>
          <w:spacing w:val="-6"/>
        </w:rPr>
        <w:t xml:space="preserve"> </w:t>
      </w:r>
      <w:r w:rsidRPr="009A751D">
        <w:t>the</w:t>
      </w:r>
      <w:r w:rsidRPr="009A751D">
        <w:rPr>
          <w:spacing w:val="-3"/>
        </w:rPr>
        <w:t xml:space="preserve"> </w:t>
      </w:r>
      <w:r w:rsidRPr="009A751D">
        <w:t>“L” (corner</w:t>
      </w:r>
      <w:r w:rsidRPr="009A751D">
        <w:rPr>
          <w:spacing w:val="-6"/>
        </w:rPr>
        <w:t xml:space="preserve"> </w:t>
      </w:r>
      <w:r w:rsidRPr="009A751D">
        <w:t>station)</w:t>
      </w:r>
      <w:r w:rsidRPr="009A751D">
        <w:rPr>
          <w:spacing w:val="-1"/>
        </w:rPr>
        <w:t xml:space="preserve"> </w:t>
      </w:r>
      <w:r w:rsidRPr="009A751D">
        <w:t>and are reflected from the ends of the “L” (end stations). The two interferometers operate in coincidence as a single gravitational-wave detector.</w:t>
      </w:r>
    </w:p>
    <w:p w14:paraId="703CCD87" w14:textId="5AAC68F5" w:rsidR="00A261B5" w:rsidRPr="009A751D" w:rsidRDefault="009D5B21" w:rsidP="007775B6">
      <w:pPr>
        <w:pStyle w:val="BodyText"/>
      </w:pPr>
      <w:r w:rsidRPr="009A751D">
        <w:t>The</w:t>
      </w:r>
      <w:r w:rsidRPr="009A751D">
        <w:rPr>
          <w:spacing w:val="-5"/>
        </w:rPr>
        <w:t xml:space="preserve"> </w:t>
      </w:r>
      <w:r w:rsidRPr="009A751D">
        <w:t>vacuum</w:t>
      </w:r>
      <w:r w:rsidRPr="009A751D">
        <w:rPr>
          <w:spacing w:val="-8"/>
        </w:rPr>
        <w:t xml:space="preserve"> </w:t>
      </w:r>
      <w:r w:rsidRPr="009A751D">
        <w:t>system</w:t>
      </w:r>
      <w:r w:rsidRPr="009A751D">
        <w:rPr>
          <w:spacing w:val="-8"/>
        </w:rPr>
        <w:t xml:space="preserve"> </w:t>
      </w:r>
      <w:r w:rsidRPr="009A751D">
        <w:t>consists</w:t>
      </w:r>
      <w:r w:rsidRPr="009A751D">
        <w:rPr>
          <w:spacing w:val="-7"/>
        </w:rPr>
        <w:t xml:space="preserve"> </w:t>
      </w:r>
      <w:r w:rsidRPr="009A751D">
        <w:t>of</w:t>
      </w:r>
      <w:r w:rsidRPr="009A751D">
        <w:rPr>
          <w:spacing w:val="-6"/>
        </w:rPr>
        <w:t xml:space="preserve"> </w:t>
      </w:r>
      <w:r w:rsidRPr="009A751D">
        <w:t>two</w:t>
      </w:r>
      <w:r w:rsidRPr="009A751D">
        <w:rPr>
          <w:spacing w:val="-5"/>
        </w:rPr>
        <w:t xml:space="preserve"> </w:t>
      </w:r>
      <w:r w:rsidRPr="009A751D">
        <w:t>major</w:t>
      </w:r>
      <w:r w:rsidRPr="009A751D">
        <w:rPr>
          <w:spacing w:val="-6"/>
        </w:rPr>
        <w:t xml:space="preserve"> </w:t>
      </w:r>
      <w:r w:rsidRPr="009A751D">
        <w:t>subsystems:</w:t>
      </w:r>
      <w:r w:rsidRPr="009A751D">
        <w:rPr>
          <w:spacing w:val="-8"/>
        </w:rPr>
        <w:t xml:space="preserve"> </w:t>
      </w:r>
      <w:r w:rsidRPr="009A751D">
        <w:t>the</w:t>
      </w:r>
      <w:r w:rsidRPr="009A751D">
        <w:rPr>
          <w:spacing w:val="-5"/>
        </w:rPr>
        <w:t xml:space="preserve"> </w:t>
      </w:r>
      <w:r w:rsidRPr="009A751D">
        <w:t>beam</w:t>
      </w:r>
      <w:r w:rsidRPr="009A751D">
        <w:rPr>
          <w:spacing w:val="-8"/>
        </w:rPr>
        <w:t xml:space="preserve"> </w:t>
      </w:r>
      <w:r w:rsidRPr="009A751D">
        <w:t>tubes</w:t>
      </w:r>
      <w:r w:rsidRPr="009A751D">
        <w:rPr>
          <w:spacing w:val="-7"/>
        </w:rPr>
        <w:t xml:space="preserve"> </w:t>
      </w:r>
      <w:r w:rsidR="00AE4757">
        <w:t>comprising</w:t>
      </w:r>
      <w:r w:rsidRPr="009A751D">
        <w:rPr>
          <w:spacing w:val="-7"/>
        </w:rPr>
        <w:t xml:space="preserve"> </w:t>
      </w:r>
      <w:r w:rsidRPr="009A751D">
        <w:t>the</w:t>
      </w:r>
      <w:r w:rsidRPr="009A751D">
        <w:rPr>
          <w:spacing w:val="-5"/>
        </w:rPr>
        <w:t xml:space="preserve"> </w:t>
      </w:r>
      <w:r w:rsidRPr="009A751D">
        <w:t>arms</w:t>
      </w:r>
      <w:r w:rsidRPr="009A751D">
        <w:rPr>
          <w:spacing w:val="-7"/>
        </w:rPr>
        <w:t xml:space="preserve"> </w:t>
      </w:r>
      <w:r w:rsidRPr="009A751D">
        <w:t>of</w:t>
      </w:r>
      <w:r w:rsidRPr="009A751D">
        <w:rPr>
          <w:spacing w:val="-6"/>
        </w:rPr>
        <w:t xml:space="preserve"> </w:t>
      </w:r>
      <w:r w:rsidRPr="009A751D">
        <w:t>the</w:t>
      </w:r>
      <w:r w:rsidRPr="009A751D">
        <w:rPr>
          <w:spacing w:val="-3"/>
        </w:rPr>
        <w:t xml:space="preserve"> </w:t>
      </w:r>
      <w:r w:rsidRPr="009A751D">
        <w:t>“L”,</w:t>
      </w:r>
      <w:r w:rsidRPr="009A751D">
        <w:rPr>
          <w:spacing w:val="-11"/>
        </w:rPr>
        <w:t xml:space="preserve"> </w:t>
      </w:r>
      <w:r w:rsidRPr="009A751D">
        <w:t xml:space="preserve">and the vacuum chambers and associated manifolds within the corner stations and end stations. The vacuum chambers contain the test masses (end points of the interferometer) and their associated seismic isolation systems, the interferometer optics, the optics for beam injection and extraction from the interferometer, </w:t>
      </w:r>
      <w:r w:rsidRPr="009A751D">
        <w:lastRenderedPageBreak/>
        <w:t>and the electro-optic and mechanical instrumentation to maintain interferometer alignment and detect the measured gravitational-wave signal.</w:t>
      </w:r>
    </w:p>
    <w:p w14:paraId="703CCD88" w14:textId="234370F9" w:rsidR="00A261B5" w:rsidRPr="009A751D" w:rsidRDefault="009D5B21" w:rsidP="007775B6">
      <w:pPr>
        <w:pStyle w:val="BodyText"/>
      </w:pPr>
      <w:r w:rsidRPr="009A751D">
        <w:t xml:space="preserve">The beam tubes are </w:t>
      </w:r>
      <w:r w:rsidR="00BE0007">
        <w:t>enclosed</w:t>
      </w:r>
      <w:r w:rsidR="00AE4757" w:rsidRPr="009A751D">
        <w:t xml:space="preserve"> </w:t>
      </w:r>
      <w:r w:rsidRPr="009A751D">
        <w:t xml:space="preserve">by concrete enclosures, which provide environmental protection and serve to reduce interferometer noise from scattered light due to wind-driven and acoustically excited motions of the tubes. </w:t>
      </w:r>
      <w:r w:rsidR="00D848A5" w:rsidRPr="009A751D">
        <w:t>T</w:t>
      </w:r>
      <w:r w:rsidRPr="009A751D">
        <w:t>he enclosures also provide thermal protection to mitigate diurnal temperature excursions.</w:t>
      </w:r>
    </w:p>
    <w:p w14:paraId="703CCD89" w14:textId="3DB4142C" w:rsidR="00A261B5" w:rsidRPr="009A751D" w:rsidRDefault="009D5B21" w:rsidP="007775B6">
      <w:pPr>
        <w:pStyle w:val="BodyText"/>
      </w:pPr>
      <w:r w:rsidRPr="009A751D">
        <w:t>The buildings at both sites are designed to accommodate full exploitation of LIGO by improved and/or multiple detector phases</w:t>
      </w:r>
      <w:r w:rsidRPr="009A751D">
        <w:rPr>
          <w:spacing w:val="-2"/>
        </w:rPr>
        <w:t xml:space="preserve"> </w:t>
      </w:r>
      <w:r w:rsidRPr="009A751D">
        <w:t>of</w:t>
      </w:r>
      <w:r w:rsidR="00EE68B2">
        <w:t xml:space="preserve"> the instrument. In</w:t>
      </w:r>
      <w:r w:rsidRPr="009A751D">
        <w:t xml:space="preserve"> addition</w:t>
      </w:r>
      <w:r w:rsidRPr="009A751D">
        <w:rPr>
          <w:spacing w:val="-1"/>
        </w:rPr>
        <w:t xml:space="preserve"> </w:t>
      </w:r>
      <w:r w:rsidRPr="009A751D">
        <w:t>to the vacuum</w:t>
      </w:r>
      <w:r w:rsidRPr="009A751D">
        <w:rPr>
          <w:spacing w:val="-3"/>
        </w:rPr>
        <w:t xml:space="preserve"> </w:t>
      </w:r>
      <w:r w:rsidRPr="009A751D">
        <w:t>chambers</w:t>
      </w:r>
      <w:r w:rsidRPr="009A751D">
        <w:rPr>
          <w:spacing w:val="-2"/>
        </w:rPr>
        <w:t xml:space="preserve"> </w:t>
      </w:r>
      <w:r w:rsidRPr="009A751D">
        <w:t>and</w:t>
      </w:r>
      <w:r w:rsidRPr="009A751D">
        <w:rPr>
          <w:spacing w:val="-1"/>
        </w:rPr>
        <w:t xml:space="preserve"> </w:t>
      </w:r>
      <w:r w:rsidRPr="009A751D">
        <w:t>pumps,</w:t>
      </w:r>
      <w:r w:rsidRPr="009A751D">
        <w:rPr>
          <w:spacing w:val="-1"/>
        </w:rPr>
        <w:t xml:space="preserve"> </w:t>
      </w:r>
      <w:r w:rsidRPr="009A751D">
        <w:t>the corner station</w:t>
      </w:r>
      <w:r w:rsidRPr="009A751D">
        <w:rPr>
          <w:spacing w:val="-1"/>
        </w:rPr>
        <w:t xml:space="preserve"> </w:t>
      </w:r>
      <w:r w:rsidRPr="009A751D">
        <w:t>houses the facility and interferometer control systems, the laser power and cooling systems, the facility computer systems,</w:t>
      </w:r>
      <w:r w:rsidRPr="009A751D">
        <w:rPr>
          <w:spacing w:val="-7"/>
        </w:rPr>
        <w:t xml:space="preserve"> </w:t>
      </w:r>
      <w:r w:rsidRPr="009A751D">
        <w:t>office</w:t>
      </w:r>
      <w:r w:rsidRPr="009A751D">
        <w:rPr>
          <w:spacing w:val="-4"/>
        </w:rPr>
        <w:t xml:space="preserve"> </w:t>
      </w:r>
      <w:r w:rsidRPr="009A751D">
        <w:t>space</w:t>
      </w:r>
      <w:r w:rsidRPr="009A751D">
        <w:rPr>
          <w:spacing w:val="-4"/>
        </w:rPr>
        <w:t xml:space="preserve"> </w:t>
      </w:r>
      <w:r w:rsidRPr="009A751D">
        <w:t>for</w:t>
      </w:r>
      <w:r w:rsidRPr="009A751D">
        <w:rPr>
          <w:spacing w:val="-5"/>
        </w:rPr>
        <w:t xml:space="preserve"> </w:t>
      </w:r>
      <w:r w:rsidRPr="009A751D">
        <w:t>staff</w:t>
      </w:r>
      <w:r w:rsidRPr="009A751D">
        <w:rPr>
          <w:spacing w:val="-5"/>
        </w:rPr>
        <w:t xml:space="preserve"> </w:t>
      </w:r>
      <w:r w:rsidRPr="009A751D">
        <w:t>and</w:t>
      </w:r>
      <w:r w:rsidRPr="009A751D">
        <w:rPr>
          <w:spacing w:val="-7"/>
        </w:rPr>
        <w:t xml:space="preserve"> </w:t>
      </w:r>
      <w:r w:rsidRPr="009A751D">
        <w:t>visitors,</w:t>
      </w:r>
      <w:r w:rsidRPr="009A751D">
        <w:rPr>
          <w:spacing w:val="-7"/>
        </w:rPr>
        <w:t xml:space="preserve"> </w:t>
      </w:r>
      <w:r w:rsidRPr="009A751D">
        <w:t>staging</w:t>
      </w:r>
      <w:r w:rsidRPr="009A751D">
        <w:rPr>
          <w:spacing w:val="-7"/>
        </w:rPr>
        <w:t xml:space="preserve"> </w:t>
      </w:r>
      <w:r w:rsidRPr="009A751D">
        <w:t>areas,</w:t>
      </w:r>
      <w:r w:rsidRPr="009A751D">
        <w:rPr>
          <w:spacing w:val="-12"/>
        </w:rPr>
        <w:t xml:space="preserve"> </w:t>
      </w:r>
      <w:r w:rsidRPr="009A751D">
        <w:t>equipment</w:t>
      </w:r>
      <w:r w:rsidRPr="009A751D">
        <w:rPr>
          <w:spacing w:val="-8"/>
        </w:rPr>
        <w:t xml:space="preserve"> </w:t>
      </w:r>
      <w:r w:rsidRPr="009A751D">
        <w:t>receiving</w:t>
      </w:r>
      <w:r w:rsidRPr="009A751D">
        <w:rPr>
          <w:spacing w:val="-7"/>
        </w:rPr>
        <w:t xml:space="preserve"> </w:t>
      </w:r>
      <w:r w:rsidRPr="009A751D">
        <w:t>areas,</w:t>
      </w:r>
      <w:r w:rsidRPr="009A751D">
        <w:rPr>
          <w:spacing w:val="-7"/>
        </w:rPr>
        <w:t xml:space="preserve"> </w:t>
      </w:r>
      <w:r w:rsidRPr="009A751D">
        <w:t>and</w:t>
      </w:r>
      <w:r w:rsidRPr="009A751D">
        <w:rPr>
          <w:spacing w:val="-7"/>
        </w:rPr>
        <w:t xml:space="preserve"> </w:t>
      </w:r>
      <w:r w:rsidRPr="009A751D">
        <w:t>small</w:t>
      </w:r>
      <w:r w:rsidRPr="009A751D">
        <w:rPr>
          <w:spacing w:val="-8"/>
        </w:rPr>
        <w:t xml:space="preserve"> </w:t>
      </w:r>
      <w:r w:rsidRPr="009A751D">
        <w:t>electronic</w:t>
      </w:r>
      <w:r w:rsidRPr="009A751D">
        <w:rPr>
          <w:spacing w:val="-4"/>
        </w:rPr>
        <w:t xml:space="preserve"> </w:t>
      </w:r>
      <w:r w:rsidRPr="009A751D">
        <w:t>and mechanical</w:t>
      </w:r>
      <w:r w:rsidRPr="009A751D">
        <w:rPr>
          <w:spacing w:val="-5"/>
        </w:rPr>
        <w:t xml:space="preserve"> </w:t>
      </w:r>
      <w:r w:rsidRPr="009A751D">
        <w:t>shops.</w:t>
      </w:r>
      <w:r w:rsidRPr="009A751D">
        <w:rPr>
          <w:spacing w:val="-2"/>
        </w:rPr>
        <w:t xml:space="preserve"> </w:t>
      </w:r>
      <w:r w:rsidR="00A52EF0">
        <w:rPr>
          <w:spacing w:val="-2"/>
        </w:rPr>
        <w:t>Other</w:t>
      </w:r>
      <w:r w:rsidRPr="009A751D">
        <w:rPr>
          <w:spacing w:val="-5"/>
        </w:rPr>
        <w:t xml:space="preserve"> </w:t>
      </w:r>
      <w:r w:rsidRPr="009A751D">
        <w:t>buildings</w:t>
      </w:r>
      <w:r w:rsidR="00A52EF0">
        <w:t xml:space="preserve"> around </w:t>
      </w:r>
      <w:r w:rsidR="00CA58E6">
        <w:t>each</w:t>
      </w:r>
      <w:r w:rsidR="00A52EF0">
        <w:t xml:space="preserve"> site</w:t>
      </w:r>
      <w:r w:rsidRPr="009A751D">
        <w:rPr>
          <w:spacing w:val="-4"/>
        </w:rPr>
        <w:t xml:space="preserve"> </w:t>
      </w:r>
      <w:r w:rsidRPr="009A751D">
        <w:t>house</w:t>
      </w:r>
      <w:r w:rsidRPr="009A751D">
        <w:rPr>
          <w:spacing w:val="-7"/>
        </w:rPr>
        <w:t xml:space="preserve"> </w:t>
      </w:r>
      <w:r w:rsidRPr="009A751D">
        <w:t>office</w:t>
      </w:r>
      <w:r w:rsidRPr="009A751D">
        <w:rPr>
          <w:spacing w:val="-6"/>
        </w:rPr>
        <w:t xml:space="preserve"> </w:t>
      </w:r>
      <w:r w:rsidRPr="009A751D">
        <w:t>and</w:t>
      </w:r>
      <w:r w:rsidRPr="009A751D">
        <w:rPr>
          <w:spacing w:val="-9"/>
        </w:rPr>
        <w:t xml:space="preserve"> </w:t>
      </w:r>
      <w:r w:rsidRPr="009A751D">
        <w:t>laboratory space,</w:t>
      </w:r>
      <w:r w:rsidRPr="009A751D">
        <w:rPr>
          <w:spacing w:val="-11"/>
        </w:rPr>
        <w:t xml:space="preserve"> </w:t>
      </w:r>
      <w:r w:rsidRPr="009A751D">
        <w:t>data</w:t>
      </w:r>
      <w:r w:rsidRPr="009A751D">
        <w:rPr>
          <w:spacing w:val="-9"/>
        </w:rPr>
        <w:t xml:space="preserve"> </w:t>
      </w:r>
      <w:r w:rsidRPr="009A751D">
        <w:t>archiving</w:t>
      </w:r>
      <w:r w:rsidRPr="009A751D">
        <w:rPr>
          <w:spacing w:val="-11"/>
        </w:rPr>
        <w:t xml:space="preserve"> </w:t>
      </w:r>
      <w:r w:rsidRPr="009A751D">
        <w:t>and</w:t>
      </w:r>
      <w:r w:rsidRPr="009A751D">
        <w:rPr>
          <w:spacing w:val="-11"/>
        </w:rPr>
        <w:t xml:space="preserve"> </w:t>
      </w:r>
      <w:r w:rsidRPr="009A751D">
        <w:t>analysis</w:t>
      </w:r>
      <w:r w:rsidRPr="009A751D">
        <w:rPr>
          <w:spacing w:val="-12"/>
        </w:rPr>
        <w:t xml:space="preserve"> </w:t>
      </w:r>
      <w:r w:rsidRPr="009A751D">
        <w:t>computing,</w:t>
      </w:r>
      <w:r w:rsidRPr="009A751D">
        <w:rPr>
          <w:spacing w:val="-11"/>
        </w:rPr>
        <w:t xml:space="preserve"> </w:t>
      </w:r>
      <w:r w:rsidRPr="009A751D">
        <w:t>large</w:t>
      </w:r>
      <w:r w:rsidRPr="009A751D">
        <w:rPr>
          <w:spacing w:val="-9"/>
        </w:rPr>
        <w:t xml:space="preserve"> </w:t>
      </w:r>
      <w:r w:rsidRPr="009A751D">
        <w:t>equipment</w:t>
      </w:r>
      <w:r w:rsidRPr="009A751D">
        <w:rPr>
          <w:spacing w:val="-12"/>
        </w:rPr>
        <w:t xml:space="preserve"> </w:t>
      </w:r>
      <w:r w:rsidRPr="009A751D">
        <w:t>assembly</w:t>
      </w:r>
      <w:r w:rsidRPr="009A751D">
        <w:rPr>
          <w:spacing w:val="-11"/>
        </w:rPr>
        <w:t xml:space="preserve"> </w:t>
      </w:r>
      <w:r w:rsidRPr="009A751D">
        <w:t>areas,</w:t>
      </w:r>
      <w:r w:rsidRPr="009A751D">
        <w:rPr>
          <w:spacing w:val="-12"/>
        </w:rPr>
        <w:t xml:space="preserve"> </w:t>
      </w:r>
      <w:r w:rsidRPr="009A751D">
        <w:t>and</w:t>
      </w:r>
      <w:r w:rsidRPr="009A751D">
        <w:rPr>
          <w:spacing w:val="-11"/>
        </w:rPr>
        <w:t xml:space="preserve"> </w:t>
      </w:r>
      <w:r w:rsidRPr="009A751D">
        <w:t>education/public</w:t>
      </w:r>
      <w:r w:rsidRPr="009A751D">
        <w:rPr>
          <w:spacing w:val="-6"/>
        </w:rPr>
        <w:t xml:space="preserve"> </w:t>
      </w:r>
      <w:r w:rsidRPr="009A751D">
        <w:t>outreach and classroom</w:t>
      </w:r>
      <w:r w:rsidR="00CA58E6">
        <w:t xml:space="preserve"> facilitie</w:t>
      </w:r>
      <w:r w:rsidRPr="009A751D">
        <w:t>s. The mid-station</w:t>
      </w:r>
      <w:r w:rsidR="5FBC80F0" w:rsidRPr="009A751D">
        <w:t xml:space="preserve">, </w:t>
      </w:r>
      <w:r w:rsidR="703CB69C" w:rsidRPr="009A751D">
        <w:t xml:space="preserve">arm cavity </w:t>
      </w:r>
      <w:r w:rsidR="312F5A33" w:rsidRPr="009A751D">
        <w:t xml:space="preserve">and filter cavity </w:t>
      </w:r>
      <w:r w:rsidRPr="009A751D">
        <w:t>end-station</w:t>
      </w:r>
      <w:r w:rsidR="348350BA" w:rsidRPr="009A751D">
        <w:t>s</w:t>
      </w:r>
      <w:r w:rsidRPr="009A751D">
        <w:t xml:space="preserve"> buildings are smaller, containing only vacuum chambers, pumps, and equipment receiving and staging areas.</w:t>
      </w:r>
    </w:p>
    <w:p w14:paraId="703CCD8A" w14:textId="485324CE" w:rsidR="00A261B5" w:rsidRPr="009A751D" w:rsidRDefault="009D5B21" w:rsidP="007775B6">
      <w:pPr>
        <w:pStyle w:val="BodyText"/>
      </w:pPr>
      <w:r w:rsidRPr="009A751D">
        <w:t>In</w:t>
      </w:r>
      <w:r w:rsidRPr="009A751D">
        <w:rPr>
          <w:spacing w:val="-8"/>
        </w:rPr>
        <w:t xml:space="preserve"> </w:t>
      </w:r>
      <w:r w:rsidRPr="009A751D">
        <w:t>addition</w:t>
      </w:r>
      <w:r w:rsidRPr="009A751D">
        <w:rPr>
          <w:spacing w:val="-8"/>
        </w:rPr>
        <w:t xml:space="preserve"> </w:t>
      </w:r>
      <w:r w:rsidRPr="009A751D">
        <w:t>to</w:t>
      </w:r>
      <w:r w:rsidRPr="009A751D">
        <w:rPr>
          <w:spacing w:val="-8"/>
        </w:rPr>
        <w:t xml:space="preserve"> </w:t>
      </w:r>
      <w:r w:rsidRPr="009A751D">
        <w:t>the</w:t>
      </w:r>
      <w:r w:rsidRPr="009A751D">
        <w:rPr>
          <w:spacing w:val="-6"/>
        </w:rPr>
        <w:t xml:space="preserve"> </w:t>
      </w:r>
      <w:r w:rsidRPr="009A751D">
        <w:t>large</w:t>
      </w:r>
      <w:r w:rsidRPr="009A751D">
        <w:rPr>
          <w:spacing w:val="-10"/>
        </w:rPr>
        <w:t xml:space="preserve"> </w:t>
      </w:r>
      <w:r w:rsidRPr="009A751D">
        <w:t>remote</w:t>
      </w:r>
      <w:r w:rsidRPr="009A751D">
        <w:rPr>
          <w:spacing w:val="-10"/>
        </w:rPr>
        <w:t xml:space="preserve"> </w:t>
      </w:r>
      <w:r w:rsidRPr="009A751D">
        <w:t>facilities,</w:t>
      </w:r>
      <w:r w:rsidRPr="009A751D">
        <w:rPr>
          <w:spacing w:val="-8"/>
        </w:rPr>
        <w:t xml:space="preserve"> </w:t>
      </w:r>
      <w:r w:rsidRPr="009A751D">
        <w:t>both</w:t>
      </w:r>
      <w:r w:rsidRPr="009A751D">
        <w:rPr>
          <w:spacing w:val="-8"/>
        </w:rPr>
        <w:t xml:space="preserve"> </w:t>
      </w:r>
      <w:r w:rsidRPr="009A751D">
        <w:t>Caltech</w:t>
      </w:r>
      <w:r w:rsidRPr="009A751D">
        <w:rPr>
          <w:spacing w:val="-12"/>
        </w:rPr>
        <w:t xml:space="preserve"> </w:t>
      </w:r>
      <w:r w:rsidRPr="009A751D">
        <w:t>and</w:t>
      </w:r>
      <w:r w:rsidRPr="009A751D">
        <w:rPr>
          <w:spacing w:val="-12"/>
        </w:rPr>
        <w:t xml:space="preserve"> </w:t>
      </w:r>
      <w:r w:rsidRPr="009A751D">
        <w:t>MIT</w:t>
      </w:r>
      <w:r w:rsidRPr="009A751D">
        <w:rPr>
          <w:spacing w:val="-7"/>
        </w:rPr>
        <w:t xml:space="preserve"> </w:t>
      </w:r>
      <w:r w:rsidRPr="009A751D">
        <w:t>host</w:t>
      </w:r>
      <w:r w:rsidRPr="009A751D">
        <w:rPr>
          <w:spacing w:val="-9"/>
        </w:rPr>
        <w:t xml:space="preserve"> </w:t>
      </w:r>
      <w:r w:rsidRPr="009A751D">
        <w:t>on-campus</w:t>
      </w:r>
      <w:r w:rsidRPr="009A751D">
        <w:rPr>
          <w:spacing w:val="-13"/>
        </w:rPr>
        <w:t xml:space="preserve"> </w:t>
      </w:r>
      <w:r w:rsidRPr="009A751D">
        <w:t>research</w:t>
      </w:r>
      <w:r w:rsidRPr="009A751D">
        <w:rPr>
          <w:spacing w:val="-12"/>
        </w:rPr>
        <w:t xml:space="preserve"> </w:t>
      </w:r>
      <w:r w:rsidRPr="009A751D">
        <w:t>facilities</w:t>
      </w:r>
      <w:r w:rsidRPr="009A751D">
        <w:rPr>
          <w:spacing w:val="-8"/>
        </w:rPr>
        <w:t xml:space="preserve"> </w:t>
      </w:r>
      <w:r w:rsidRPr="009A751D">
        <w:t>that</w:t>
      </w:r>
      <w:r w:rsidRPr="009A751D">
        <w:rPr>
          <w:spacing w:val="-9"/>
        </w:rPr>
        <w:t xml:space="preserve"> </w:t>
      </w:r>
      <w:r w:rsidRPr="009A751D">
        <w:t>support the</w:t>
      </w:r>
      <w:r w:rsidRPr="009A751D">
        <w:rPr>
          <w:spacing w:val="-14"/>
        </w:rPr>
        <w:t xml:space="preserve"> </w:t>
      </w:r>
      <w:r w:rsidRPr="009A751D">
        <w:t>Laboratory’s</w:t>
      </w:r>
      <w:r w:rsidRPr="009A751D">
        <w:rPr>
          <w:spacing w:val="-14"/>
        </w:rPr>
        <w:t xml:space="preserve"> </w:t>
      </w:r>
      <w:r w:rsidRPr="009A751D">
        <w:t>overall</w:t>
      </w:r>
      <w:r w:rsidRPr="009A751D">
        <w:rPr>
          <w:spacing w:val="-14"/>
        </w:rPr>
        <w:t xml:space="preserve"> </w:t>
      </w:r>
      <w:r w:rsidRPr="009A751D">
        <w:t>mission</w:t>
      </w:r>
      <w:r w:rsidRPr="009A751D">
        <w:rPr>
          <w:spacing w:val="-13"/>
        </w:rPr>
        <w:t xml:space="preserve"> </w:t>
      </w:r>
      <w:r w:rsidRPr="009A751D">
        <w:t>and</w:t>
      </w:r>
      <w:r w:rsidRPr="009A751D">
        <w:rPr>
          <w:spacing w:val="-14"/>
        </w:rPr>
        <w:t xml:space="preserve"> </w:t>
      </w:r>
      <w:r w:rsidRPr="009A751D">
        <w:t>objectives.</w:t>
      </w:r>
      <w:r w:rsidRPr="009A751D">
        <w:rPr>
          <w:spacing w:val="-14"/>
        </w:rPr>
        <w:t xml:space="preserve"> </w:t>
      </w:r>
      <w:r w:rsidRPr="009A751D">
        <w:t>Caltech</w:t>
      </w:r>
      <w:r w:rsidRPr="009A751D">
        <w:rPr>
          <w:spacing w:val="-14"/>
        </w:rPr>
        <w:t xml:space="preserve"> </w:t>
      </w:r>
      <w:r w:rsidRPr="009A751D">
        <w:t>has</w:t>
      </w:r>
      <w:r w:rsidRPr="009A751D">
        <w:rPr>
          <w:spacing w:val="-13"/>
        </w:rPr>
        <w:t xml:space="preserve"> </w:t>
      </w:r>
      <w:r w:rsidRPr="009A751D">
        <w:t>a</w:t>
      </w:r>
      <w:r w:rsidRPr="009A751D">
        <w:rPr>
          <w:spacing w:val="-14"/>
        </w:rPr>
        <w:t xml:space="preserve"> </w:t>
      </w:r>
      <w:r w:rsidRPr="009A751D">
        <w:t>40</w:t>
      </w:r>
      <w:r w:rsidRPr="009A751D">
        <w:rPr>
          <w:spacing w:val="-14"/>
        </w:rPr>
        <w:t xml:space="preserve"> </w:t>
      </w:r>
      <w:r w:rsidRPr="009A751D">
        <w:t>m</w:t>
      </w:r>
      <w:r w:rsidRPr="009A751D">
        <w:rPr>
          <w:spacing w:val="-14"/>
        </w:rPr>
        <w:t xml:space="preserve"> </w:t>
      </w:r>
      <w:r w:rsidRPr="009A751D">
        <w:t>(1%</w:t>
      </w:r>
      <w:r w:rsidRPr="009A751D">
        <w:rPr>
          <w:spacing w:val="-13"/>
        </w:rPr>
        <w:t xml:space="preserve"> </w:t>
      </w:r>
      <w:r w:rsidRPr="009A751D">
        <w:t>scale)</w:t>
      </w:r>
      <w:r w:rsidRPr="009A751D">
        <w:rPr>
          <w:spacing w:val="-12"/>
        </w:rPr>
        <w:t xml:space="preserve"> </w:t>
      </w:r>
      <w:r w:rsidRPr="009A751D">
        <w:t>interferometer</w:t>
      </w:r>
      <w:r w:rsidRPr="009A751D">
        <w:rPr>
          <w:spacing w:val="-14"/>
        </w:rPr>
        <w:t xml:space="preserve"> </w:t>
      </w:r>
      <w:r w:rsidRPr="009A751D">
        <w:t>that</w:t>
      </w:r>
      <w:r w:rsidRPr="009A751D">
        <w:rPr>
          <w:spacing w:val="-14"/>
        </w:rPr>
        <w:t xml:space="preserve"> </w:t>
      </w:r>
      <w:r w:rsidRPr="009A751D">
        <w:t>is</w:t>
      </w:r>
      <w:r w:rsidRPr="009A751D">
        <w:rPr>
          <w:spacing w:val="-14"/>
        </w:rPr>
        <w:t xml:space="preserve"> </w:t>
      </w:r>
      <w:r w:rsidRPr="009A751D">
        <w:t>dedicated to research on various aspects of interferometry critical to making the 4-km instruments operate. In the past</w:t>
      </w:r>
      <w:r w:rsidR="00BE0007">
        <w:t>,</w:t>
      </w:r>
      <w:r w:rsidRPr="009A751D">
        <w:t xml:space="preserve"> this has included the first demonstration (by LIGO) of signal and power recycled suspended Fabry-Perot interferometry,</w:t>
      </w:r>
      <w:r w:rsidRPr="009A751D">
        <w:rPr>
          <w:spacing w:val="-8"/>
        </w:rPr>
        <w:t xml:space="preserve"> </w:t>
      </w:r>
      <w:r w:rsidRPr="009A751D">
        <w:t>proof-of-concept</w:t>
      </w:r>
      <w:r w:rsidRPr="009A751D">
        <w:rPr>
          <w:spacing w:val="-11"/>
        </w:rPr>
        <w:t xml:space="preserve"> </w:t>
      </w:r>
      <w:r w:rsidRPr="009A751D">
        <w:t>demonstration</w:t>
      </w:r>
      <w:r w:rsidRPr="009A751D">
        <w:rPr>
          <w:spacing w:val="-10"/>
        </w:rPr>
        <w:t xml:space="preserve"> </w:t>
      </w:r>
      <w:r w:rsidRPr="009A751D">
        <w:t>of</w:t>
      </w:r>
      <w:r w:rsidRPr="009A751D">
        <w:rPr>
          <w:spacing w:val="-8"/>
        </w:rPr>
        <w:t xml:space="preserve"> </w:t>
      </w:r>
      <w:r w:rsidRPr="009A751D">
        <w:t>squeezing</w:t>
      </w:r>
      <w:r w:rsidRPr="009A751D">
        <w:rPr>
          <w:spacing w:val="-10"/>
        </w:rPr>
        <w:t xml:space="preserve"> </w:t>
      </w:r>
      <w:r w:rsidRPr="009A751D">
        <w:t>for</w:t>
      </w:r>
      <w:r w:rsidRPr="009A751D">
        <w:rPr>
          <w:spacing w:val="-8"/>
        </w:rPr>
        <w:t xml:space="preserve"> </w:t>
      </w:r>
      <w:r w:rsidRPr="009A751D">
        <w:t>km-scale</w:t>
      </w:r>
      <w:r w:rsidRPr="009A751D">
        <w:rPr>
          <w:spacing w:val="-12"/>
        </w:rPr>
        <w:t xml:space="preserve"> </w:t>
      </w:r>
      <w:r w:rsidRPr="009A751D">
        <w:t>instruments,</w:t>
      </w:r>
      <w:r w:rsidRPr="009A751D">
        <w:rPr>
          <w:spacing w:val="-10"/>
        </w:rPr>
        <w:t xml:space="preserve"> </w:t>
      </w:r>
      <w:r w:rsidR="00BE0007">
        <w:rPr>
          <w:spacing w:val="-10"/>
        </w:rPr>
        <w:t xml:space="preserve">and the </w:t>
      </w:r>
      <w:r w:rsidRPr="009A751D">
        <w:t>development</w:t>
      </w:r>
      <w:r w:rsidRPr="009A751D">
        <w:rPr>
          <w:spacing w:val="-11"/>
        </w:rPr>
        <w:t xml:space="preserve"> </w:t>
      </w:r>
      <w:r w:rsidRPr="009A751D">
        <w:t>of</w:t>
      </w:r>
      <w:r w:rsidRPr="009A751D">
        <w:rPr>
          <w:spacing w:val="-8"/>
        </w:rPr>
        <w:t xml:space="preserve"> </w:t>
      </w:r>
      <w:r w:rsidRPr="009A751D">
        <w:t xml:space="preserve">novel control and acquisition schemes that were needed to allow the </w:t>
      </w:r>
      <w:r w:rsidR="003908D1" w:rsidRPr="009A751D">
        <w:t>full-scale</w:t>
      </w:r>
      <w:r w:rsidRPr="009A751D">
        <w:t xml:space="preserve"> instruments to operate.</w:t>
      </w:r>
    </w:p>
    <w:p w14:paraId="703CCD8C" w14:textId="54B74F24" w:rsidR="00A261B5" w:rsidRPr="009A751D" w:rsidRDefault="009D5B21" w:rsidP="007775B6">
      <w:pPr>
        <w:pStyle w:val="BodyText"/>
      </w:pPr>
      <w:r w:rsidRPr="009A751D">
        <w:t>MIT has a 15 m LIGO Advanced Systems Test Interferometer (LASTI) that employs full-scale vacuum vessels identical to those at the two observatories. This has enabled us to prototype, test, and improve on a number of seismic isolation subsystems and suspensions that were then deployed at the observatories. The MIT facility also has dedicated infrastructure to investigate and develop quantum squeezing of light for use in LIGO.</w:t>
      </w:r>
    </w:p>
    <w:p w14:paraId="703CCD8D" w14:textId="77777777" w:rsidR="00A261B5" w:rsidRPr="004A1DD6" w:rsidRDefault="009D5B21" w:rsidP="008A0B7E">
      <w:pPr>
        <w:pStyle w:val="Heading1"/>
      </w:pPr>
      <w:bookmarkStart w:id="23" w:name="_TOC_250058"/>
      <w:bookmarkStart w:id="24" w:name="_Toc160627477"/>
      <w:bookmarkStart w:id="25" w:name="_Toc160635118"/>
      <w:r w:rsidRPr="004A1DD6">
        <w:t xml:space="preserve">Mission and </w:t>
      </w:r>
      <w:bookmarkEnd w:id="23"/>
      <w:r w:rsidRPr="004A1DD6">
        <w:t>Responsibilities</w:t>
      </w:r>
      <w:bookmarkEnd w:id="24"/>
      <w:bookmarkEnd w:id="25"/>
    </w:p>
    <w:p w14:paraId="703CCD8E" w14:textId="77777777" w:rsidR="00A261B5" w:rsidRPr="009A751D" w:rsidRDefault="009D5B21" w:rsidP="007775B6">
      <w:pPr>
        <w:pStyle w:val="BodyText"/>
      </w:pPr>
      <w:r w:rsidRPr="009A751D">
        <w:t>The program</w:t>
      </w:r>
      <w:r w:rsidRPr="009A751D">
        <w:rPr>
          <w:spacing w:val="-3"/>
        </w:rPr>
        <w:t xml:space="preserve"> </w:t>
      </w:r>
      <w:r w:rsidRPr="009A751D">
        <w:t>and</w:t>
      </w:r>
      <w:r w:rsidRPr="009A751D">
        <w:rPr>
          <w:spacing w:val="-1"/>
        </w:rPr>
        <w:t xml:space="preserve"> </w:t>
      </w:r>
      <w:r w:rsidRPr="009A751D">
        <w:t>mission</w:t>
      </w:r>
      <w:r w:rsidRPr="009A751D">
        <w:rPr>
          <w:spacing w:val="-1"/>
        </w:rPr>
        <w:t xml:space="preserve"> </w:t>
      </w:r>
      <w:r w:rsidRPr="009A751D">
        <w:t>of</w:t>
      </w:r>
      <w:r w:rsidRPr="009A751D">
        <w:rPr>
          <w:spacing w:val="2"/>
        </w:rPr>
        <w:t xml:space="preserve"> </w:t>
      </w:r>
      <w:r w:rsidRPr="009A751D">
        <w:t>the</w:t>
      </w:r>
      <w:r w:rsidRPr="009A751D">
        <w:rPr>
          <w:spacing w:val="1"/>
        </w:rPr>
        <w:t xml:space="preserve"> </w:t>
      </w:r>
      <w:r w:rsidRPr="009A751D">
        <w:t>LIGO Laboratory</w:t>
      </w:r>
      <w:r w:rsidRPr="009A751D">
        <w:rPr>
          <w:spacing w:val="-5"/>
        </w:rPr>
        <w:t xml:space="preserve"> </w:t>
      </w:r>
      <w:r w:rsidRPr="009A751D">
        <w:t>are</w:t>
      </w:r>
      <w:r w:rsidRPr="009A751D">
        <w:rPr>
          <w:spacing w:val="1"/>
        </w:rPr>
        <w:t xml:space="preserve"> </w:t>
      </w:r>
      <w:r w:rsidRPr="009A751D">
        <w:rPr>
          <w:spacing w:val="-5"/>
        </w:rPr>
        <w:t>to:</w:t>
      </w:r>
    </w:p>
    <w:p w14:paraId="703CCD8F" w14:textId="6E254471" w:rsidR="00A261B5" w:rsidRPr="009A751D" w:rsidRDefault="009D5B21" w:rsidP="007775B6">
      <w:pPr>
        <w:pStyle w:val="ListParagraph"/>
      </w:pPr>
      <w:r w:rsidRPr="009A751D">
        <w:t>Observe</w:t>
      </w:r>
      <w:r w:rsidRPr="009A751D">
        <w:rPr>
          <w:spacing w:val="-1"/>
        </w:rPr>
        <w:t xml:space="preserve"> </w:t>
      </w:r>
      <w:r w:rsidRPr="009A751D">
        <w:t>gravitational</w:t>
      </w:r>
      <w:r w:rsidRPr="009A751D">
        <w:rPr>
          <w:spacing w:val="-4"/>
        </w:rPr>
        <w:t xml:space="preserve"> </w:t>
      </w:r>
      <w:r w:rsidRPr="009A751D">
        <w:t xml:space="preserve">wave </w:t>
      </w:r>
      <w:r w:rsidRPr="009A751D">
        <w:rPr>
          <w:spacing w:val="-2"/>
        </w:rPr>
        <w:t>sources</w:t>
      </w:r>
      <w:r w:rsidR="00833C6A">
        <w:rPr>
          <w:spacing w:val="-2"/>
        </w:rPr>
        <w:t>.</w:t>
      </w:r>
    </w:p>
    <w:p w14:paraId="703CCD90" w14:textId="26BFA26E" w:rsidR="00A261B5" w:rsidRPr="009A751D" w:rsidRDefault="009D5B21" w:rsidP="007775B6">
      <w:pPr>
        <w:pStyle w:val="ListParagraph"/>
      </w:pPr>
      <w:r w:rsidRPr="009A751D">
        <w:t>Operate the LIGO Observatories and campus facilities to support the national and international scientific community</w:t>
      </w:r>
      <w:r w:rsidR="00833C6A">
        <w:t>.</w:t>
      </w:r>
    </w:p>
    <w:p w14:paraId="703CCD91" w14:textId="68AC9544" w:rsidR="00A261B5" w:rsidRPr="009A751D" w:rsidRDefault="009D5B21" w:rsidP="007775B6">
      <w:pPr>
        <w:pStyle w:val="ListParagraph"/>
      </w:pPr>
      <w:r w:rsidRPr="009A751D">
        <w:t>Exercise stewardship of the observatory detectors, buildings, grounds</w:t>
      </w:r>
      <w:r w:rsidR="00141CEB">
        <w:t>,</w:t>
      </w:r>
      <w:r w:rsidRPr="009A751D">
        <w:t xml:space="preserve"> and equipment intended for continuous scientific use over the next several decades</w:t>
      </w:r>
      <w:r w:rsidR="00833C6A">
        <w:t>.</w:t>
      </w:r>
    </w:p>
    <w:p w14:paraId="703CCD92" w14:textId="45F27530" w:rsidR="00A261B5" w:rsidRPr="009A751D" w:rsidRDefault="009D5B21" w:rsidP="007775B6">
      <w:pPr>
        <w:pStyle w:val="ListParagraph"/>
      </w:pPr>
      <w:r w:rsidRPr="009A751D">
        <w:t>Exercise</w:t>
      </w:r>
      <w:r w:rsidRPr="009A751D">
        <w:rPr>
          <w:spacing w:val="-3"/>
        </w:rPr>
        <w:t xml:space="preserve"> </w:t>
      </w:r>
      <w:r w:rsidRPr="009A751D">
        <w:t>stewardship</w:t>
      </w:r>
      <w:r w:rsidRPr="009A751D">
        <w:rPr>
          <w:spacing w:val="-3"/>
        </w:rPr>
        <w:t xml:space="preserve"> </w:t>
      </w:r>
      <w:r w:rsidRPr="009A751D">
        <w:t>over</w:t>
      </w:r>
      <w:r w:rsidRPr="009A751D">
        <w:rPr>
          <w:spacing w:val="-2"/>
        </w:rPr>
        <w:t xml:space="preserve"> </w:t>
      </w:r>
      <w:r w:rsidRPr="009A751D">
        <w:t>data</w:t>
      </w:r>
      <w:r w:rsidRPr="009A751D">
        <w:rPr>
          <w:spacing w:val="-1"/>
        </w:rPr>
        <w:t xml:space="preserve"> </w:t>
      </w:r>
      <w:r w:rsidRPr="009A751D">
        <w:t>produced</w:t>
      </w:r>
      <w:r w:rsidRPr="009A751D">
        <w:rPr>
          <w:spacing w:val="-3"/>
        </w:rPr>
        <w:t xml:space="preserve"> </w:t>
      </w:r>
      <w:r w:rsidRPr="009A751D">
        <w:t>by</w:t>
      </w:r>
      <w:r w:rsidRPr="009A751D">
        <w:rPr>
          <w:spacing w:val="-3"/>
        </w:rPr>
        <w:t xml:space="preserve"> </w:t>
      </w:r>
      <w:r w:rsidRPr="009A751D">
        <w:t>the</w:t>
      </w:r>
      <w:r w:rsidRPr="009A751D">
        <w:rPr>
          <w:spacing w:val="-6"/>
        </w:rPr>
        <w:t xml:space="preserve"> </w:t>
      </w:r>
      <w:r w:rsidRPr="009A751D">
        <w:t>Advanced</w:t>
      </w:r>
      <w:r w:rsidRPr="009A751D">
        <w:rPr>
          <w:spacing w:val="-3"/>
        </w:rPr>
        <w:t xml:space="preserve"> </w:t>
      </w:r>
      <w:r w:rsidRPr="009A751D">
        <w:t>LIGO</w:t>
      </w:r>
      <w:r w:rsidRPr="009A751D">
        <w:rPr>
          <w:spacing w:val="-2"/>
        </w:rPr>
        <w:t xml:space="preserve"> detector</w:t>
      </w:r>
      <w:r w:rsidR="00141CEB">
        <w:rPr>
          <w:spacing w:val="-2"/>
        </w:rPr>
        <w:t>s</w:t>
      </w:r>
      <w:r w:rsidR="00833C6A">
        <w:rPr>
          <w:spacing w:val="-2"/>
        </w:rPr>
        <w:t>.</w:t>
      </w:r>
    </w:p>
    <w:p w14:paraId="703CCD93" w14:textId="45C1C1A4" w:rsidR="00A261B5" w:rsidRPr="009A751D" w:rsidRDefault="009D5B21" w:rsidP="007775B6">
      <w:pPr>
        <w:pStyle w:val="ListParagraph"/>
      </w:pPr>
      <w:r w:rsidRPr="009A751D">
        <w:t>Develop instrument science and technology for advanced detectors that approach and exploit the facility limits on interferometer performance and lead to new observatories</w:t>
      </w:r>
      <w:r w:rsidR="00833C6A">
        <w:t>.</w:t>
      </w:r>
    </w:p>
    <w:p w14:paraId="703CCD94" w14:textId="77777777" w:rsidR="00A261B5" w:rsidRPr="009A751D" w:rsidRDefault="009D5B21" w:rsidP="007775B6">
      <w:pPr>
        <w:pStyle w:val="ListParagraph"/>
      </w:pPr>
      <w:r w:rsidRPr="009A751D">
        <w:t>Support</w:t>
      </w:r>
      <w:r w:rsidRPr="009A751D">
        <w:rPr>
          <w:spacing w:val="-14"/>
        </w:rPr>
        <w:t xml:space="preserve"> </w:t>
      </w:r>
      <w:r w:rsidRPr="009A751D">
        <w:t>the</w:t>
      </w:r>
      <w:r w:rsidRPr="009A751D">
        <w:rPr>
          <w:spacing w:val="-11"/>
        </w:rPr>
        <w:t xml:space="preserve"> </w:t>
      </w:r>
      <w:r w:rsidRPr="009A751D">
        <w:t>development</w:t>
      </w:r>
      <w:r w:rsidRPr="009A751D">
        <w:rPr>
          <w:spacing w:val="-14"/>
        </w:rPr>
        <w:t xml:space="preserve"> </w:t>
      </w:r>
      <w:r w:rsidRPr="009A751D">
        <w:t>of</w:t>
      </w:r>
      <w:r w:rsidRPr="009A751D">
        <w:rPr>
          <w:spacing w:val="-12"/>
        </w:rPr>
        <w:t xml:space="preserve"> </w:t>
      </w:r>
      <w:r w:rsidRPr="009A751D">
        <w:t>LIGO-India</w:t>
      </w:r>
      <w:r w:rsidRPr="009A751D">
        <w:rPr>
          <w:spacing w:val="-11"/>
        </w:rPr>
        <w:t xml:space="preserve"> </w:t>
      </w:r>
      <w:r w:rsidRPr="009A751D">
        <w:t>in</w:t>
      </w:r>
      <w:r w:rsidRPr="009A751D">
        <w:rPr>
          <w:spacing w:val="-13"/>
        </w:rPr>
        <w:t xml:space="preserve"> </w:t>
      </w:r>
      <w:r w:rsidRPr="009A751D">
        <w:t>partnership</w:t>
      </w:r>
      <w:r w:rsidRPr="009A751D">
        <w:rPr>
          <w:spacing w:val="-13"/>
        </w:rPr>
        <w:t xml:space="preserve"> </w:t>
      </w:r>
      <w:r w:rsidRPr="009A751D">
        <w:t>with</w:t>
      </w:r>
      <w:r w:rsidRPr="009A751D">
        <w:rPr>
          <w:spacing w:val="-13"/>
        </w:rPr>
        <w:t xml:space="preserve"> </w:t>
      </w:r>
      <w:r w:rsidRPr="009A751D">
        <w:t>the</w:t>
      </w:r>
      <w:r w:rsidRPr="009A751D">
        <w:rPr>
          <w:spacing w:val="-11"/>
        </w:rPr>
        <w:t xml:space="preserve"> </w:t>
      </w:r>
      <w:r w:rsidRPr="009A751D">
        <w:t>Institute</w:t>
      </w:r>
      <w:r w:rsidRPr="009A751D">
        <w:rPr>
          <w:spacing w:val="-11"/>
        </w:rPr>
        <w:t xml:space="preserve"> </w:t>
      </w:r>
      <w:r w:rsidRPr="009A751D">
        <w:t>for</w:t>
      </w:r>
      <w:r w:rsidRPr="009A751D">
        <w:rPr>
          <w:spacing w:val="-12"/>
        </w:rPr>
        <w:t xml:space="preserve"> </w:t>
      </w:r>
      <w:r w:rsidRPr="009A751D">
        <w:t>Plasma</w:t>
      </w:r>
      <w:r w:rsidRPr="009A751D">
        <w:rPr>
          <w:spacing w:val="-11"/>
        </w:rPr>
        <w:t xml:space="preserve"> </w:t>
      </w:r>
      <w:r w:rsidRPr="009A751D">
        <w:t>Physics,</w:t>
      </w:r>
      <w:r w:rsidRPr="009A751D">
        <w:rPr>
          <w:spacing w:val="-14"/>
        </w:rPr>
        <w:t xml:space="preserve"> </w:t>
      </w:r>
      <w:r w:rsidRPr="009A751D">
        <w:t>the</w:t>
      </w:r>
      <w:r w:rsidRPr="009A751D">
        <w:rPr>
          <w:spacing w:val="-11"/>
        </w:rPr>
        <w:t xml:space="preserve"> </w:t>
      </w:r>
      <w:r w:rsidRPr="009A751D">
        <w:t>Inter- University Centre for Astronomy and Astrophysics, the Raja Ramanna Centre for Advanced Technology, and the Department of Atomic Energy Division of Construction Services and Estate Management from India.</w:t>
      </w:r>
    </w:p>
    <w:p w14:paraId="743B038A" w14:textId="77777777" w:rsidR="00784770" w:rsidRPr="009A751D" w:rsidRDefault="009D5B21" w:rsidP="007775B6">
      <w:pPr>
        <w:pStyle w:val="ListParagraph"/>
      </w:pPr>
      <w:r w:rsidRPr="009A751D">
        <w:t>Support</w:t>
      </w:r>
      <w:r w:rsidRPr="009A751D">
        <w:rPr>
          <w:spacing w:val="-5"/>
        </w:rPr>
        <w:t xml:space="preserve"> </w:t>
      </w:r>
      <w:r w:rsidRPr="009A751D">
        <w:t>scientific</w:t>
      </w:r>
      <w:r w:rsidRPr="009A751D">
        <w:rPr>
          <w:spacing w:val="-6"/>
        </w:rPr>
        <w:t xml:space="preserve"> </w:t>
      </w:r>
      <w:r w:rsidRPr="009A751D">
        <w:t>education</w:t>
      </w:r>
      <w:r w:rsidRPr="009A751D">
        <w:rPr>
          <w:spacing w:val="-3"/>
        </w:rPr>
        <w:t xml:space="preserve"> </w:t>
      </w:r>
      <w:r w:rsidRPr="009A751D">
        <w:t>and</w:t>
      </w:r>
      <w:r w:rsidRPr="009A751D">
        <w:rPr>
          <w:spacing w:val="-3"/>
        </w:rPr>
        <w:t xml:space="preserve"> </w:t>
      </w:r>
      <w:r w:rsidRPr="009A751D">
        <w:t>public</w:t>
      </w:r>
      <w:r w:rsidRPr="009A751D">
        <w:rPr>
          <w:spacing w:val="-1"/>
        </w:rPr>
        <w:t xml:space="preserve"> </w:t>
      </w:r>
      <w:r w:rsidRPr="009A751D">
        <w:t>outreach</w:t>
      </w:r>
      <w:r w:rsidRPr="009A751D">
        <w:rPr>
          <w:spacing w:val="-8"/>
        </w:rPr>
        <w:t xml:space="preserve"> </w:t>
      </w:r>
      <w:r w:rsidRPr="009A751D">
        <w:t>related</w:t>
      </w:r>
      <w:r w:rsidRPr="009A751D">
        <w:rPr>
          <w:spacing w:val="-3"/>
        </w:rPr>
        <w:t xml:space="preserve"> </w:t>
      </w:r>
      <w:r w:rsidRPr="009A751D">
        <w:t>to</w:t>
      </w:r>
      <w:r w:rsidRPr="009A751D">
        <w:rPr>
          <w:spacing w:val="-3"/>
        </w:rPr>
        <w:t xml:space="preserve"> </w:t>
      </w:r>
      <w:r w:rsidRPr="009A751D">
        <w:t>gravitational</w:t>
      </w:r>
      <w:r w:rsidRPr="009A751D">
        <w:rPr>
          <w:spacing w:val="-5"/>
        </w:rPr>
        <w:t xml:space="preserve"> </w:t>
      </w:r>
      <w:r w:rsidRPr="009A751D">
        <w:t>wave</w:t>
      </w:r>
      <w:r w:rsidRPr="009A751D">
        <w:rPr>
          <w:spacing w:val="-1"/>
        </w:rPr>
        <w:t xml:space="preserve"> </w:t>
      </w:r>
      <w:r w:rsidRPr="009A751D">
        <w:t xml:space="preserve">astronomy. </w:t>
      </w:r>
    </w:p>
    <w:p w14:paraId="703CCD95" w14:textId="337D97F3" w:rsidR="00A261B5" w:rsidRPr="009A751D" w:rsidRDefault="009D5B21" w:rsidP="009B4807">
      <w:pPr>
        <w:pStyle w:val="BodyText"/>
        <w:keepNext/>
      </w:pPr>
      <w:r w:rsidRPr="009A751D">
        <w:t>To achieve these goals, LIGO Laboratory will:</w:t>
      </w:r>
    </w:p>
    <w:p w14:paraId="703CCD98" w14:textId="352E7CB5" w:rsidR="00A261B5" w:rsidRPr="009A751D" w:rsidRDefault="009D5B21" w:rsidP="007775B6">
      <w:pPr>
        <w:pStyle w:val="ListParagraph"/>
      </w:pPr>
      <w:r w:rsidRPr="009A751D">
        <w:t>Provide</w:t>
      </w:r>
      <w:r w:rsidRPr="009A751D">
        <w:rPr>
          <w:spacing w:val="29"/>
        </w:rPr>
        <w:t xml:space="preserve"> </w:t>
      </w:r>
      <w:r w:rsidRPr="009A751D">
        <w:t>necessary</w:t>
      </w:r>
      <w:r w:rsidRPr="009A751D">
        <w:rPr>
          <w:spacing w:val="26"/>
        </w:rPr>
        <w:t xml:space="preserve"> </w:t>
      </w:r>
      <w:r w:rsidRPr="009A751D">
        <w:t>support,</w:t>
      </w:r>
      <w:r w:rsidRPr="009A751D">
        <w:rPr>
          <w:spacing w:val="27"/>
        </w:rPr>
        <w:t xml:space="preserve"> </w:t>
      </w:r>
      <w:r w:rsidRPr="009A751D">
        <w:t>personnel,</w:t>
      </w:r>
      <w:r w:rsidRPr="009A751D">
        <w:rPr>
          <w:spacing w:val="27"/>
        </w:rPr>
        <w:t xml:space="preserve"> </w:t>
      </w:r>
      <w:r w:rsidRPr="009A751D">
        <w:t>and</w:t>
      </w:r>
      <w:r w:rsidRPr="009A751D">
        <w:rPr>
          <w:spacing w:val="26"/>
        </w:rPr>
        <w:t xml:space="preserve"> </w:t>
      </w:r>
      <w:r w:rsidRPr="009A751D">
        <w:t>equipment</w:t>
      </w:r>
      <w:r w:rsidRPr="009A751D">
        <w:rPr>
          <w:spacing w:val="25"/>
        </w:rPr>
        <w:t xml:space="preserve"> </w:t>
      </w:r>
      <w:r w:rsidRPr="009A751D">
        <w:t>for</w:t>
      </w:r>
      <w:r w:rsidRPr="009A751D">
        <w:rPr>
          <w:spacing w:val="28"/>
        </w:rPr>
        <w:t xml:space="preserve"> </w:t>
      </w:r>
      <w:r w:rsidRPr="009A751D">
        <w:t>the</w:t>
      </w:r>
      <w:r w:rsidRPr="009A751D">
        <w:rPr>
          <w:spacing w:val="28"/>
        </w:rPr>
        <w:t xml:space="preserve"> </w:t>
      </w:r>
      <w:r w:rsidRPr="009A751D">
        <w:t>two</w:t>
      </w:r>
      <w:r w:rsidRPr="009A751D">
        <w:rPr>
          <w:spacing w:val="29"/>
        </w:rPr>
        <w:t xml:space="preserve"> </w:t>
      </w:r>
      <w:r w:rsidRPr="009A751D">
        <w:t>Observatories</w:t>
      </w:r>
      <w:r w:rsidRPr="009A751D">
        <w:rPr>
          <w:spacing w:val="27"/>
        </w:rPr>
        <w:t xml:space="preserve"> </w:t>
      </w:r>
      <w:r w:rsidRPr="009A751D">
        <w:t>–</w:t>
      </w:r>
      <w:r w:rsidRPr="009A751D">
        <w:rPr>
          <w:spacing w:val="27"/>
        </w:rPr>
        <w:t xml:space="preserve"> </w:t>
      </w:r>
      <w:r w:rsidRPr="009A751D">
        <w:t>Hanford</w:t>
      </w:r>
      <w:r w:rsidRPr="009A751D">
        <w:rPr>
          <w:spacing w:val="26"/>
        </w:rPr>
        <w:t xml:space="preserve"> </w:t>
      </w:r>
      <w:r w:rsidRPr="009A751D">
        <w:t>LIGO Observatory</w:t>
      </w:r>
      <w:r w:rsidRPr="009A751D">
        <w:rPr>
          <w:spacing w:val="-9"/>
        </w:rPr>
        <w:t xml:space="preserve"> </w:t>
      </w:r>
      <w:r w:rsidRPr="009A751D">
        <w:t>(LHO)</w:t>
      </w:r>
      <w:r w:rsidRPr="009A751D">
        <w:rPr>
          <w:spacing w:val="-7"/>
        </w:rPr>
        <w:t xml:space="preserve"> </w:t>
      </w:r>
      <w:r w:rsidRPr="009A751D">
        <w:t>at</w:t>
      </w:r>
      <w:r w:rsidRPr="009A751D">
        <w:rPr>
          <w:spacing w:val="-13"/>
        </w:rPr>
        <w:t xml:space="preserve"> </w:t>
      </w:r>
      <w:r w:rsidRPr="009A751D">
        <w:t>Hanford,</w:t>
      </w:r>
      <w:r w:rsidRPr="009A751D">
        <w:rPr>
          <w:spacing w:val="-9"/>
        </w:rPr>
        <w:t xml:space="preserve"> </w:t>
      </w:r>
      <w:r w:rsidRPr="009A751D">
        <w:t>WA,</w:t>
      </w:r>
      <w:r w:rsidRPr="009A751D">
        <w:rPr>
          <w:spacing w:val="-9"/>
        </w:rPr>
        <w:t xml:space="preserve"> </w:t>
      </w:r>
      <w:r w:rsidRPr="009A751D">
        <w:t>and</w:t>
      </w:r>
      <w:r w:rsidRPr="009A751D">
        <w:rPr>
          <w:spacing w:val="-9"/>
        </w:rPr>
        <w:t xml:space="preserve"> </w:t>
      </w:r>
      <w:r w:rsidRPr="009A751D">
        <w:t>the</w:t>
      </w:r>
      <w:r w:rsidRPr="009A751D">
        <w:rPr>
          <w:spacing w:val="-11"/>
        </w:rPr>
        <w:t xml:space="preserve"> </w:t>
      </w:r>
      <w:r w:rsidRPr="009A751D">
        <w:t>Livingston</w:t>
      </w:r>
      <w:r w:rsidRPr="009A751D">
        <w:rPr>
          <w:spacing w:val="-9"/>
        </w:rPr>
        <w:t xml:space="preserve"> </w:t>
      </w:r>
      <w:r w:rsidRPr="009A751D">
        <w:t>LIGO</w:t>
      </w:r>
      <w:r w:rsidRPr="009A751D">
        <w:rPr>
          <w:spacing w:val="-8"/>
        </w:rPr>
        <w:t xml:space="preserve"> </w:t>
      </w:r>
      <w:r w:rsidRPr="009A751D">
        <w:t>Observatory</w:t>
      </w:r>
      <w:r w:rsidRPr="009A751D">
        <w:rPr>
          <w:spacing w:val="-9"/>
        </w:rPr>
        <w:t xml:space="preserve"> </w:t>
      </w:r>
      <w:r w:rsidRPr="009A751D">
        <w:t>(LLO)</w:t>
      </w:r>
      <w:r w:rsidRPr="009A751D">
        <w:rPr>
          <w:spacing w:val="-7"/>
        </w:rPr>
        <w:t xml:space="preserve"> </w:t>
      </w:r>
      <w:r w:rsidRPr="009A751D">
        <w:t>at</w:t>
      </w:r>
      <w:r w:rsidRPr="009A751D">
        <w:rPr>
          <w:spacing w:val="-10"/>
        </w:rPr>
        <w:t xml:space="preserve"> </w:t>
      </w:r>
      <w:r w:rsidRPr="009A751D">
        <w:t>Livingston,</w:t>
      </w:r>
      <w:r w:rsidRPr="009A751D">
        <w:rPr>
          <w:spacing w:val="-9"/>
        </w:rPr>
        <w:t xml:space="preserve"> </w:t>
      </w:r>
      <w:r w:rsidRPr="009A751D">
        <w:t>LA</w:t>
      </w:r>
      <w:r w:rsidR="00833C6A">
        <w:t>.</w:t>
      </w:r>
    </w:p>
    <w:p w14:paraId="703CCD99" w14:textId="3556AA5A" w:rsidR="00A261B5" w:rsidRPr="009A751D" w:rsidRDefault="009D5B21" w:rsidP="00286EFC">
      <w:pPr>
        <w:pStyle w:val="ListParagraph"/>
        <w:keepNext/>
        <w:keepLines/>
      </w:pPr>
      <w:r w:rsidRPr="009A751D">
        <w:lastRenderedPageBreak/>
        <w:t>Develop and</w:t>
      </w:r>
      <w:r w:rsidRPr="009A751D">
        <w:rPr>
          <w:spacing w:val="30"/>
        </w:rPr>
        <w:t xml:space="preserve"> </w:t>
      </w:r>
      <w:r w:rsidRPr="009A751D">
        <w:t>maintain</w:t>
      </w:r>
      <w:r w:rsidRPr="009A751D">
        <w:rPr>
          <w:spacing w:val="30"/>
        </w:rPr>
        <w:t xml:space="preserve"> </w:t>
      </w:r>
      <w:r w:rsidRPr="009A751D">
        <w:t>appropriate</w:t>
      </w:r>
      <w:r w:rsidRPr="009A751D">
        <w:rPr>
          <w:spacing w:val="33"/>
        </w:rPr>
        <w:t xml:space="preserve"> </w:t>
      </w:r>
      <w:r w:rsidRPr="009A751D">
        <w:t>and effective</w:t>
      </w:r>
      <w:r w:rsidRPr="009A751D">
        <w:rPr>
          <w:spacing w:val="33"/>
        </w:rPr>
        <w:t xml:space="preserve"> </w:t>
      </w:r>
      <w:r w:rsidRPr="009A751D">
        <w:t>cooperative</w:t>
      </w:r>
      <w:r w:rsidRPr="009A751D">
        <w:rPr>
          <w:spacing w:val="33"/>
        </w:rPr>
        <w:t xml:space="preserve"> </w:t>
      </w:r>
      <w:r w:rsidRPr="009A751D">
        <w:t>relationships</w:t>
      </w:r>
      <w:r w:rsidRPr="009A751D">
        <w:rPr>
          <w:spacing w:val="30"/>
        </w:rPr>
        <w:t xml:space="preserve"> </w:t>
      </w:r>
      <w:r w:rsidRPr="009A751D">
        <w:t>and</w:t>
      </w:r>
      <w:r w:rsidRPr="009A751D">
        <w:rPr>
          <w:spacing w:val="30"/>
        </w:rPr>
        <w:t xml:space="preserve"> </w:t>
      </w:r>
      <w:r w:rsidRPr="009A751D">
        <w:t>partnerships</w:t>
      </w:r>
      <w:r w:rsidRPr="009A751D">
        <w:rPr>
          <w:spacing w:val="30"/>
        </w:rPr>
        <w:t xml:space="preserve"> </w:t>
      </w:r>
      <w:r w:rsidRPr="009A751D">
        <w:t>in</w:t>
      </w:r>
      <w:r w:rsidRPr="009A751D">
        <w:rPr>
          <w:spacing w:val="30"/>
        </w:rPr>
        <w:t xml:space="preserve"> </w:t>
      </w:r>
      <w:r w:rsidRPr="009A751D">
        <w:t>the communities that host our observatories</w:t>
      </w:r>
      <w:r w:rsidR="00833C6A">
        <w:t>.</w:t>
      </w:r>
    </w:p>
    <w:p w14:paraId="703CCD9A" w14:textId="77777777" w:rsidR="00A261B5" w:rsidRPr="009A751D" w:rsidRDefault="009D5B21" w:rsidP="007775B6">
      <w:pPr>
        <w:pStyle w:val="ListParagraph"/>
      </w:pPr>
      <w:r w:rsidRPr="009A751D">
        <w:t>Perform</w:t>
      </w:r>
      <w:r w:rsidRPr="009A751D">
        <w:rPr>
          <w:spacing w:val="-5"/>
        </w:rPr>
        <w:t xml:space="preserve"> </w:t>
      </w:r>
      <w:r w:rsidRPr="009A751D">
        <w:t>necessary</w:t>
      </w:r>
      <w:r w:rsidRPr="009A751D">
        <w:rPr>
          <w:spacing w:val="-1"/>
        </w:rPr>
        <w:t xml:space="preserve"> </w:t>
      </w:r>
      <w:r w:rsidRPr="009A751D">
        <w:t>research</w:t>
      </w:r>
      <w:r w:rsidRPr="009A751D">
        <w:rPr>
          <w:spacing w:val="-7"/>
        </w:rPr>
        <w:t xml:space="preserve"> </w:t>
      </w:r>
      <w:r w:rsidRPr="009A751D">
        <w:t>and</w:t>
      </w:r>
      <w:r w:rsidRPr="009A751D">
        <w:rPr>
          <w:spacing w:val="-1"/>
        </w:rPr>
        <w:t xml:space="preserve"> </w:t>
      </w:r>
      <w:r w:rsidRPr="009A751D">
        <w:t>development</w:t>
      </w:r>
      <w:r w:rsidRPr="009A751D">
        <w:rPr>
          <w:spacing w:val="-3"/>
        </w:rPr>
        <w:t xml:space="preserve"> </w:t>
      </w:r>
      <w:r w:rsidRPr="009A751D">
        <w:t>required</w:t>
      </w:r>
      <w:r w:rsidRPr="009A751D">
        <w:rPr>
          <w:spacing w:val="-1"/>
        </w:rPr>
        <w:t xml:space="preserve"> </w:t>
      </w:r>
      <w:r w:rsidRPr="009A751D">
        <w:t>to</w:t>
      </w:r>
      <w:r w:rsidRPr="009A751D">
        <w:rPr>
          <w:spacing w:val="-6"/>
        </w:rPr>
        <w:t xml:space="preserve"> </w:t>
      </w:r>
      <w:r w:rsidRPr="009A751D">
        <w:t>support</w:t>
      </w:r>
      <w:r w:rsidRPr="009A751D">
        <w:rPr>
          <w:spacing w:val="-3"/>
        </w:rPr>
        <w:t xml:space="preserve"> </w:t>
      </w:r>
      <w:r w:rsidRPr="009A751D">
        <w:t>the</w:t>
      </w:r>
      <w:r w:rsidRPr="009A751D">
        <w:rPr>
          <w:spacing w:val="1"/>
        </w:rPr>
        <w:t xml:space="preserve"> </w:t>
      </w:r>
      <w:r w:rsidRPr="009A751D">
        <w:t>activities</w:t>
      </w:r>
      <w:r w:rsidRPr="009A751D">
        <w:rPr>
          <w:spacing w:val="-2"/>
        </w:rPr>
        <w:t xml:space="preserve"> </w:t>
      </w:r>
      <w:r w:rsidRPr="009A751D">
        <w:t>at</w:t>
      </w:r>
      <w:r w:rsidRPr="009A751D">
        <w:rPr>
          <w:spacing w:val="-3"/>
        </w:rPr>
        <w:t xml:space="preserve"> </w:t>
      </w:r>
      <w:r w:rsidRPr="009A751D">
        <w:t>LHO</w:t>
      </w:r>
      <w:r w:rsidRPr="009A751D">
        <w:rPr>
          <w:spacing w:val="-6"/>
        </w:rPr>
        <w:t xml:space="preserve"> </w:t>
      </w:r>
      <w:r w:rsidRPr="009A751D">
        <w:t xml:space="preserve">and </w:t>
      </w:r>
      <w:r w:rsidRPr="009A751D">
        <w:rPr>
          <w:spacing w:val="-5"/>
        </w:rPr>
        <w:t>LLO</w:t>
      </w:r>
    </w:p>
    <w:p w14:paraId="703CCD9B" w14:textId="35EA8323" w:rsidR="00A261B5" w:rsidRPr="009A751D" w:rsidRDefault="009D5B21" w:rsidP="007775B6">
      <w:pPr>
        <w:pStyle w:val="ListParagraph"/>
      </w:pPr>
      <w:r w:rsidRPr="009A751D">
        <w:t>Perform</w:t>
      </w:r>
      <w:r w:rsidRPr="009A751D">
        <w:rPr>
          <w:spacing w:val="-7"/>
        </w:rPr>
        <w:t xml:space="preserve"> </w:t>
      </w:r>
      <w:r w:rsidRPr="009A751D">
        <w:t>opportunistic</w:t>
      </w:r>
      <w:r w:rsidRPr="009A751D">
        <w:rPr>
          <w:spacing w:val="-1"/>
        </w:rPr>
        <w:t xml:space="preserve"> </w:t>
      </w:r>
      <w:r w:rsidRPr="009A751D">
        <w:t>improvements</w:t>
      </w:r>
      <w:r w:rsidRPr="009A751D">
        <w:rPr>
          <w:spacing w:val="-4"/>
        </w:rPr>
        <w:t xml:space="preserve"> </w:t>
      </w:r>
      <w:r w:rsidRPr="009A751D">
        <w:t>of</w:t>
      </w:r>
      <w:r w:rsidRPr="009A751D">
        <w:rPr>
          <w:spacing w:val="-3"/>
        </w:rPr>
        <w:t xml:space="preserve"> </w:t>
      </w:r>
      <w:r w:rsidRPr="009A751D">
        <w:t>the</w:t>
      </w:r>
      <w:r w:rsidRPr="009A751D">
        <w:rPr>
          <w:spacing w:val="-6"/>
        </w:rPr>
        <w:t xml:space="preserve"> </w:t>
      </w:r>
      <w:r w:rsidRPr="009A751D">
        <w:t>LIGO</w:t>
      </w:r>
      <w:r w:rsidRPr="009A751D">
        <w:rPr>
          <w:spacing w:val="-2"/>
        </w:rPr>
        <w:t xml:space="preserve"> interferometers</w:t>
      </w:r>
      <w:r w:rsidR="00833C6A">
        <w:rPr>
          <w:spacing w:val="-2"/>
        </w:rPr>
        <w:t>.</w:t>
      </w:r>
    </w:p>
    <w:p w14:paraId="703CCD9C" w14:textId="3CBB4D01" w:rsidR="00A261B5" w:rsidRPr="009A751D" w:rsidRDefault="009D5B21" w:rsidP="007775B6">
      <w:pPr>
        <w:pStyle w:val="ListParagraph"/>
      </w:pPr>
      <w:r w:rsidRPr="009A751D">
        <w:t>Operate</w:t>
      </w:r>
      <w:r w:rsidRPr="009A751D">
        <w:rPr>
          <w:spacing w:val="-1"/>
        </w:rPr>
        <w:t xml:space="preserve"> </w:t>
      </w:r>
      <w:r w:rsidRPr="009A751D">
        <w:t>the</w:t>
      </w:r>
      <w:r w:rsidRPr="009A751D">
        <w:rPr>
          <w:spacing w:val="-1"/>
        </w:rPr>
        <w:t xml:space="preserve"> </w:t>
      </w:r>
      <w:r w:rsidRPr="009A751D">
        <w:t>LIGO</w:t>
      </w:r>
      <w:r w:rsidRPr="009A751D">
        <w:rPr>
          <w:spacing w:val="-3"/>
        </w:rPr>
        <w:t xml:space="preserve"> </w:t>
      </w:r>
      <w:r w:rsidRPr="009A751D">
        <w:t>interferometers</w:t>
      </w:r>
      <w:r w:rsidRPr="009A751D">
        <w:rPr>
          <w:spacing w:val="-9"/>
        </w:rPr>
        <w:t xml:space="preserve"> </w:t>
      </w:r>
      <w:r w:rsidRPr="009A751D">
        <w:t>for</w:t>
      </w:r>
      <w:r w:rsidRPr="009A751D">
        <w:rPr>
          <w:spacing w:val="-2"/>
        </w:rPr>
        <w:t xml:space="preserve"> </w:t>
      </w:r>
      <w:r w:rsidRPr="009A751D">
        <w:t>science</w:t>
      </w:r>
      <w:r w:rsidRPr="009A751D">
        <w:rPr>
          <w:spacing w:val="-1"/>
        </w:rPr>
        <w:t xml:space="preserve"> </w:t>
      </w:r>
      <w:r w:rsidRPr="009A751D">
        <w:t xml:space="preserve">data </w:t>
      </w:r>
      <w:r w:rsidRPr="009A751D">
        <w:rPr>
          <w:spacing w:val="-2"/>
        </w:rPr>
        <w:t>taking</w:t>
      </w:r>
      <w:r w:rsidR="00833C6A">
        <w:rPr>
          <w:spacing w:val="-2"/>
        </w:rPr>
        <w:t>.</w:t>
      </w:r>
    </w:p>
    <w:p w14:paraId="703CCD9D" w14:textId="7091440E" w:rsidR="00A261B5" w:rsidRPr="009A751D" w:rsidRDefault="009D5B21" w:rsidP="007775B6">
      <w:pPr>
        <w:pStyle w:val="ListParagraph"/>
      </w:pPr>
      <w:r w:rsidRPr="009A751D">
        <w:t>Manage,</w:t>
      </w:r>
      <w:r w:rsidRPr="009A751D">
        <w:rPr>
          <w:spacing w:val="-2"/>
        </w:rPr>
        <w:t xml:space="preserve"> </w:t>
      </w:r>
      <w:r w:rsidRPr="009A751D">
        <w:t>distribute,</w:t>
      </w:r>
      <w:r w:rsidRPr="009A751D">
        <w:rPr>
          <w:spacing w:val="-7"/>
        </w:rPr>
        <w:t xml:space="preserve"> </w:t>
      </w:r>
      <w:r w:rsidRPr="009A751D">
        <w:t>and</w:t>
      </w:r>
      <w:r w:rsidRPr="009A751D">
        <w:rPr>
          <w:spacing w:val="-1"/>
        </w:rPr>
        <w:t xml:space="preserve"> </w:t>
      </w:r>
      <w:r w:rsidRPr="009A751D">
        <w:t>curate</w:t>
      </w:r>
      <w:r w:rsidRPr="009A751D">
        <w:rPr>
          <w:spacing w:val="1"/>
        </w:rPr>
        <w:t xml:space="preserve"> </w:t>
      </w:r>
      <w:r w:rsidRPr="009A751D">
        <w:t>LIGO</w:t>
      </w:r>
      <w:r w:rsidRPr="009A751D">
        <w:rPr>
          <w:spacing w:val="-1"/>
        </w:rPr>
        <w:t xml:space="preserve"> </w:t>
      </w:r>
      <w:r w:rsidRPr="009A751D">
        <w:t>scientific</w:t>
      </w:r>
      <w:r w:rsidRPr="009A751D">
        <w:rPr>
          <w:spacing w:val="1"/>
        </w:rPr>
        <w:t xml:space="preserve"> </w:t>
      </w:r>
      <w:r w:rsidRPr="009A751D">
        <w:t>data</w:t>
      </w:r>
      <w:r w:rsidRPr="009A751D">
        <w:rPr>
          <w:spacing w:val="-4"/>
        </w:rPr>
        <w:t xml:space="preserve"> </w:t>
      </w:r>
      <w:r w:rsidRPr="009A751D">
        <w:t>for use by</w:t>
      </w:r>
      <w:r w:rsidRPr="009A751D">
        <w:rPr>
          <w:spacing w:val="-2"/>
        </w:rPr>
        <w:t xml:space="preserve"> </w:t>
      </w:r>
      <w:r w:rsidRPr="009A751D">
        <w:t>the</w:t>
      </w:r>
      <w:r w:rsidRPr="009A751D">
        <w:rPr>
          <w:spacing w:val="1"/>
        </w:rPr>
        <w:t xml:space="preserve"> </w:t>
      </w:r>
      <w:r w:rsidRPr="009A751D">
        <w:rPr>
          <w:spacing w:val="-5"/>
        </w:rPr>
        <w:t>LSC</w:t>
      </w:r>
      <w:r w:rsidR="00833C6A">
        <w:rPr>
          <w:spacing w:val="-5"/>
        </w:rPr>
        <w:t>.</w:t>
      </w:r>
    </w:p>
    <w:p w14:paraId="703CCD9E" w14:textId="5EFEDDB5" w:rsidR="00A261B5" w:rsidRPr="009A751D" w:rsidRDefault="009D5B21" w:rsidP="007775B6">
      <w:pPr>
        <w:pStyle w:val="ListParagraph"/>
      </w:pPr>
      <w:r w:rsidRPr="009A751D">
        <w:t>Regularly release LIGO data to the broader scientific community as provided for in the LIGO Data Management Plan</w:t>
      </w:r>
      <w:r w:rsidR="00833C6A">
        <w:t>.</w:t>
      </w:r>
    </w:p>
    <w:p w14:paraId="703CCD9F" w14:textId="78BFCDF9" w:rsidR="00A261B5" w:rsidRPr="009A751D" w:rsidRDefault="009D5B21" w:rsidP="007775B6">
      <w:pPr>
        <w:pStyle w:val="ListParagraph"/>
      </w:pPr>
      <w:r w:rsidRPr="009A751D">
        <w:t>Process</w:t>
      </w:r>
      <w:r w:rsidRPr="009A751D">
        <w:rPr>
          <w:spacing w:val="-5"/>
        </w:rPr>
        <w:t xml:space="preserve"> </w:t>
      </w:r>
      <w:r w:rsidRPr="009A751D">
        <w:t>and</w:t>
      </w:r>
      <w:r w:rsidRPr="009A751D">
        <w:rPr>
          <w:spacing w:val="-9"/>
        </w:rPr>
        <w:t xml:space="preserve"> </w:t>
      </w:r>
      <w:r w:rsidRPr="009A751D">
        <w:t>analyze</w:t>
      </w:r>
      <w:r w:rsidRPr="009A751D">
        <w:rPr>
          <w:spacing w:val="-1"/>
        </w:rPr>
        <w:t xml:space="preserve"> </w:t>
      </w:r>
      <w:r w:rsidRPr="009A751D">
        <w:t>the</w:t>
      </w:r>
      <w:r w:rsidRPr="009A751D">
        <w:rPr>
          <w:spacing w:val="-1"/>
        </w:rPr>
        <w:t xml:space="preserve"> </w:t>
      </w:r>
      <w:r w:rsidRPr="009A751D">
        <w:t>science</w:t>
      </w:r>
      <w:r w:rsidRPr="009A751D">
        <w:rPr>
          <w:spacing w:val="-1"/>
        </w:rPr>
        <w:t xml:space="preserve"> </w:t>
      </w:r>
      <w:r w:rsidRPr="009A751D">
        <w:t>data</w:t>
      </w:r>
      <w:r w:rsidRPr="009A751D">
        <w:rPr>
          <w:spacing w:val="-6"/>
        </w:rPr>
        <w:t xml:space="preserve"> </w:t>
      </w:r>
      <w:r w:rsidRPr="009A751D">
        <w:t>and</w:t>
      </w:r>
      <w:r w:rsidRPr="009A751D">
        <w:rPr>
          <w:spacing w:val="-3"/>
        </w:rPr>
        <w:t xml:space="preserve"> </w:t>
      </w:r>
      <w:r w:rsidRPr="009A751D">
        <w:t>publish</w:t>
      </w:r>
      <w:r w:rsidRPr="009A751D">
        <w:rPr>
          <w:spacing w:val="-3"/>
        </w:rPr>
        <w:t xml:space="preserve"> </w:t>
      </w:r>
      <w:r w:rsidRPr="009A751D">
        <w:t>the</w:t>
      </w:r>
      <w:r w:rsidRPr="009A751D">
        <w:rPr>
          <w:spacing w:val="-1"/>
        </w:rPr>
        <w:t xml:space="preserve"> </w:t>
      </w:r>
      <w:r w:rsidRPr="009A751D">
        <w:t>results</w:t>
      </w:r>
      <w:r w:rsidRPr="009A751D">
        <w:rPr>
          <w:spacing w:val="-1"/>
        </w:rPr>
        <w:t xml:space="preserve"> </w:t>
      </w:r>
      <w:r w:rsidR="1E1FA9BC" w:rsidRPr="009A751D">
        <w:rPr>
          <w:spacing w:val="-3"/>
        </w:rPr>
        <w:t xml:space="preserve">as a member of </w:t>
      </w:r>
      <w:r w:rsidRPr="009A751D">
        <w:t>the</w:t>
      </w:r>
      <w:r w:rsidRPr="009A751D">
        <w:rPr>
          <w:spacing w:val="-1"/>
        </w:rPr>
        <w:t xml:space="preserve"> </w:t>
      </w:r>
      <w:r w:rsidRPr="009A751D">
        <w:t>LIGO</w:t>
      </w:r>
      <w:r w:rsidRPr="009A751D">
        <w:rPr>
          <w:spacing w:val="-3"/>
        </w:rPr>
        <w:t xml:space="preserve"> </w:t>
      </w:r>
      <w:r w:rsidRPr="009A751D">
        <w:t xml:space="preserve">Scientific </w:t>
      </w:r>
      <w:r w:rsidRPr="009A751D">
        <w:rPr>
          <w:spacing w:val="-2"/>
        </w:rPr>
        <w:t>Collaboration</w:t>
      </w:r>
      <w:r w:rsidR="00833C6A">
        <w:rPr>
          <w:spacing w:val="-2"/>
        </w:rPr>
        <w:t>.</w:t>
      </w:r>
    </w:p>
    <w:p w14:paraId="703CCDA0" w14:textId="73E6B321" w:rsidR="00A261B5" w:rsidRPr="009A751D" w:rsidRDefault="009D5B21" w:rsidP="007775B6">
      <w:pPr>
        <w:pStyle w:val="ListParagraph"/>
      </w:pPr>
      <w:r w:rsidRPr="009A751D">
        <w:t>Provide</w:t>
      </w:r>
      <w:r w:rsidRPr="009A751D">
        <w:rPr>
          <w:spacing w:val="40"/>
        </w:rPr>
        <w:t xml:space="preserve"> </w:t>
      </w:r>
      <w:r w:rsidRPr="009A751D">
        <w:t>infrastructure</w:t>
      </w:r>
      <w:r w:rsidRPr="009A751D">
        <w:rPr>
          <w:spacing w:val="40"/>
        </w:rPr>
        <w:t xml:space="preserve"> </w:t>
      </w:r>
      <w:r w:rsidRPr="009A751D">
        <w:t>and</w:t>
      </w:r>
      <w:r w:rsidRPr="009A751D">
        <w:rPr>
          <w:spacing w:val="40"/>
        </w:rPr>
        <w:t xml:space="preserve"> </w:t>
      </w:r>
      <w:r w:rsidRPr="009A751D">
        <w:t>research</w:t>
      </w:r>
      <w:r w:rsidRPr="009A751D">
        <w:rPr>
          <w:spacing w:val="40"/>
        </w:rPr>
        <w:t xml:space="preserve"> </w:t>
      </w:r>
      <w:r w:rsidRPr="009A751D">
        <w:t>support</w:t>
      </w:r>
      <w:r w:rsidRPr="009A751D">
        <w:rPr>
          <w:spacing w:val="40"/>
        </w:rPr>
        <w:t xml:space="preserve"> </w:t>
      </w:r>
      <w:r w:rsidRPr="009A751D">
        <w:t>for</w:t>
      </w:r>
      <w:r w:rsidRPr="009A751D">
        <w:rPr>
          <w:spacing w:val="40"/>
        </w:rPr>
        <w:t xml:space="preserve"> </w:t>
      </w:r>
      <w:r w:rsidRPr="009A751D">
        <w:t>members</w:t>
      </w:r>
      <w:r w:rsidRPr="009A751D">
        <w:rPr>
          <w:spacing w:val="40"/>
        </w:rPr>
        <w:t xml:space="preserve"> </w:t>
      </w:r>
      <w:r w:rsidRPr="009A751D">
        <w:t>of</w:t>
      </w:r>
      <w:r w:rsidRPr="009A751D">
        <w:rPr>
          <w:spacing w:val="40"/>
        </w:rPr>
        <w:t xml:space="preserve"> </w:t>
      </w:r>
      <w:r w:rsidRPr="009A751D">
        <w:t>the</w:t>
      </w:r>
      <w:r w:rsidRPr="009A751D">
        <w:rPr>
          <w:spacing w:val="40"/>
        </w:rPr>
        <w:t xml:space="preserve"> </w:t>
      </w:r>
      <w:r w:rsidRPr="009A751D">
        <w:t>LIGO</w:t>
      </w:r>
      <w:r w:rsidRPr="009A751D">
        <w:rPr>
          <w:spacing w:val="40"/>
        </w:rPr>
        <w:t xml:space="preserve"> </w:t>
      </w:r>
      <w:r w:rsidRPr="009A751D">
        <w:t>Scientific</w:t>
      </w:r>
      <w:r w:rsidRPr="009A751D">
        <w:rPr>
          <w:spacing w:val="40"/>
        </w:rPr>
        <w:t xml:space="preserve"> </w:t>
      </w:r>
      <w:r w:rsidRPr="009A751D">
        <w:t>Collaboration participating in the LIGO scientific research program</w:t>
      </w:r>
      <w:r w:rsidR="00833C6A">
        <w:t>.</w:t>
      </w:r>
    </w:p>
    <w:p w14:paraId="703CCDA1" w14:textId="7A6E283B" w:rsidR="00A261B5" w:rsidRPr="009A751D" w:rsidRDefault="009D5B21" w:rsidP="007775B6">
      <w:pPr>
        <w:pStyle w:val="ListParagraph"/>
      </w:pPr>
      <w:r w:rsidRPr="009A751D">
        <w:t>Define</w:t>
      </w:r>
      <w:r w:rsidRPr="009A751D">
        <w:rPr>
          <w:spacing w:val="-4"/>
        </w:rPr>
        <w:t xml:space="preserve"> </w:t>
      </w:r>
      <w:r w:rsidRPr="009A751D">
        <w:t>interferometer</w:t>
      </w:r>
      <w:r w:rsidRPr="009A751D">
        <w:rPr>
          <w:spacing w:val="-5"/>
        </w:rPr>
        <w:t xml:space="preserve"> </w:t>
      </w:r>
      <w:r w:rsidRPr="009A751D">
        <w:t>upgrades</w:t>
      </w:r>
      <w:r w:rsidRPr="009A751D">
        <w:rPr>
          <w:spacing w:val="-7"/>
        </w:rPr>
        <w:t xml:space="preserve"> </w:t>
      </w:r>
      <w:r w:rsidRPr="009A751D">
        <w:t>and</w:t>
      </w:r>
      <w:r w:rsidRPr="009A751D">
        <w:rPr>
          <w:spacing w:val="-7"/>
        </w:rPr>
        <w:t xml:space="preserve"> </w:t>
      </w:r>
      <w:r w:rsidRPr="009A751D">
        <w:t>carry</w:t>
      </w:r>
      <w:r w:rsidRPr="009A751D">
        <w:rPr>
          <w:spacing w:val="-7"/>
        </w:rPr>
        <w:t xml:space="preserve"> </w:t>
      </w:r>
      <w:r w:rsidRPr="009A751D">
        <w:t>out</w:t>
      </w:r>
      <w:r w:rsidRPr="009A751D">
        <w:rPr>
          <w:spacing w:val="-8"/>
        </w:rPr>
        <w:t xml:space="preserve"> </w:t>
      </w:r>
      <w:r w:rsidRPr="009A751D">
        <w:t>a</w:t>
      </w:r>
      <w:r w:rsidRPr="009A751D">
        <w:rPr>
          <w:spacing w:val="-4"/>
        </w:rPr>
        <w:t xml:space="preserve"> </w:t>
      </w:r>
      <w:r w:rsidRPr="009A751D">
        <w:t>research</w:t>
      </w:r>
      <w:r w:rsidRPr="009A751D">
        <w:rPr>
          <w:spacing w:val="-7"/>
        </w:rPr>
        <w:t xml:space="preserve"> </w:t>
      </w:r>
      <w:r w:rsidRPr="009A751D">
        <w:t>and</w:t>
      </w:r>
      <w:r w:rsidRPr="009A751D">
        <w:rPr>
          <w:spacing w:val="-7"/>
        </w:rPr>
        <w:t xml:space="preserve"> </w:t>
      </w:r>
      <w:r w:rsidRPr="009A751D">
        <w:t>development</w:t>
      </w:r>
      <w:r w:rsidRPr="009A751D">
        <w:rPr>
          <w:spacing w:val="-8"/>
        </w:rPr>
        <w:t xml:space="preserve"> </w:t>
      </w:r>
      <w:r w:rsidRPr="009A751D">
        <w:t>program</w:t>
      </w:r>
      <w:r w:rsidRPr="009A751D">
        <w:rPr>
          <w:spacing w:val="-8"/>
        </w:rPr>
        <w:t xml:space="preserve"> </w:t>
      </w:r>
      <w:r w:rsidRPr="009A751D">
        <w:t>to</w:t>
      </w:r>
      <w:r w:rsidRPr="009A751D">
        <w:rPr>
          <w:spacing w:val="-7"/>
        </w:rPr>
        <w:t xml:space="preserve"> </w:t>
      </w:r>
      <w:r w:rsidRPr="009A751D">
        <w:t>underpin</w:t>
      </w:r>
      <w:r w:rsidRPr="009A751D">
        <w:rPr>
          <w:spacing w:val="-7"/>
        </w:rPr>
        <w:t xml:space="preserve"> </w:t>
      </w:r>
      <w:r w:rsidRPr="009A751D">
        <w:t>future upgrade proposals, in conjunction with the LIGO Scientific Collaboration</w:t>
      </w:r>
      <w:r w:rsidR="00833C6A">
        <w:t>.</w:t>
      </w:r>
    </w:p>
    <w:p w14:paraId="703CCDA2" w14:textId="09474C2E" w:rsidR="00A261B5" w:rsidRPr="009A751D" w:rsidRDefault="009D5B21" w:rsidP="007775B6">
      <w:pPr>
        <w:pStyle w:val="ListParagraph"/>
      </w:pPr>
      <w:r w:rsidRPr="009A751D">
        <w:t>Coordinate with collaborating Indian institutions to deploy the third Advanced LIGO interferometer at a facility to be provided by the Government of India</w:t>
      </w:r>
      <w:r w:rsidR="00833C6A">
        <w:t>.</w:t>
      </w:r>
    </w:p>
    <w:p w14:paraId="703CCDA3" w14:textId="545B8133" w:rsidR="00A261B5" w:rsidRPr="009A751D" w:rsidRDefault="009D5B21" w:rsidP="007775B6">
      <w:pPr>
        <w:pStyle w:val="ListParagraph"/>
      </w:pPr>
      <w:r w:rsidRPr="009A751D">
        <w:t>Provide support</w:t>
      </w:r>
      <w:r w:rsidRPr="009A751D">
        <w:rPr>
          <w:spacing w:val="-4"/>
        </w:rPr>
        <w:t xml:space="preserve"> </w:t>
      </w:r>
      <w:r w:rsidRPr="009A751D">
        <w:t>and</w:t>
      </w:r>
      <w:r w:rsidRPr="009A751D">
        <w:rPr>
          <w:spacing w:val="-2"/>
        </w:rPr>
        <w:t xml:space="preserve"> </w:t>
      </w:r>
      <w:r w:rsidRPr="009A751D">
        <w:t>guidance</w:t>
      </w:r>
      <w:r w:rsidRPr="009A751D">
        <w:rPr>
          <w:spacing w:val="-5"/>
        </w:rPr>
        <w:t xml:space="preserve"> </w:t>
      </w:r>
      <w:r w:rsidRPr="009A751D">
        <w:t>for</w:t>
      </w:r>
      <w:r w:rsidRPr="009A751D">
        <w:rPr>
          <w:spacing w:val="-1"/>
        </w:rPr>
        <w:t xml:space="preserve"> </w:t>
      </w:r>
      <w:r w:rsidRPr="009A751D">
        <w:t>research</w:t>
      </w:r>
      <w:r w:rsidRPr="009A751D">
        <w:rPr>
          <w:spacing w:val="-7"/>
        </w:rPr>
        <w:t xml:space="preserve"> </w:t>
      </w:r>
      <w:r w:rsidRPr="009A751D">
        <w:t>and</w:t>
      </w:r>
      <w:r w:rsidRPr="009A751D">
        <w:rPr>
          <w:spacing w:val="-2"/>
        </w:rPr>
        <w:t xml:space="preserve"> </w:t>
      </w:r>
      <w:r w:rsidRPr="009A751D">
        <w:t>development</w:t>
      </w:r>
      <w:r w:rsidRPr="009A751D">
        <w:rPr>
          <w:spacing w:val="-4"/>
        </w:rPr>
        <w:t xml:space="preserve"> </w:t>
      </w:r>
      <w:r w:rsidRPr="009A751D">
        <w:t>programs</w:t>
      </w:r>
      <w:r w:rsidRPr="009A751D">
        <w:rPr>
          <w:spacing w:val="-3"/>
        </w:rPr>
        <w:t xml:space="preserve"> </w:t>
      </w:r>
      <w:r w:rsidRPr="009A751D">
        <w:t>carried</w:t>
      </w:r>
      <w:r w:rsidRPr="009A751D">
        <w:rPr>
          <w:spacing w:val="-2"/>
        </w:rPr>
        <w:t xml:space="preserve"> </w:t>
      </w:r>
      <w:r w:rsidRPr="009A751D">
        <w:t>out</w:t>
      </w:r>
      <w:r w:rsidRPr="009A751D">
        <w:rPr>
          <w:spacing w:val="-4"/>
        </w:rPr>
        <w:t xml:space="preserve"> </w:t>
      </w:r>
      <w:r w:rsidRPr="009A751D">
        <w:t>at</w:t>
      </w:r>
      <w:r w:rsidRPr="009A751D">
        <w:rPr>
          <w:spacing w:val="-4"/>
        </w:rPr>
        <w:t xml:space="preserve"> </w:t>
      </w:r>
      <w:r w:rsidRPr="009A751D">
        <w:t>LSC</w:t>
      </w:r>
      <w:r w:rsidRPr="009A751D">
        <w:rPr>
          <w:spacing w:val="-4"/>
        </w:rPr>
        <w:t xml:space="preserve"> </w:t>
      </w:r>
      <w:r w:rsidRPr="009A751D">
        <w:t>institutions related LIGO program as described in the LSC development White Papers</w:t>
      </w:r>
      <w:r w:rsidR="00833C6A">
        <w:t>.</w:t>
      </w:r>
    </w:p>
    <w:p w14:paraId="703CCDA4" w14:textId="561EB713" w:rsidR="00A261B5" w:rsidRPr="009A751D" w:rsidRDefault="009D5B21" w:rsidP="007775B6">
      <w:pPr>
        <w:pStyle w:val="ListParagraph"/>
      </w:pPr>
      <w:r w:rsidRPr="009A751D">
        <w:t>Support</w:t>
      </w:r>
      <w:r w:rsidRPr="009A751D">
        <w:rPr>
          <w:spacing w:val="80"/>
        </w:rPr>
        <w:t xml:space="preserve"> </w:t>
      </w:r>
      <w:r w:rsidRPr="009A751D">
        <w:t>the</w:t>
      </w:r>
      <w:r w:rsidRPr="009A751D">
        <w:rPr>
          <w:spacing w:val="80"/>
        </w:rPr>
        <w:t xml:space="preserve"> </w:t>
      </w:r>
      <w:r w:rsidRPr="009A751D">
        <w:t>development</w:t>
      </w:r>
      <w:r w:rsidRPr="009A751D">
        <w:rPr>
          <w:spacing w:val="80"/>
        </w:rPr>
        <w:t xml:space="preserve"> </w:t>
      </w:r>
      <w:r w:rsidRPr="009A751D">
        <w:t>of,</w:t>
      </w:r>
      <w:r w:rsidRPr="009A751D">
        <w:rPr>
          <w:spacing w:val="80"/>
        </w:rPr>
        <w:t xml:space="preserve"> </w:t>
      </w:r>
      <w:r w:rsidRPr="009A751D">
        <w:t>and</w:t>
      </w:r>
      <w:r w:rsidRPr="009A751D">
        <w:rPr>
          <w:spacing w:val="80"/>
        </w:rPr>
        <w:t xml:space="preserve"> </w:t>
      </w:r>
      <w:r w:rsidRPr="009A751D">
        <w:t>coordinated</w:t>
      </w:r>
      <w:r w:rsidRPr="009A751D">
        <w:rPr>
          <w:spacing w:val="80"/>
        </w:rPr>
        <w:t xml:space="preserve"> </w:t>
      </w:r>
      <w:r w:rsidRPr="009A751D">
        <w:t>observation</w:t>
      </w:r>
      <w:r w:rsidRPr="009A751D">
        <w:rPr>
          <w:spacing w:val="80"/>
        </w:rPr>
        <w:t xml:space="preserve"> </w:t>
      </w:r>
      <w:r w:rsidRPr="009A751D">
        <w:t>by,</w:t>
      </w:r>
      <w:r w:rsidRPr="009A751D">
        <w:rPr>
          <w:spacing w:val="80"/>
        </w:rPr>
        <w:t xml:space="preserve"> </w:t>
      </w:r>
      <w:r w:rsidRPr="009A751D">
        <w:t>the</w:t>
      </w:r>
      <w:r w:rsidRPr="009A751D">
        <w:rPr>
          <w:spacing w:val="80"/>
        </w:rPr>
        <w:t xml:space="preserve"> </w:t>
      </w:r>
      <w:r w:rsidRPr="009A751D">
        <w:t>international</w:t>
      </w:r>
      <w:r w:rsidRPr="009A751D">
        <w:rPr>
          <w:spacing w:val="80"/>
        </w:rPr>
        <w:t xml:space="preserve"> </w:t>
      </w:r>
      <w:r w:rsidRPr="009A751D">
        <w:t>network</w:t>
      </w:r>
      <w:r w:rsidRPr="009A751D">
        <w:rPr>
          <w:spacing w:val="80"/>
        </w:rPr>
        <w:t xml:space="preserve"> </w:t>
      </w:r>
      <w:r w:rsidRPr="009A751D">
        <w:t>of gravitational wave detectors</w:t>
      </w:r>
      <w:r w:rsidR="00833C6A">
        <w:t>.</w:t>
      </w:r>
    </w:p>
    <w:p w14:paraId="703CCDA5" w14:textId="16F8B577" w:rsidR="00A261B5" w:rsidRPr="009A751D" w:rsidRDefault="009D5B21" w:rsidP="007775B6">
      <w:pPr>
        <w:pStyle w:val="ListParagraph"/>
      </w:pPr>
      <w:r w:rsidRPr="009A751D">
        <w:t>Continue to develop and expand an outreach program to interpret LIGO to the public and provide</w:t>
      </w:r>
      <w:r w:rsidRPr="009A751D">
        <w:rPr>
          <w:spacing w:val="80"/>
        </w:rPr>
        <w:t xml:space="preserve"> </w:t>
      </w:r>
      <w:r w:rsidRPr="009A751D">
        <w:t>educational opportunities for young people</w:t>
      </w:r>
      <w:r w:rsidR="00833C6A">
        <w:t>.</w:t>
      </w:r>
    </w:p>
    <w:p w14:paraId="703CCDA7" w14:textId="4F4794A7" w:rsidR="00A261B5" w:rsidRPr="009A751D" w:rsidRDefault="009D5B21" w:rsidP="007775B6">
      <w:pPr>
        <w:pStyle w:val="ListParagraph"/>
      </w:pPr>
      <w:r w:rsidRPr="009A751D">
        <w:t>Address</w:t>
      </w:r>
      <w:r w:rsidRPr="009A751D">
        <w:rPr>
          <w:spacing w:val="-3"/>
        </w:rPr>
        <w:t xml:space="preserve"> </w:t>
      </w:r>
      <w:r w:rsidRPr="009A751D">
        <w:t>new</w:t>
      </w:r>
      <w:r w:rsidRPr="009A751D">
        <w:rPr>
          <w:spacing w:val="-1"/>
        </w:rPr>
        <w:t xml:space="preserve"> </w:t>
      </w:r>
      <w:r w:rsidRPr="009A751D">
        <w:t>industrial</w:t>
      </w:r>
      <w:r w:rsidRPr="009A751D">
        <w:rPr>
          <w:spacing w:val="-3"/>
        </w:rPr>
        <w:t xml:space="preserve"> </w:t>
      </w:r>
      <w:r w:rsidRPr="009A751D">
        <w:t>technologies</w:t>
      </w:r>
      <w:r w:rsidRPr="009A751D">
        <w:rPr>
          <w:spacing w:val="-2"/>
        </w:rPr>
        <w:t xml:space="preserve"> </w:t>
      </w:r>
      <w:r w:rsidRPr="009A751D">
        <w:t>and</w:t>
      </w:r>
      <w:r w:rsidRPr="009A751D">
        <w:rPr>
          <w:spacing w:val="-1"/>
        </w:rPr>
        <w:t xml:space="preserve"> </w:t>
      </w:r>
      <w:r w:rsidRPr="009A751D">
        <w:t>applications</w:t>
      </w:r>
      <w:r w:rsidRPr="009A751D">
        <w:rPr>
          <w:spacing w:val="-2"/>
        </w:rPr>
        <w:t xml:space="preserve"> </w:t>
      </w:r>
      <w:r w:rsidRPr="009A751D">
        <w:t>stimulated</w:t>
      </w:r>
      <w:r w:rsidRPr="009A751D">
        <w:rPr>
          <w:spacing w:val="-1"/>
        </w:rPr>
        <w:t xml:space="preserve"> </w:t>
      </w:r>
      <w:r w:rsidRPr="009A751D">
        <w:t>by</w:t>
      </w:r>
      <w:r w:rsidRPr="009A751D">
        <w:rPr>
          <w:spacing w:val="-1"/>
        </w:rPr>
        <w:t xml:space="preserve"> </w:t>
      </w:r>
      <w:r w:rsidRPr="009A751D">
        <w:t>the requirements</w:t>
      </w:r>
      <w:r w:rsidRPr="009A751D">
        <w:rPr>
          <w:spacing w:val="-2"/>
        </w:rPr>
        <w:t xml:space="preserve"> </w:t>
      </w:r>
      <w:r w:rsidRPr="009A751D">
        <w:t>of</w:t>
      </w:r>
      <w:r w:rsidRPr="009A751D">
        <w:rPr>
          <w:spacing w:val="-1"/>
        </w:rPr>
        <w:t xml:space="preserve"> </w:t>
      </w:r>
      <w:r w:rsidRPr="009A751D">
        <w:t>gravitational wave observation</w:t>
      </w:r>
      <w:r w:rsidR="00833C6A">
        <w:t>.</w:t>
      </w:r>
    </w:p>
    <w:p w14:paraId="703CCDA8" w14:textId="77777777" w:rsidR="00A261B5" w:rsidRPr="009A751D" w:rsidRDefault="009D5B21" w:rsidP="008A0B7E">
      <w:pPr>
        <w:pStyle w:val="Heading1"/>
      </w:pPr>
      <w:bookmarkStart w:id="26" w:name="_TOC_250057"/>
      <w:bookmarkStart w:id="27" w:name="_Toc160627478"/>
      <w:bookmarkStart w:id="28" w:name="_Toc160635119"/>
      <w:r w:rsidRPr="009A751D">
        <w:t xml:space="preserve">National Science Foundation Cooperative </w:t>
      </w:r>
      <w:bookmarkEnd w:id="26"/>
      <w:r w:rsidRPr="009A751D">
        <w:t>Agreement</w:t>
      </w:r>
      <w:bookmarkEnd w:id="27"/>
      <w:bookmarkEnd w:id="28"/>
    </w:p>
    <w:p w14:paraId="703CCDAA" w14:textId="6D51BE7F" w:rsidR="00A261B5" w:rsidRPr="009A751D" w:rsidRDefault="009D5B21" w:rsidP="007775B6">
      <w:pPr>
        <w:pStyle w:val="BodyText"/>
      </w:pPr>
      <w:r w:rsidRPr="009A751D">
        <w:t>The</w:t>
      </w:r>
      <w:r w:rsidRPr="009A751D">
        <w:rPr>
          <w:spacing w:val="-10"/>
        </w:rPr>
        <w:t xml:space="preserve"> </w:t>
      </w:r>
      <w:r w:rsidRPr="009A751D">
        <w:t>LIGO</w:t>
      </w:r>
      <w:r w:rsidRPr="009A751D">
        <w:rPr>
          <w:spacing w:val="-12"/>
        </w:rPr>
        <w:t xml:space="preserve"> </w:t>
      </w:r>
      <w:r w:rsidRPr="009A751D">
        <w:t>Laboratory</w:t>
      </w:r>
      <w:r w:rsidRPr="009A751D">
        <w:rPr>
          <w:spacing w:val="-12"/>
        </w:rPr>
        <w:t xml:space="preserve"> </w:t>
      </w:r>
      <w:r w:rsidRPr="009A751D">
        <w:t>operates</w:t>
      </w:r>
      <w:r w:rsidRPr="009A751D">
        <w:rPr>
          <w:spacing w:val="-13"/>
        </w:rPr>
        <w:t xml:space="preserve"> </w:t>
      </w:r>
      <w:r w:rsidRPr="009A751D">
        <w:t>under</w:t>
      </w:r>
      <w:r w:rsidRPr="009A751D">
        <w:rPr>
          <w:spacing w:val="-11"/>
        </w:rPr>
        <w:t xml:space="preserve"> </w:t>
      </w:r>
      <w:r w:rsidRPr="009A751D">
        <w:t>a</w:t>
      </w:r>
      <w:r w:rsidRPr="009A751D">
        <w:rPr>
          <w:spacing w:val="-10"/>
        </w:rPr>
        <w:t xml:space="preserve"> </w:t>
      </w:r>
      <w:r w:rsidRPr="009A751D">
        <w:t>Cooperative</w:t>
      </w:r>
      <w:r w:rsidRPr="009A751D">
        <w:rPr>
          <w:spacing w:val="-10"/>
        </w:rPr>
        <w:t xml:space="preserve"> </w:t>
      </w:r>
      <w:r w:rsidRPr="009A751D">
        <w:t>Agreement</w:t>
      </w:r>
      <w:r w:rsidRPr="009A751D">
        <w:rPr>
          <w:spacing w:val="-13"/>
        </w:rPr>
        <w:t xml:space="preserve"> </w:t>
      </w:r>
      <w:r w:rsidRPr="009A751D">
        <w:t>between</w:t>
      </w:r>
      <w:r w:rsidRPr="009A751D">
        <w:rPr>
          <w:spacing w:val="-12"/>
        </w:rPr>
        <w:t xml:space="preserve"> </w:t>
      </w:r>
      <w:r w:rsidRPr="009A751D">
        <w:t>the</w:t>
      </w:r>
      <w:r w:rsidRPr="009A751D">
        <w:rPr>
          <w:spacing w:val="-10"/>
        </w:rPr>
        <w:t xml:space="preserve"> </w:t>
      </w:r>
      <w:r w:rsidRPr="009A751D">
        <w:t>US</w:t>
      </w:r>
      <w:r w:rsidRPr="009A751D">
        <w:rPr>
          <w:spacing w:val="-10"/>
        </w:rPr>
        <w:t xml:space="preserve"> </w:t>
      </w:r>
      <w:r w:rsidRPr="009A751D">
        <w:t>National</w:t>
      </w:r>
      <w:r w:rsidRPr="009A751D">
        <w:rPr>
          <w:spacing w:val="-13"/>
        </w:rPr>
        <w:t xml:space="preserve"> </w:t>
      </w:r>
      <w:r w:rsidRPr="009A751D">
        <w:t>Science</w:t>
      </w:r>
      <w:r w:rsidRPr="009A751D">
        <w:rPr>
          <w:spacing w:val="-10"/>
        </w:rPr>
        <w:t xml:space="preserve"> </w:t>
      </w:r>
      <w:r w:rsidRPr="009A751D">
        <w:t>Foundation (NSF)</w:t>
      </w:r>
      <w:r w:rsidRPr="009A751D">
        <w:rPr>
          <w:spacing w:val="-1"/>
        </w:rPr>
        <w:t xml:space="preserve"> </w:t>
      </w:r>
      <w:r w:rsidRPr="009A751D">
        <w:t>and</w:t>
      </w:r>
      <w:r w:rsidRPr="009A751D">
        <w:rPr>
          <w:spacing w:val="-2"/>
        </w:rPr>
        <w:t xml:space="preserve"> </w:t>
      </w:r>
      <w:r w:rsidRPr="009A751D">
        <w:t>the California Institute of</w:t>
      </w:r>
      <w:r w:rsidRPr="009A751D">
        <w:rPr>
          <w:spacing w:val="-1"/>
        </w:rPr>
        <w:t xml:space="preserve"> </w:t>
      </w:r>
      <w:r w:rsidRPr="009A751D">
        <w:t>Technology</w:t>
      </w:r>
      <w:r w:rsidRPr="009A751D">
        <w:rPr>
          <w:spacing w:val="-2"/>
        </w:rPr>
        <w:t xml:space="preserve"> </w:t>
      </w:r>
      <w:r w:rsidRPr="009A751D">
        <w:t>(Caltech). In</w:t>
      </w:r>
      <w:r w:rsidRPr="009A751D">
        <w:rPr>
          <w:spacing w:val="-2"/>
        </w:rPr>
        <w:t xml:space="preserve"> </w:t>
      </w:r>
      <w:r w:rsidRPr="009A751D">
        <w:t>turn, Caltech</w:t>
      </w:r>
      <w:r w:rsidRPr="009A751D">
        <w:rPr>
          <w:spacing w:val="-2"/>
        </w:rPr>
        <w:t xml:space="preserve"> </w:t>
      </w:r>
      <w:r w:rsidRPr="009A751D">
        <w:t>maintains</w:t>
      </w:r>
      <w:r w:rsidRPr="009A751D">
        <w:rPr>
          <w:spacing w:val="-3"/>
        </w:rPr>
        <w:t xml:space="preserve"> </w:t>
      </w:r>
      <w:r w:rsidRPr="009A751D">
        <w:t>a</w:t>
      </w:r>
      <w:r w:rsidRPr="009A751D">
        <w:rPr>
          <w:spacing w:val="-1"/>
        </w:rPr>
        <w:t xml:space="preserve"> </w:t>
      </w:r>
      <w:r w:rsidRPr="009A751D">
        <w:t>subaward</w:t>
      </w:r>
      <w:r w:rsidRPr="009A751D">
        <w:rPr>
          <w:spacing w:val="-2"/>
        </w:rPr>
        <w:t xml:space="preserve"> </w:t>
      </w:r>
      <w:r w:rsidRPr="009A751D">
        <w:t>with</w:t>
      </w:r>
      <w:r w:rsidRPr="009A751D">
        <w:rPr>
          <w:spacing w:val="-2"/>
        </w:rPr>
        <w:t xml:space="preserve"> </w:t>
      </w:r>
      <w:r w:rsidR="00833C6A">
        <w:rPr>
          <w:spacing w:val="-2"/>
        </w:rPr>
        <w:t>the Massachusetts Institute of Technology (</w:t>
      </w:r>
      <w:r w:rsidRPr="009A751D">
        <w:t>MIT</w:t>
      </w:r>
      <w:r w:rsidR="00833C6A">
        <w:t>)</w:t>
      </w:r>
      <w:r w:rsidRPr="009A751D">
        <w:t xml:space="preserve"> to cover </w:t>
      </w:r>
      <w:r w:rsidR="00833C6A">
        <w:t>their</w:t>
      </w:r>
      <w:r w:rsidR="00833C6A" w:rsidRPr="009A751D">
        <w:t xml:space="preserve"> </w:t>
      </w:r>
      <w:r w:rsidRPr="009A751D">
        <w:t>role in joint operation of LIGO Laboratory with Caltech. The Agreement defines the obligations</w:t>
      </w:r>
      <w:r w:rsidRPr="009A751D">
        <w:rPr>
          <w:spacing w:val="-8"/>
        </w:rPr>
        <w:t xml:space="preserve"> </w:t>
      </w:r>
      <w:r w:rsidRPr="009A751D">
        <w:t>of</w:t>
      </w:r>
      <w:r w:rsidRPr="009A751D">
        <w:rPr>
          <w:spacing w:val="-6"/>
        </w:rPr>
        <w:t xml:space="preserve"> </w:t>
      </w:r>
      <w:r w:rsidRPr="009A751D">
        <w:t>Caltech</w:t>
      </w:r>
      <w:r w:rsidRPr="009A751D">
        <w:rPr>
          <w:spacing w:val="-8"/>
        </w:rPr>
        <w:t xml:space="preserve"> </w:t>
      </w:r>
      <w:r w:rsidRPr="009A751D">
        <w:t>and</w:t>
      </w:r>
      <w:r w:rsidRPr="009A751D">
        <w:rPr>
          <w:spacing w:val="-8"/>
        </w:rPr>
        <w:t xml:space="preserve"> </w:t>
      </w:r>
      <w:r w:rsidRPr="009A751D">
        <w:t>MIT</w:t>
      </w:r>
      <w:r w:rsidRPr="009A751D">
        <w:rPr>
          <w:spacing w:val="-7"/>
        </w:rPr>
        <w:t xml:space="preserve"> </w:t>
      </w:r>
      <w:r w:rsidRPr="009A751D">
        <w:t>in</w:t>
      </w:r>
      <w:r w:rsidRPr="009A751D">
        <w:rPr>
          <w:spacing w:val="-8"/>
        </w:rPr>
        <w:t xml:space="preserve"> </w:t>
      </w:r>
      <w:r w:rsidRPr="009A751D">
        <w:t>carrying</w:t>
      </w:r>
      <w:r w:rsidRPr="009A751D">
        <w:rPr>
          <w:spacing w:val="-8"/>
        </w:rPr>
        <w:t xml:space="preserve"> </w:t>
      </w:r>
      <w:r w:rsidRPr="009A751D">
        <w:t>out</w:t>
      </w:r>
      <w:r w:rsidRPr="009A751D">
        <w:rPr>
          <w:spacing w:val="-9"/>
        </w:rPr>
        <w:t xml:space="preserve"> </w:t>
      </w:r>
      <w:r w:rsidRPr="009A751D">
        <w:t>the</w:t>
      </w:r>
      <w:r w:rsidRPr="009A751D">
        <w:rPr>
          <w:spacing w:val="-5"/>
        </w:rPr>
        <w:t xml:space="preserve"> </w:t>
      </w:r>
      <w:r w:rsidRPr="009A751D">
        <w:t>mission</w:t>
      </w:r>
      <w:r w:rsidRPr="009A751D">
        <w:rPr>
          <w:spacing w:val="-8"/>
        </w:rPr>
        <w:t xml:space="preserve"> </w:t>
      </w:r>
      <w:r w:rsidRPr="009A751D">
        <w:t>of</w:t>
      </w:r>
      <w:r w:rsidRPr="009A751D">
        <w:rPr>
          <w:spacing w:val="-6"/>
        </w:rPr>
        <w:t xml:space="preserve"> </w:t>
      </w:r>
      <w:r w:rsidRPr="009A751D">
        <w:t>the</w:t>
      </w:r>
      <w:r w:rsidRPr="009A751D">
        <w:rPr>
          <w:spacing w:val="-5"/>
        </w:rPr>
        <w:t xml:space="preserve"> </w:t>
      </w:r>
      <w:r w:rsidRPr="009A751D">
        <w:t>Laboratory.</w:t>
      </w:r>
      <w:r w:rsidRPr="009A751D">
        <w:rPr>
          <w:spacing w:val="-8"/>
        </w:rPr>
        <w:t xml:space="preserve"> </w:t>
      </w:r>
      <w:r w:rsidRPr="009A751D">
        <w:t>This</w:t>
      </w:r>
      <w:r w:rsidRPr="009A751D">
        <w:rPr>
          <w:spacing w:val="-9"/>
        </w:rPr>
        <w:t xml:space="preserve"> </w:t>
      </w:r>
      <w:r w:rsidRPr="009A751D">
        <w:t>Charter</w:t>
      </w:r>
      <w:r w:rsidRPr="009A751D">
        <w:rPr>
          <w:spacing w:val="-6"/>
        </w:rPr>
        <w:t xml:space="preserve"> </w:t>
      </w:r>
      <w:r w:rsidRPr="009A751D">
        <w:t>is</w:t>
      </w:r>
      <w:r w:rsidRPr="009A751D">
        <w:rPr>
          <w:spacing w:val="-8"/>
        </w:rPr>
        <w:t xml:space="preserve"> </w:t>
      </w:r>
      <w:r w:rsidRPr="009A751D">
        <w:t>incorporated</w:t>
      </w:r>
      <w:r w:rsidRPr="009A751D">
        <w:rPr>
          <w:spacing w:val="-8"/>
        </w:rPr>
        <w:t xml:space="preserve"> </w:t>
      </w:r>
      <w:r w:rsidRPr="009A751D">
        <w:t>by reference in the Cooperative Agreement in the governance of the LIGO Laboratory.</w:t>
      </w:r>
    </w:p>
    <w:p w14:paraId="703CCDAB" w14:textId="77777777" w:rsidR="00A261B5" w:rsidRPr="009A751D" w:rsidRDefault="009D5B21" w:rsidP="008A0B7E">
      <w:pPr>
        <w:pStyle w:val="Heading1"/>
      </w:pPr>
      <w:bookmarkStart w:id="29" w:name="_TOC_250056"/>
      <w:bookmarkStart w:id="30" w:name="_Toc160627479"/>
      <w:bookmarkStart w:id="31" w:name="_Toc160635120"/>
      <w:r w:rsidRPr="009A751D">
        <w:t>Institutional</w:t>
      </w:r>
      <w:r w:rsidRPr="009A751D">
        <w:rPr>
          <w:spacing w:val="55"/>
        </w:rPr>
        <w:t xml:space="preserve"> </w:t>
      </w:r>
      <w:r w:rsidRPr="009A751D">
        <w:t>Roles</w:t>
      </w:r>
      <w:r w:rsidRPr="009A751D">
        <w:rPr>
          <w:spacing w:val="62"/>
        </w:rPr>
        <w:t xml:space="preserve"> </w:t>
      </w:r>
      <w:r w:rsidRPr="009A751D">
        <w:t>and</w:t>
      </w:r>
      <w:r w:rsidRPr="009A751D">
        <w:rPr>
          <w:spacing w:val="54"/>
        </w:rPr>
        <w:t xml:space="preserve"> </w:t>
      </w:r>
      <w:bookmarkEnd w:id="29"/>
      <w:r w:rsidRPr="009A751D">
        <w:rPr>
          <w:spacing w:val="-2"/>
        </w:rPr>
        <w:t>Responsibilities</w:t>
      </w:r>
      <w:bookmarkEnd w:id="30"/>
      <w:bookmarkEnd w:id="31"/>
    </w:p>
    <w:p w14:paraId="703CCDAE" w14:textId="688EED35" w:rsidR="00A261B5" w:rsidRPr="009A751D" w:rsidRDefault="009D5B21" w:rsidP="007775B6">
      <w:pPr>
        <w:pStyle w:val="BodyText"/>
      </w:pPr>
      <w:r w:rsidRPr="009A751D">
        <w:t>The</w:t>
      </w:r>
      <w:r w:rsidRPr="009A751D">
        <w:rPr>
          <w:spacing w:val="7"/>
        </w:rPr>
        <w:t xml:space="preserve"> </w:t>
      </w:r>
      <w:r w:rsidRPr="009A751D">
        <w:t>LIGO</w:t>
      </w:r>
      <w:r w:rsidRPr="009A751D">
        <w:rPr>
          <w:spacing w:val="8"/>
        </w:rPr>
        <w:t xml:space="preserve"> </w:t>
      </w:r>
      <w:r w:rsidRPr="009A751D">
        <w:t>Laboratory</w:t>
      </w:r>
      <w:r w:rsidRPr="009A751D">
        <w:rPr>
          <w:spacing w:val="2"/>
        </w:rPr>
        <w:t xml:space="preserve"> </w:t>
      </w:r>
      <w:r w:rsidRPr="009A751D">
        <w:t>reporting</w:t>
      </w:r>
      <w:r w:rsidRPr="009A751D">
        <w:rPr>
          <w:spacing w:val="2"/>
        </w:rPr>
        <w:t xml:space="preserve"> </w:t>
      </w:r>
      <w:r w:rsidRPr="009A751D">
        <w:t>and</w:t>
      </w:r>
      <w:r w:rsidRPr="009A751D">
        <w:rPr>
          <w:spacing w:val="6"/>
        </w:rPr>
        <w:t xml:space="preserve"> </w:t>
      </w:r>
      <w:r w:rsidRPr="009A751D">
        <w:t>oversight</w:t>
      </w:r>
      <w:r w:rsidRPr="009A751D">
        <w:rPr>
          <w:spacing w:val="6"/>
        </w:rPr>
        <w:t xml:space="preserve"> </w:t>
      </w:r>
      <w:r w:rsidRPr="009A751D">
        <w:t>is</w:t>
      </w:r>
      <w:r w:rsidRPr="009A751D">
        <w:rPr>
          <w:spacing w:val="7"/>
        </w:rPr>
        <w:t xml:space="preserve"> </w:t>
      </w:r>
      <w:r w:rsidRPr="009A751D">
        <w:t>defined</w:t>
      </w:r>
      <w:r w:rsidRPr="009A751D">
        <w:rPr>
          <w:spacing w:val="2"/>
        </w:rPr>
        <w:t xml:space="preserve"> </w:t>
      </w:r>
      <w:r w:rsidRPr="009A751D">
        <w:t>in</w:t>
      </w:r>
      <w:r w:rsidRPr="009A751D">
        <w:rPr>
          <w:spacing w:val="6"/>
        </w:rPr>
        <w:t xml:space="preserve"> </w:t>
      </w:r>
      <w:r w:rsidRPr="009A751D">
        <w:t>the</w:t>
      </w:r>
      <w:r w:rsidRPr="009A751D">
        <w:rPr>
          <w:spacing w:val="9"/>
        </w:rPr>
        <w:t xml:space="preserve"> </w:t>
      </w:r>
      <w:r w:rsidRPr="009A751D">
        <w:t>organizational</w:t>
      </w:r>
      <w:r w:rsidRPr="009A751D">
        <w:rPr>
          <w:spacing w:val="6"/>
        </w:rPr>
        <w:t xml:space="preserve"> </w:t>
      </w:r>
      <w:r w:rsidRPr="009A751D">
        <w:t>hierarchy</w:t>
      </w:r>
      <w:r w:rsidRPr="009A751D">
        <w:rPr>
          <w:spacing w:val="2"/>
        </w:rPr>
        <w:t xml:space="preserve"> </w:t>
      </w:r>
      <w:r w:rsidRPr="009A751D">
        <w:t>shown</w:t>
      </w:r>
      <w:r w:rsidRPr="009A751D">
        <w:rPr>
          <w:spacing w:val="7"/>
        </w:rPr>
        <w:t xml:space="preserve"> </w:t>
      </w:r>
      <w:r w:rsidRPr="009A751D">
        <w:t>in</w:t>
      </w:r>
      <w:r w:rsidR="008C3155">
        <w:t xml:space="preserve"> </w:t>
      </w:r>
      <w:r w:rsidR="008C3155" w:rsidRPr="008C3155">
        <w:fldChar w:fldCharType="begin"/>
      </w:r>
      <w:r w:rsidR="008C3155" w:rsidRPr="008C3155">
        <w:instrText xml:space="preserve"> REF _Ref160712527 \h  \* MERGEFORMAT </w:instrText>
      </w:r>
      <w:r w:rsidR="008C3155" w:rsidRPr="008C3155">
        <w:fldChar w:fldCharType="separate"/>
      </w:r>
      <w:r w:rsidR="008C3155" w:rsidRPr="008C3155">
        <w:t>Figure</w:t>
      </w:r>
      <w:r w:rsidR="008C3155" w:rsidRPr="008C3155">
        <w:rPr>
          <w:b/>
          <w:bCs/>
        </w:rPr>
        <w:t xml:space="preserve"> </w:t>
      </w:r>
      <w:r w:rsidR="008C3155" w:rsidRPr="008C3155">
        <w:rPr>
          <w:noProof/>
        </w:rPr>
        <w:t>1</w:t>
      </w:r>
      <w:r w:rsidR="008C3155" w:rsidRPr="008C3155">
        <w:fldChar w:fldCharType="end"/>
      </w:r>
      <w:r w:rsidR="008C3155" w:rsidRPr="008C3155">
        <w:t xml:space="preserve"> </w:t>
      </w:r>
      <w:r w:rsidR="008C3155">
        <w:t>at</w:t>
      </w:r>
      <w:r w:rsidRPr="009A751D">
        <w:rPr>
          <w:spacing w:val="-4"/>
        </w:rPr>
        <w:t xml:space="preserve"> </w:t>
      </w:r>
      <w:r w:rsidRPr="009A751D">
        <w:t>the end</w:t>
      </w:r>
      <w:r w:rsidRPr="009A751D">
        <w:rPr>
          <w:spacing w:val="-2"/>
        </w:rPr>
        <w:t xml:space="preserve"> </w:t>
      </w:r>
      <w:r w:rsidRPr="009A751D">
        <w:t>of</w:t>
      </w:r>
      <w:r w:rsidRPr="009A751D">
        <w:rPr>
          <w:spacing w:val="-1"/>
        </w:rPr>
        <w:t xml:space="preserve"> </w:t>
      </w:r>
      <w:r w:rsidRPr="009A751D">
        <w:t>this</w:t>
      </w:r>
      <w:r w:rsidRPr="009A751D">
        <w:rPr>
          <w:spacing w:val="-3"/>
        </w:rPr>
        <w:t xml:space="preserve"> </w:t>
      </w:r>
      <w:r w:rsidRPr="009A751D">
        <w:t>document.</w:t>
      </w:r>
      <w:r w:rsidRPr="009A751D">
        <w:rPr>
          <w:spacing w:val="-1"/>
        </w:rPr>
        <w:t xml:space="preserve"> </w:t>
      </w:r>
      <w:r w:rsidRPr="009A751D">
        <w:t>The major</w:t>
      </w:r>
      <w:r w:rsidRPr="009A751D">
        <w:rPr>
          <w:spacing w:val="-6"/>
        </w:rPr>
        <w:t xml:space="preserve"> </w:t>
      </w:r>
      <w:r w:rsidRPr="009A751D">
        <w:t>roles</w:t>
      </w:r>
      <w:r w:rsidRPr="009A751D">
        <w:rPr>
          <w:spacing w:val="-3"/>
        </w:rPr>
        <w:t xml:space="preserve"> </w:t>
      </w:r>
      <w:r w:rsidRPr="009A751D">
        <w:t>and</w:t>
      </w:r>
      <w:r w:rsidRPr="009A751D">
        <w:rPr>
          <w:spacing w:val="-1"/>
        </w:rPr>
        <w:t xml:space="preserve"> </w:t>
      </w:r>
      <w:r w:rsidRPr="009A751D">
        <w:t>functions</w:t>
      </w:r>
      <w:r w:rsidRPr="009A751D">
        <w:rPr>
          <w:spacing w:val="-3"/>
        </w:rPr>
        <w:t xml:space="preserve"> </w:t>
      </w:r>
      <w:r w:rsidRPr="009A751D">
        <w:t>of</w:t>
      </w:r>
      <w:r w:rsidRPr="009A751D">
        <w:rPr>
          <w:spacing w:val="-2"/>
        </w:rPr>
        <w:t xml:space="preserve"> </w:t>
      </w:r>
      <w:r w:rsidRPr="009A751D">
        <w:t>these</w:t>
      </w:r>
      <w:r w:rsidRPr="009A751D">
        <w:rPr>
          <w:spacing w:val="-1"/>
        </w:rPr>
        <w:t xml:space="preserve"> </w:t>
      </w:r>
      <w:r w:rsidRPr="009A751D">
        <w:t>entities</w:t>
      </w:r>
      <w:r w:rsidRPr="009A751D">
        <w:rPr>
          <w:spacing w:val="-3"/>
        </w:rPr>
        <w:t xml:space="preserve"> </w:t>
      </w:r>
      <w:r w:rsidRPr="009A751D">
        <w:t>are discussed</w:t>
      </w:r>
      <w:r w:rsidRPr="009A751D">
        <w:rPr>
          <w:spacing w:val="2"/>
        </w:rPr>
        <w:t xml:space="preserve"> </w:t>
      </w:r>
      <w:r w:rsidRPr="009A751D">
        <w:rPr>
          <w:spacing w:val="-2"/>
        </w:rPr>
        <w:t>below.</w:t>
      </w:r>
    </w:p>
    <w:p w14:paraId="703CCDAF" w14:textId="77777777" w:rsidR="00A261B5" w:rsidRPr="00D4683A" w:rsidRDefault="009D5B21" w:rsidP="00D4683A">
      <w:pPr>
        <w:pStyle w:val="Heading2"/>
      </w:pPr>
      <w:bookmarkStart w:id="32" w:name="_TOC_250055"/>
      <w:bookmarkStart w:id="33" w:name="_Toc160627480"/>
      <w:bookmarkStart w:id="34" w:name="_Toc160635121"/>
      <w:bookmarkEnd w:id="32"/>
      <w:r w:rsidRPr="00D4683A">
        <w:t>NSF</w:t>
      </w:r>
      <w:bookmarkEnd w:id="33"/>
      <w:bookmarkEnd w:id="34"/>
    </w:p>
    <w:p w14:paraId="703CCDB3" w14:textId="014B1D0D" w:rsidR="00A261B5" w:rsidRPr="009A751D" w:rsidRDefault="009D5B21" w:rsidP="009B4807">
      <w:pPr>
        <w:pStyle w:val="BodyText"/>
        <w:widowControl w:val="0"/>
      </w:pPr>
      <w:r w:rsidRPr="009A751D">
        <w:t xml:space="preserve">NSF is responsible for providing funding, general oversight, monitoring, and evaluation to help ensure Laboratory performance in accordance with approved work plans. The terms and conditions for LIGO </w:t>
      </w:r>
      <w:r w:rsidRPr="009A751D">
        <w:rPr>
          <w:spacing w:val="-2"/>
        </w:rPr>
        <w:t>Operations</w:t>
      </w:r>
      <w:r w:rsidRPr="009A751D">
        <w:rPr>
          <w:spacing w:val="-8"/>
        </w:rPr>
        <w:t xml:space="preserve"> </w:t>
      </w:r>
      <w:r w:rsidRPr="009A751D">
        <w:rPr>
          <w:spacing w:val="-2"/>
        </w:rPr>
        <w:t>and</w:t>
      </w:r>
      <w:r w:rsidRPr="009A751D">
        <w:rPr>
          <w:spacing w:val="-6"/>
        </w:rPr>
        <w:t xml:space="preserve"> </w:t>
      </w:r>
      <w:r w:rsidRPr="009A751D">
        <w:rPr>
          <w:spacing w:val="-2"/>
        </w:rPr>
        <w:t>Maintenance</w:t>
      </w:r>
      <w:r w:rsidRPr="009A751D">
        <w:rPr>
          <w:spacing w:val="-1"/>
        </w:rPr>
        <w:t xml:space="preserve"> </w:t>
      </w:r>
      <w:r w:rsidRPr="009A751D">
        <w:rPr>
          <w:spacing w:val="-2"/>
        </w:rPr>
        <w:t>and</w:t>
      </w:r>
      <w:r w:rsidRPr="009A751D">
        <w:rPr>
          <w:spacing w:val="-6"/>
        </w:rPr>
        <w:t xml:space="preserve"> </w:t>
      </w:r>
      <w:r w:rsidRPr="009A751D">
        <w:rPr>
          <w:spacing w:val="-2"/>
        </w:rPr>
        <w:t>the</w:t>
      </w:r>
      <w:r w:rsidRPr="009A751D">
        <w:rPr>
          <w:spacing w:val="-3"/>
        </w:rPr>
        <w:t xml:space="preserve"> </w:t>
      </w:r>
      <w:r w:rsidRPr="009A751D">
        <w:rPr>
          <w:spacing w:val="-2"/>
        </w:rPr>
        <w:t>A+</w:t>
      </w:r>
      <w:r w:rsidRPr="009A751D">
        <w:rPr>
          <w:spacing w:val="-5"/>
        </w:rPr>
        <w:t xml:space="preserve"> </w:t>
      </w:r>
      <w:r w:rsidRPr="009A751D">
        <w:rPr>
          <w:spacing w:val="-2"/>
        </w:rPr>
        <w:t>Upgrade</w:t>
      </w:r>
      <w:r w:rsidRPr="009A751D">
        <w:rPr>
          <w:spacing w:val="-3"/>
        </w:rPr>
        <w:t xml:space="preserve"> </w:t>
      </w:r>
      <w:r w:rsidRPr="009A751D">
        <w:rPr>
          <w:spacing w:val="-2"/>
        </w:rPr>
        <w:t xml:space="preserve">Project </w:t>
      </w:r>
      <w:r w:rsidR="00E5042A">
        <w:rPr>
          <w:spacing w:val="-2"/>
        </w:rPr>
        <w:t xml:space="preserve"> (see Section </w:t>
      </w:r>
      <w:r w:rsidR="00E5042A">
        <w:rPr>
          <w:spacing w:val="-2"/>
        </w:rPr>
        <w:fldChar w:fldCharType="begin"/>
      </w:r>
      <w:r w:rsidR="00E5042A">
        <w:rPr>
          <w:spacing w:val="-2"/>
        </w:rPr>
        <w:instrText xml:space="preserve"> REF _Ref160719178 \r \h </w:instrText>
      </w:r>
      <w:r w:rsidR="00E5042A">
        <w:rPr>
          <w:spacing w:val="-2"/>
        </w:rPr>
      </w:r>
      <w:r w:rsidR="00E5042A">
        <w:rPr>
          <w:spacing w:val="-2"/>
        </w:rPr>
        <w:fldChar w:fldCharType="separate"/>
      </w:r>
      <w:r w:rsidR="00E5042A">
        <w:rPr>
          <w:spacing w:val="-2"/>
        </w:rPr>
        <w:t>8.1</w:t>
      </w:r>
      <w:r w:rsidR="00E5042A">
        <w:rPr>
          <w:spacing w:val="-2"/>
        </w:rPr>
        <w:fldChar w:fldCharType="end"/>
      </w:r>
      <w:r w:rsidR="00E5042A">
        <w:rPr>
          <w:spacing w:val="-2"/>
        </w:rPr>
        <w:t xml:space="preserve">) </w:t>
      </w:r>
      <w:r w:rsidRPr="009A751D">
        <w:rPr>
          <w:spacing w:val="-2"/>
        </w:rPr>
        <w:t>are</w:t>
      </w:r>
      <w:r w:rsidRPr="009A751D">
        <w:rPr>
          <w:spacing w:val="-4"/>
        </w:rPr>
        <w:t xml:space="preserve"> </w:t>
      </w:r>
      <w:r w:rsidRPr="009A751D">
        <w:rPr>
          <w:spacing w:val="-2"/>
        </w:rPr>
        <w:t>set</w:t>
      </w:r>
      <w:r w:rsidRPr="009A751D">
        <w:rPr>
          <w:spacing w:val="-8"/>
        </w:rPr>
        <w:t xml:space="preserve"> </w:t>
      </w:r>
      <w:r w:rsidRPr="009A751D">
        <w:rPr>
          <w:spacing w:val="-2"/>
        </w:rPr>
        <w:t>forth</w:t>
      </w:r>
      <w:r w:rsidRPr="009A751D">
        <w:rPr>
          <w:spacing w:val="-6"/>
        </w:rPr>
        <w:t xml:space="preserve"> </w:t>
      </w:r>
      <w:r w:rsidRPr="009A751D">
        <w:rPr>
          <w:spacing w:val="-2"/>
        </w:rPr>
        <w:t>in</w:t>
      </w:r>
      <w:r w:rsidRPr="009A751D">
        <w:rPr>
          <w:spacing w:val="-6"/>
        </w:rPr>
        <w:t xml:space="preserve"> </w:t>
      </w:r>
      <w:r w:rsidRPr="009A751D">
        <w:rPr>
          <w:spacing w:val="-2"/>
        </w:rPr>
        <w:t>the</w:t>
      </w:r>
      <w:r w:rsidRPr="009A751D">
        <w:rPr>
          <w:spacing w:val="-4"/>
        </w:rPr>
        <w:t xml:space="preserve"> </w:t>
      </w:r>
      <w:r w:rsidRPr="009A751D">
        <w:rPr>
          <w:spacing w:val="-2"/>
        </w:rPr>
        <w:t>Cooperative</w:t>
      </w:r>
      <w:r w:rsidRPr="009A751D">
        <w:rPr>
          <w:spacing w:val="-3"/>
        </w:rPr>
        <w:t xml:space="preserve"> </w:t>
      </w:r>
      <w:r w:rsidRPr="009A751D">
        <w:rPr>
          <w:spacing w:val="-2"/>
        </w:rPr>
        <w:t>Agreements</w:t>
      </w:r>
      <w:r w:rsidR="00D848A5" w:rsidRPr="009A751D">
        <w:rPr>
          <w:spacing w:val="-2"/>
        </w:rPr>
        <w:t xml:space="preserve"> </w:t>
      </w:r>
      <w:r w:rsidRPr="009A751D">
        <w:t xml:space="preserve">(CA) PHY- </w:t>
      </w:r>
      <w:r w:rsidR="0014595D" w:rsidRPr="009A751D">
        <w:t xml:space="preserve">2309200 </w:t>
      </w:r>
      <w:r w:rsidRPr="009A751D">
        <w:t>and PHY-1834382 between the NSF and Caltech.</w:t>
      </w:r>
      <w:r w:rsidR="000E38FF" w:rsidRPr="009A751D">
        <w:rPr>
          <w:rStyle w:val="FootnoteReference"/>
        </w:rPr>
        <w:footnoteReference w:id="2"/>
      </w:r>
      <w:r w:rsidR="00223CB4" w:rsidRPr="009A751D">
        <w:rPr>
          <w:sz w:val="8"/>
          <w:szCs w:val="8"/>
        </w:rPr>
        <w:t xml:space="preserve"> </w:t>
      </w:r>
      <w:r w:rsidR="000E38FF" w:rsidRPr="009A751D">
        <w:rPr>
          <w:rStyle w:val="FootnoteReference"/>
        </w:rPr>
        <w:footnoteReference w:id="3"/>
      </w:r>
      <w:r w:rsidRPr="009A751D">
        <w:t xml:space="preserve"> NSF will strive to </w:t>
      </w:r>
      <w:r w:rsidRPr="009A751D">
        <w:lastRenderedPageBreak/>
        <w:t>obtain funding consistent</w:t>
      </w:r>
      <w:r w:rsidRPr="009A751D">
        <w:rPr>
          <w:spacing w:val="-14"/>
        </w:rPr>
        <w:t xml:space="preserve"> </w:t>
      </w:r>
      <w:r w:rsidRPr="009A751D">
        <w:t>with</w:t>
      </w:r>
      <w:r w:rsidRPr="009A751D">
        <w:rPr>
          <w:spacing w:val="-14"/>
        </w:rPr>
        <w:t xml:space="preserve"> </w:t>
      </w:r>
      <w:r w:rsidRPr="009A751D">
        <w:t>the</w:t>
      </w:r>
      <w:r w:rsidRPr="009A751D">
        <w:rPr>
          <w:spacing w:val="-10"/>
        </w:rPr>
        <w:t xml:space="preserve"> </w:t>
      </w:r>
      <w:r w:rsidRPr="009A751D">
        <w:t>Target</w:t>
      </w:r>
      <w:r w:rsidRPr="009A751D">
        <w:rPr>
          <w:spacing w:val="-14"/>
        </w:rPr>
        <w:t xml:space="preserve"> </w:t>
      </w:r>
      <w:r w:rsidRPr="009A751D">
        <w:t>Funding</w:t>
      </w:r>
      <w:r w:rsidRPr="009A751D">
        <w:rPr>
          <w:spacing w:val="-12"/>
        </w:rPr>
        <w:t xml:space="preserve"> </w:t>
      </w:r>
      <w:r w:rsidRPr="009A751D">
        <w:t>Levels</w:t>
      </w:r>
      <w:r w:rsidRPr="009A751D">
        <w:rPr>
          <w:spacing w:val="-14"/>
        </w:rPr>
        <w:t xml:space="preserve"> </w:t>
      </w:r>
      <w:r w:rsidRPr="009A751D">
        <w:t>set</w:t>
      </w:r>
      <w:r w:rsidRPr="009A751D">
        <w:rPr>
          <w:spacing w:val="-13"/>
        </w:rPr>
        <w:t xml:space="preserve"> </w:t>
      </w:r>
      <w:r w:rsidRPr="009A751D">
        <w:t>forth</w:t>
      </w:r>
      <w:r w:rsidRPr="009A751D">
        <w:rPr>
          <w:spacing w:val="-13"/>
        </w:rPr>
        <w:t xml:space="preserve"> </w:t>
      </w:r>
      <w:r w:rsidRPr="009A751D">
        <w:t>in</w:t>
      </w:r>
      <w:r w:rsidRPr="009A751D">
        <w:rPr>
          <w:spacing w:val="-13"/>
        </w:rPr>
        <w:t xml:space="preserve"> </w:t>
      </w:r>
      <w:r w:rsidRPr="009A751D">
        <w:t>the</w:t>
      </w:r>
      <w:r w:rsidRPr="009A751D">
        <w:rPr>
          <w:spacing w:val="-14"/>
        </w:rPr>
        <w:t xml:space="preserve"> </w:t>
      </w:r>
      <w:r w:rsidRPr="009A751D">
        <w:t>Cooperative</w:t>
      </w:r>
      <w:r w:rsidRPr="009A751D">
        <w:rPr>
          <w:spacing w:val="-12"/>
        </w:rPr>
        <w:t xml:space="preserve"> </w:t>
      </w:r>
      <w:r w:rsidRPr="009A751D">
        <w:t>Support</w:t>
      </w:r>
      <w:r w:rsidRPr="009A751D">
        <w:rPr>
          <w:spacing w:val="-14"/>
        </w:rPr>
        <w:t xml:space="preserve"> </w:t>
      </w:r>
      <w:r w:rsidRPr="009A751D">
        <w:t>Agreement.</w:t>
      </w:r>
      <w:r w:rsidRPr="009A751D">
        <w:rPr>
          <w:spacing w:val="-12"/>
        </w:rPr>
        <w:t xml:space="preserve"> </w:t>
      </w:r>
      <w:r w:rsidRPr="009A751D">
        <w:t>The</w:t>
      </w:r>
      <w:r w:rsidRPr="009A751D">
        <w:rPr>
          <w:spacing w:val="-14"/>
        </w:rPr>
        <w:t xml:space="preserve"> </w:t>
      </w:r>
      <w:r w:rsidRPr="009A751D">
        <w:t>actual</w:t>
      </w:r>
      <w:r w:rsidRPr="009A751D">
        <w:rPr>
          <w:spacing w:val="-13"/>
        </w:rPr>
        <w:t xml:space="preserve"> </w:t>
      </w:r>
      <w:r w:rsidRPr="009A751D">
        <w:t>funding available</w:t>
      </w:r>
      <w:r w:rsidRPr="009A751D">
        <w:rPr>
          <w:spacing w:val="-6"/>
        </w:rPr>
        <w:t xml:space="preserve"> </w:t>
      </w:r>
      <w:r w:rsidRPr="009A751D">
        <w:t>for</w:t>
      </w:r>
      <w:r w:rsidRPr="009A751D">
        <w:rPr>
          <w:spacing w:val="-7"/>
        </w:rPr>
        <w:t xml:space="preserve"> </w:t>
      </w:r>
      <w:r w:rsidRPr="009A751D">
        <w:t>LIGO</w:t>
      </w:r>
      <w:r w:rsidRPr="009A751D">
        <w:rPr>
          <w:spacing w:val="-1"/>
        </w:rPr>
        <w:t xml:space="preserve"> </w:t>
      </w:r>
      <w:r w:rsidRPr="009A751D">
        <w:t>operations</w:t>
      </w:r>
      <w:r w:rsidRPr="009A751D">
        <w:rPr>
          <w:spacing w:val="-4"/>
        </w:rPr>
        <w:t xml:space="preserve"> </w:t>
      </w:r>
      <w:r w:rsidRPr="009A751D">
        <w:t>will</w:t>
      </w:r>
      <w:r w:rsidRPr="009A751D">
        <w:rPr>
          <w:spacing w:val="-5"/>
        </w:rPr>
        <w:t xml:space="preserve"> </w:t>
      </w:r>
      <w:r w:rsidRPr="009A751D">
        <w:t>be</w:t>
      </w:r>
      <w:r w:rsidRPr="009A751D">
        <w:rPr>
          <w:spacing w:val="-1"/>
        </w:rPr>
        <w:t xml:space="preserve"> </w:t>
      </w:r>
      <w:r w:rsidRPr="009A751D">
        <w:t>negotiated</w:t>
      </w:r>
      <w:r w:rsidRPr="009A751D">
        <w:rPr>
          <w:spacing w:val="-3"/>
        </w:rPr>
        <w:t xml:space="preserve"> </w:t>
      </w:r>
      <w:r w:rsidRPr="009A751D">
        <w:t>with</w:t>
      </w:r>
      <w:r w:rsidRPr="009A751D">
        <w:rPr>
          <w:spacing w:val="-3"/>
        </w:rPr>
        <w:t xml:space="preserve"> </w:t>
      </w:r>
      <w:r w:rsidRPr="009A751D">
        <w:t>the</w:t>
      </w:r>
      <w:r w:rsidRPr="009A751D">
        <w:rPr>
          <w:spacing w:val="-6"/>
        </w:rPr>
        <w:t xml:space="preserve"> </w:t>
      </w:r>
      <w:r w:rsidRPr="009A751D">
        <w:t>Laboratory</w:t>
      </w:r>
      <w:r w:rsidRPr="009A751D">
        <w:rPr>
          <w:spacing w:val="-3"/>
        </w:rPr>
        <w:t xml:space="preserve"> </w:t>
      </w:r>
      <w:r w:rsidRPr="009A751D">
        <w:t>on</w:t>
      </w:r>
      <w:r w:rsidRPr="009A751D">
        <w:rPr>
          <w:spacing w:val="-3"/>
        </w:rPr>
        <w:t xml:space="preserve"> </w:t>
      </w:r>
      <w:r w:rsidRPr="009A751D">
        <w:t>the</w:t>
      </w:r>
      <w:r w:rsidRPr="009A751D">
        <w:rPr>
          <w:spacing w:val="-6"/>
        </w:rPr>
        <w:t xml:space="preserve"> </w:t>
      </w:r>
      <w:r w:rsidRPr="009A751D">
        <w:t>basis</w:t>
      </w:r>
      <w:r w:rsidRPr="009A751D">
        <w:rPr>
          <w:spacing w:val="-4"/>
        </w:rPr>
        <w:t xml:space="preserve"> </w:t>
      </w:r>
      <w:r w:rsidRPr="009A751D">
        <w:t>of</w:t>
      </w:r>
      <w:r w:rsidRPr="009A751D">
        <w:rPr>
          <w:spacing w:val="-3"/>
        </w:rPr>
        <w:t xml:space="preserve"> </w:t>
      </w:r>
      <w:r w:rsidRPr="009A751D">
        <w:t>the</w:t>
      </w:r>
      <w:r w:rsidRPr="009A751D">
        <w:rPr>
          <w:spacing w:val="-1"/>
        </w:rPr>
        <w:t xml:space="preserve"> </w:t>
      </w:r>
      <w:r w:rsidRPr="009A751D">
        <w:t>Annual</w:t>
      </w:r>
      <w:r w:rsidRPr="009A751D">
        <w:rPr>
          <w:spacing w:val="-5"/>
        </w:rPr>
        <w:t xml:space="preserve"> </w:t>
      </w:r>
      <w:r w:rsidRPr="009A751D">
        <w:t>LIGO</w:t>
      </w:r>
      <w:r w:rsidRPr="009A751D">
        <w:rPr>
          <w:spacing w:val="-3"/>
        </w:rPr>
        <w:t xml:space="preserve"> </w:t>
      </w:r>
      <w:r w:rsidRPr="009A751D">
        <w:t>Work Plan</w:t>
      </w:r>
      <w:r w:rsidRPr="009A751D">
        <w:rPr>
          <w:spacing w:val="-13"/>
        </w:rPr>
        <w:t xml:space="preserve"> </w:t>
      </w:r>
      <w:r w:rsidRPr="009A751D">
        <w:t>that,</w:t>
      </w:r>
      <w:r w:rsidRPr="009A751D">
        <w:rPr>
          <w:spacing w:val="-11"/>
        </w:rPr>
        <w:t xml:space="preserve"> </w:t>
      </w:r>
      <w:r w:rsidRPr="009A751D">
        <w:t>upon</w:t>
      </w:r>
      <w:r w:rsidRPr="009A751D">
        <w:rPr>
          <w:spacing w:val="-11"/>
        </w:rPr>
        <w:t xml:space="preserve"> </w:t>
      </w:r>
      <w:r w:rsidRPr="009A751D">
        <w:t>approval</w:t>
      </w:r>
      <w:r w:rsidRPr="009A751D">
        <w:rPr>
          <w:spacing w:val="-12"/>
        </w:rPr>
        <w:t xml:space="preserve"> </w:t>
      </w:r>
      <w:r w:rsidRPr="009A751D">
        <w:t>by</w:t>
      </w:r>
      <w:r w:rsidRPr="009A751D">
        <w:rPr>
          <w:spacing w:val="-11"/>
        </w:rPr>
        <w:t xml:space="preserve"> </w:t>
      </w:r>
      <w:r w:rsidRPr="009A751D">
        <w:t>NSF,</w:t>
      </w:r>
      <w:r w:rsidRPr="009A751D">
        <w:rPr>
          <w:spacing w:val="-11"/>
        </w:rPr>
        <w:t xml:space="preserve"> </w:t>
      </w:r>
      <w:r w:rsidRPr="009A751D">
        <w:t>will</w:t>
      </w:r>
      <w:r w:rsidRPr="009A751D">
        <w:rPr>
          <w:spacing w:val="-12"/>
        </w:rPr>
        <w:t xml:space="preserve"> </w:t>
      </w:r>
      <w:r w:rsidRPr="009A751D">
        <w:t>constitute</w:t>
      </w:r>
      <w:r w:rsidRPr="009A751D">
        <w:rPr>
          <w:spacing w:val="-9"/>
        </w:rPr>
        <w:t xml:space="preserve"> </w:t>
      </w:r>
      <w:r w:rsidRPr="009A751D">
        <w:t>the</w:t>
      </w:r>
      <w:r w:rsidRPr="009A751D">
        <w:rPr>
          <w:spacing w:val="-9"/>
        </w:rPr>
        <w:t xml:space="preserve"> </w:t>
      </w:r>
      <w:r w:rsidRPr="009A751D">
        <w:t>official</w:t>
      </w:r>
      <w:r w:rsidRPr="009A751D">
        <w:rPr>
          <w:spacing w:val="-12"/>
        </w:rPr>
        <w:t xml:space="preserve"> </w:t>
      </w:r>
      <w:r w:rsidRPr="009A751D">
        <w:t>operating</w:t>
      </w:r>
      <w:r w:rsidRPr="009A751D">
        <w:rPr>
          <w:spacing w:val="-11"/>
        </w:rPr>
        <w:t xml:space="preserve"> </w:t>
      </w:r>
      <w:r w:rsidRPr="009A751D">
        <w:t>plan</w:t>
      </w:r>
      <w:r w:rsidRPr="009A751D">
        <w:rPr>
          <w:spacing w:val="-11"/>
        </w:rPr>
        <w:t xml:space="preserve"> </w:t>
      </w:r>
      <w:r w:rsidRPr="009A751D">
        <w:t>for</w:t>
      </w:r>
      <w:r w:rsidRPr="009A751D">
        <w:rPr>
          <w:spacing w:val="-10"/>
        </w:rPr>
        <w:t xml:space="preserve"> </w:t>
      </w:r>
      <w:r w:rsidRPr="009A751D">
        <w:t>the</w:t>
      </w:r>
      <w:r w:rsidRPr="009A751D">
        <w:rPr>
          <w:spacing w:val="-9"/>
        </w:rPr>
        <w:t xml:space="preserve"> </w:t>
      </w:r>
      <w:r w:rsidRPr="009A751D">
        <w:t>year.</w:t>
      </w:r>
      <w:r w:rsidRPr="009A751D">
        <w:rPr>
          <w:spacing w:val="-14"/>
        </w:rPr>
        <w:t xml:space="preserve"> </w:t>
      </w:r>
      <w:r w:rsidRPr="009A751D">
        <w:t>Within</w:t>
      </w:r>
      <w:r w:rsidRPr="009A751D">
        <w:rPr>
          <w:spacing w:val="-11"/>
        </w:rPr>
        <w:t xml:space="preserve"> </w:t>
      </w:r>
      <w:r w:rsidRPr="009A751D">
        <w:t>the</w:t>
      </w:r>
      <w:r w:rsidRPr="009A751D">
        <w:rPr>
          <w:spacing w:val="-9"/>
        </w:rPr>
        <w:t xml:space="preserve"> </w:t>
      </w:r>
      <w:r w:rsidRPr="009A751D">
        <w:t>framework of</w:t>
      </w:r>
      <w:r w:rsidRPr="009A751D">
        <w:rPr>
          <w:spacing w:val="-6"/>
        </w:rPr>
        <w:t xml:space="preserve"> </w:t>
      </w:r>
      <w:r w:rsidRPr="009A751D">
        <w:t>the</w:t>
      </w:r>
      <w:r w:rsidRPr="009A751D">
        <w:rPr>
          <w:spacing w:val="-5"/>
        </w:rPr>
        <w:t xml:space="preserve"> </w:t>
      </w:r>
      <w:r w:rsidRPr="009A751D">
        <w:t>annual</w:t>
      </w:r>
      <w:r w:rsidRPr="009A751D">
        <w:rPr>
          <w:spacing w:val="-9"/>
        </w:rPr>
        <w:t xml:space="preserve"> </w:t>
      </w:r>
      <w:r w:rsidRPr="009A751D">
        <w:t>operating</w:t>
      </w:r>
      <w:r w:rsidRPr="009A751D">
        <w:rPr>
          <w:spacing w:val="-8"/>
        </w:rPr>
        <w:t xml:space="preserve"> </w:t>
      </w:r>
      <w:r w:rsidRPr="009A751D">
        <w:t>plan,</w:t>
      </w:r>
      <w:r w:rsidRPr="009A751D">
        <w:rPr>
          <w:spacing w:val="-8"/>
        </w:rPr>
        <w:t xml:space="preserve"> </w:t>
      </w:r>
      <w:r w:rsidRPr="009A751D">
        <w:t>NSF</w:t>
      </w:r>
      <w:r w:rsidRPr="009A751D">
        <w:rPr>
          <w:spacing w:val="-10"/>
        </w:rPr>
        <w:t xml:space="preserve"> </w:t>
      </w:r>
      <w:r w:rsidRPr="009A751D">
        <w:t>will</w:t>
      </w:r>
      <w:r w:rsidRPr="009A751D">
        <w:rPr>
          <w:spacing w:val="-9"/>
        </w:rPr>
        <w:t xml:space="preserve"> </w:t>
      </w:r>
      <w:r w:rsidRPr="009A751D">
        <w:t>undertake</w:t>
      </w:r>
      <w:r w:rsidRPr="009A751D">
        <w:rPr>
          <w:spacing w:val="-5"/>
        </w:rPr>
        <w:t xml:space="preserve"> </w:t>
      </w:r>
      <w:r w:rsidRPr="009A751D">
        <w:t>to</w:t>
      </w:r>
      <w:r w:rsidRPr="009A751D">
        <w:rPr>
          <w:spacing w:val="-8"/>
        </w:rPr>
        <w:t xml:space="preserve"> </w:t>
      </w:r>
      <w:r w:rsidRPr="009A751D">
        <w:t>provide</w:t>
      </w:r>
      <w:r w:rsidRPr="009A751D">
        <w:rPr>
          <w:spacing w:val="-5"/>
        </w:rPr>
        <w:t xml:space="preserve"> </w:t>
      </w:r>
      <w:r w:rsidRPr="009A751D">
        <w:t>the</w:t>
      </w:r>
      <w:r w:rsidRPr="009A751D">
        <w:rPr>
          <w:spacing w:val="-5"/>
        </w:rPr>
        <w:t xml:space="preserve"> </w:t>
      </w:r>
      <w:r w:rsidRPr="009A751D">
        <w:t>funding</w:t>
      </w:r>
      <w:r w:rsidRPr="009A751D">
        <w:rPr>
          <w:spacing w:val="-8"/>
        </w:rPr>
        <w:t xml:space="preserve"> </w:t>
      </w:r>
      <w:r w:rsidRPr="009A751D">
        <w:t>in</w:t>
      </w:r>
      <w:r w:rsidRPr="009A751D">
        <w:rPr>
          <w:spacing w:val="-8"/>
        </w:rPr>
        <w:t xml:space="preserve"> </w:t>
      </w:r>
      <w:r w:rsidRPr="009A751D">
        <w:t>a</w:t>
      </w:r>
      <w:r w:rsidRPr="009A751D">
        <w:rPr>
          <w:spacing w:val="-5"/>
        </w:rPr>
        <w:t xml:space="preserve"> </w:t>
      </w:r>
      <w:r w:rsidRPr="009A751D">
        <w:t>timely</w:t>
      </w:r>
      <w:r w:rsidRPr="009A751D">
        <w:rPr>
          <w:spacing w:val="-8"/>
        </w:rPr>
        <w:t xml:space="preserve"> </w:t>
      </w:r>
      <w:r w:rsidRPr="009A751D">
        <w:t>fashion</w:t>
      </w:r>
      <w:r w:rsidRPr="009A751D">
        <w:rPr>
          <w:spacing w:val="-8"/>
        </w:rPr>
        <w:t xml:space="preserve"> </w:t>
      </w:r>
      <w:r w:rsidRPr="009A751D">
        <w:t>and</w:t>
      </w:r>
      <w:r w:rsidRPr="009A751D">
        <w:rPr>
          <w:spacing w:val="-8"/>
        </w:rPr>
        <w:t xml:space="preserve"> </w:t>
      </w:r>
      <w:r w:rsidRPr="009A751D">
        <w:t>to</w:t>
      </w:r>
      <w:r w:rsidRPr="009A751D">
        <w:rPr>
          <w:spacing w:val="-8"/>
        </w:rPr>
        <w:t xml:space="preserve"> </w:t>
      </w:r>
      <w:r w:rsidRPr="009A751D">
        <w:t>provide</w:t>
      </w:r>
      <w:r w:rsidRPr="009A751D">
        <w:rPr>
          <w:spacing w:val="-10"/>
        </w:rPr>
        <w:t xml:space="preserve"> </w:t>
      </w:r>
      <w:r w:rsidRPr="009A751D">
        <w:t>the necessary document reviews and approvals as indicated in the Work Plan.</w:t>
      </w:r>
    </w:p>
    <w:p w14:paraId="703CCDB4" w14:textId="77777777" w:rsidR="00A261B5" w:rsidRPr="009A751D" w:rsidRDefault="009D5B21" w:rsidP="009B4807">
      <w:pPr>
        <w:pStyle w:val="Heading3"/>
      </w:pPr>
      <w:bookmarkStart w:id="35" w:name="5.1.1_NSF_Program_Manager"/>
      <w:bookmarkEnd w:id="35"/>
      <w:r w:rsidRPr="009A751D">
        <w:t>NSF</w:t>
      </w:r>
      <w:r w:rsidRPr="009A751D">
        <w:rPr>
          <w:spacing w:val="-12"/>
        </w:rPr>
        <w:t xml:space="preserve"> </w:t>
      </w:r>
      <w:r w:rsidRPr="009A751D">
        <w:t>Program</w:t>
      </w:r>
      <w:r w:rsidRPr="009A751D">
        <w:rPr>
          <w:spacing w:val="-11"/>
        </w:rPr>
        <w:t xml:space="preserve"> </w:t>
      </w:r>
      <w:r w:rsidRPr="009A751D">
        <w:rPr>
          <w:spacing w:val="-2"/>
        </w:rPr>
        <w:t>Manager</w:t>
      </w:r>
    </w:p>
    <w:p w14:paraId="703CCDB5" w14:textId="77777777" w:rsidR="00A261B5" w:rsidRPr="009A751D" w:rsidRDefault="009D5B21" w:rsidP="007775B6">
      <w:pPr>
        <w:pStyle w:val="BodyText"/>
      </w:pPr>
      <w:r w:rsidRPr="009A751D">
        <w:t>Within</w:t>
      </w:r>
      <w:r w:rsidRPr="009A751D">
        <w:rPr>
          <w:spacing w:val="-12"/>
        </w:rPr>
        <w:t xml:space="preserve"> </w:t>
      </w:r>
      <w:r w:rsidRPr="009A751D">
        <w:t>the</w:t>
      </w:r>
      <w:r w:rsidRPr="009A751D">
        <w:rPr>
          <w:spacing w:val="-10"/>
        </w:rPr>
        <w:t xml:space="preserve"> </w:t>
      </w:r>
      <w:r w:rsidRPr="009A751D">
        <w:t>NSF,</w:t>
      </w:r>
      <w:r w:rsidRPr="009A751D">
        <w:rPr>
          <w:spacing w:val="-12"/>
        </w:rPr>
        <w:t xml:space="preserve"> </w:t>
      </w:r>
      <w:r w:rsidRPr="009A751D">
        <w:t>the</w:t>
      </w:r>
      <w:r w:rsidRPr="009A751D">
        <w:rPr>
          <w:spacing w:val="-10"/>
        </w:rPr>
        <w:t xml:space="preserve"> </w:t>
      </w:r>
      <w:r w:rsidRPr="009A751D">
        <w:t>LIGO</w:t>
      </w:r>
      <w:r w:rsidRPr="009A751D">
        <w:rPr>
          <w:spacing w:val="-12"/>
        </w:rPr>
        <w:t xml:space="preserve"> </w:t>
      </w:r>
      <w:r w:rsidRPr="009A751D">
        <w:t>Program</w:t>
      </w:r>
      <w:r w:rsidRPr="009A751D">
        <w:rPr>
          <w:spacing w:val="-13"/>
        </w:rPr>
        <w:t xml:space="preserve"> </w:t>
      </w:r>
      <w:r w:rsidRPr="009A751D">
        <w:t>Manager</w:t>
      </w:r>
      <w:r w:rsidRPr="009A751D">
        <w:rPr>
          <w:spacing w:val="-11"/>
        </w:rPr>
        <w:t xml:space="preserve"> </w:t>
      </w:r>
      <w:r w:rsidRPr="009A751D">
        <w:t>is</w:t>
      </w:r>
      <w:r w:rsidRPr="009A751D">
        <w:rPr>
          <w:spacing w:val="-13"/>
        </w:rPr>
        <w:t xml:space="preserve"> </w:t>
      </w:r>
      <w:r w:rsidRPr="009A751D">
        <w:t>responsible</w:t>
      </w:r>
      <w:r w:rsidRPr="009A751D">
        <w:rPr>
          <w:spacing w:val="-10"/>
        </w:rPr>
        <w:t xml:space="preserve"> </w:t>
      </w:r>
      <w:r w:rsidRPr="009A751D">
        <w:t>for</w:t>
      </w:r>
      <w:r w:rsidRPr="009A751D">
        <w:rPr>
          <w:spacing w:val="-11"/>
        </w:rPr>
        <w:t xml:space="preserve"> </w:t>
      </w:r>
      <w:r w:rsidRPr="009A751D">
        <w:t>scientific,</w:t>
      </w:r>
      <w:r w:rsidRPr="009A751D">
        <w:rPr>
          <w:spacing w:val="-12"/>
        </w:rPr>
        <w:t xml:space="preserve"> </w:t>
      </w:r>
      <w:r w:rsidRPr="009A751D">
        <w:t>technical,</w:t>
      </w:r>
      <w:r w:rsidRPr="009A751D">
        <w:rPr>
          <w:spacing w:val="-12"/>
        </w:rPr>
        <w:t xml:space="preserve"> </w:t>
      </w:r>
      <w:r w:rsidRPr="009A751D">
        <w:t>cost</w:t>
      </w:r>
      <w:r w:rsidRPr="009A751D">
        <w:rPr>
          <w:spacing w:val="-14"/>
        </w:rPr>
        <w:t xml:space="preserve"> </w:t>
      </w:r>
      <w:r w:rsidRPr="009A751D">
        <w:t>and</w:t>
      </w:r>
      <w:r w:rsidRPr="009A751D">
        <w:rPr>
          <w:spacing w:val="-12"/>
        </w:rPr>
        <w:t xml:space="preserve"> </w:t>
      </w:r>
      <w:r w:rsidRPr="009A751D">
        <w:t>schedule</w:t>
      </w:r>
      <w:r w:rsidRPr="009A751D">
        <w:rPr>
          <w:spacing w:val="-10"/>
        </w:rPr>
        <w:t xml:space="preserve"> </w:t>
      </w:r>
      <w:r w:rsidRPr="009A751D">
        <w:t>review, and</w:t>
      </w:r>
      <w:r w:rsidRPr="009A751D">
        <w:rPr>
          <w:spacing w:val="-8"/>
        </w:rPr>
        <w:t xml:space="preserve"> </w:t>
      </w:r>
      <w:r w:rsidRPr="009A751D">
        <w:t>agency</w:t>
      </w:r>
      <w:r w:rsidRPr="009A751D">
        <w:rPr>
          <w:spacing w:val="-13"/>
        </w:rPr>
        <w:t xml:space="preserve"> </w:t>
      </w:r>
      <w:r w:rsidRPr="009A751D">
        <w:t>guidance.</w:t>
      </w:r>
      <w:r w:rsidRPr="009A751D">
        <w:rPr>
          <w:spacing w:val="-8"/>
        </w:rPr>
        <w:t xml:space="preserve"> </w:t>
      </w:r>
      <w:r w:rsidRPr="009A751D">
        <w:t>Review</w:t>
      </w:r>
      <w:r w:rsidRPr="009A751D">
        <w:rPr>
          <w:spacing w:val="-7"/>
        </w:rPr>
        <w:t xml:space="preserve"> </w:t>
      </w:r>
      <w:r w:rsidRPr="009A751D">
        <w:t>of</w:t>
      </w:r>
      <w:r w:rsidRPr="009A751D">
        <w:rPr>
          <w:spacing w:val="-11"/>
        </w:rPr>
        <w:t xml:space="preserve"> </w:t>
      </w:r>
      <w:r w:rsidRPr="009A751D">
        <w:t>progress</w:t>
      </w:r>
      <w:r w:rsidRPr="009A751D">
        <w:rPr>
          <w:spacing w:val="-9"/>
        </w:rPr>
        <w:t xml:space="preserve"> </w:t>
      </w:r>
      <w:r w:rsidRPr="009A751D">
        <w:t>and</w:t>
      </w:r>
      <w:r w:rsidRPr="009A751D">
        <w:rPr>
          <w:spacing w:val="-13"/>
        </w:rPr>
        <w:t xml:space="preserve"> </w:t>
      </w:r>
      <w:r w:rsidRPr="009A751D">
        <w:t>programmatic</w:t>
      </w:r>
      <w:r w:rsidRPr="009A751D">
        <w:rPr>
          <w:spacing w:val="-5"/>
        </w:rPr>
        <w:t xml:space="preserve"> </w:t>
      </w:r>
      <w:r w:rsidRPr="009A751D">
        <w:t>review</w:t>
      </w:r>
      <w:r w:rsidRPr="009A751D">
        <w:rPr>
          <w:spacing w:val="-7"/>
        </w:rPr>
        <w:t xml:space="preserve"> </w:t>
      </w:r>
      <w:r w:rsidRPr="009A751D">
        <w:t>of</w:t>
      </w:r>
      <w:r w:rsidRPr="009A751D">
        <w:rPr>
          <w:spacing w:val="-11"/>
        </w:rPr>
        <w:t xml:space="preserve"> </w:t>
      </w:r>
      <w:r w:rsidRPr="009A751D">
        <w:t>annual</w:t>
      </w:r>
      <w:r w:rsidRPr="009A751D">
        <w:rPr>
          <w:spacing w:val="-9"/>
        </w:rPr>
        <w:t xml:space="preserve"> </w:t>
      </w:r>
      <w:r w:rsidRPr="009A751D">
        <w:t>work</w:t>
      </w:r>
      <w:r w:rsidRPr="009A751D">
        <w:rPr>
          <w:spacing w:val="-13"/>
        </w:rPr>
        <w:t xml:space="preserve"> </w:t>
      </w:r>
      <w:r w:rsidRPr="009A751D">
        <w:t>plans</w:t>
      </w:r>
      <w:r w:rsidRPr="009A751D">
        <w:rPr>
          <w:spacing w:val="-8"/>
        </w:rPr>
        <w:t xml:space="preserve"> </w:t>
      </w:r>
      <w:r w:rsidRPr="009A751D">
        <w:t>is</w:t>
      </w:r>
      <w:r w:rsidRPr="009A751D">
        <w:rPr>
          <w:spacing w:val="-8"/>
        </w:rPr>
        <w:t xml:space="preserve"> </w:t>
      </w:r>
      <w:r w:rsidRPr="009A751D">
        <w:t>the</w:t>
      </w:r>
      <w:r w:rsidRPr="009A751D">
        <w:rPr>
          <w:spacing w:val="-10"/>
        </w:rPr>
        <w:t xml:space="preserve"> </w:t>
      </w:r>
      <w:r w:rsidRPr="009A751D">
        <w:t>responsibility of the LIGO Program Manager. Direct communication between the LIGO Program Manager and the LIGO Directorate is the method by which this review and guidance will be accomplished. Performance of work under the Cooperative Agreement is subject to the general guidance and oversight by the NSF Program Manager for LIGO.</w:t>
      </w:r>
    </w:p>
    <w:p w14:paraId="703CCDB6" w14:textId="77777777" w:rsidR="00A261B5" w:rsidRPr="009A751D" w:rsidRDefault="009D5B21" w:rsidP="009B4807">
      <w:pPr>
        <w:pStyle w:val="Heading3"/>
      </w:pPr>
      <w:bookmarkStart w:id="36" w:name="5.1.2_NSF_Division_of_Acquisition_and_Co"/>
      <w:bookmarkEnd w:id="36"/>
      <w:r w:rsidRPr="009A751D">
        <w:t>NSF</w:t>
      </w:r>
      <w:r w:rsidRPr="009A751D">
        <w:rPr>
          <w:spacing w:val="-9"/>
        </w:rPr>
        <w:t xml:space="preserve"> </w:t>
      </w:r>
      <w:r w:rsidRPr="009A751D">
        <w:t>Division</w:t>
      </w:r>
      <w:r w:rsidRPr="009A751D">
        <w:rPr>
          <w:spacing w:val="-5"/>
        </w:rPr>
        <w:t xml:space="preserve"> </w:t>
      </w:r>
      <w:r w:rsidRPr="009A751D">
        <w:t>of</w:t>
      </w:r>
      <w:r w:rsidRPr="009A751D">
        <w:rPr>
          <w:spacing w:val="-6"/>
        </w:rPr>
        <w:t xml:space="preserve"> </w:t>
      </w:r>
      <w:r w:rsidRPr="009A751D">
        <w:t>Acquisition</w:t>
      </w:r>
      <w:r w:rsidRPr="009A751D">
        <w:rPr>
          <w:spacing w:val="-6"/>
        </w:rPr>
        <w:t xml:space="preserve"> </w:t>
      </w:r>
      <w:r w:rsidRPr="009A751D">
        <w:t>and</w:t>
      </w:r>
      <w:r w:rsidRPr="009A751D">
        <w:rPr>
          <w:spacing w:val="-12"/>
        </w:rPr>
        <w:t xml:space="preserve"> </w:t>
      </w:r>
      <w:r w:rsidRPr="009A751D">
        <w:t>Cooperative</w:t>
      </w:r>
      <w:r w:rsidRPr="009A751D">
        <w:rPr>
          <w:spacing w:val="-7"/>
        </w:rPr>
        <w:t xml:space="preserve"> </w:t>
      </w:r>
      <w:r w:rsidRPr="009A751D">
        <w:rPr>
          <w:spacing w:val="-2"/>
        </w:rPr>
        <w:t>Support</w:t>
      </w:r>
    </w:p>
    <w:p w14:paraId="703CCDB8" w14:textId="7405F742" w:rsidR="00A261B5" w:rsidRPr="009A751D" w:rsidRDefault="009D5B21" w:rsidP="007775B6">
      <w:pPr>
        <w:pStyle w:val="BodyText"/>
      </w:pPr>
      <w:r w:rsidRPr="009A751D">
        <w:t>The</w:t>
      </w:r>
      <w:r w:rsidRPr="009A751D">
        <w:rPr>
          <w:spacing w:val="-5"/>
        </w:rPr>
        <w:t xml:space="preserve"> </w:t>
      </w:r>
      <w:r w:rsidRPr="009A751D">
        <w:t>NSF</w:t>
      </w:r>
      <w:r w:rsidRPr="009A751D">
        <w:rPr>
          <w:spacing w:val="-10"/>
        </w:rPr>
        <w:t xml:space="preserve"> </w:t>
      </w:r>
      <w:r w:rsidRPr="009A751D">
        <w:t>Division</w:t>
      </w:r>
      <w:r w:rsidRPr="009A751D">
        <w:rPr>
          <w:spacing w:val="-8"/>
        </w:rPr>
        <w:t xml:space="preserve"> </w:t>
      </w:r>
      <w:r w:rsidRPr="009A751D">
        <w:t>of</w:t>
      </w:r>
      <w:r w:rsidRPr="009A751D">
        <w:rPr>
          <w:spacing w:val="-6"/>
        </w:rPr>
        <w:t xml:space="preserve"> </w:t>
      </w:r>
      <w:r w:rsidRPr="009A751D">
        <w:t>Acquisition</w:t>
      </w:r>
      <w:r w:rsidRPr="009A751D">
        <w:rPr>
          <w:spacing w:val="-8"/>
        </w:rPr>
        <w:t xml:space="preserve"> </w:t>
      </w:r>
      <w:r w:rsidRPr="009A751D">
        <w:t>and</w:t>
      </w:r>
      <w:r w:rsidRPr="009A751D">
        <w:rPr>
          <w:spacing w:val="-8"/>
        </w:rPr>
        <w:t xml:space="preserve"> </w:t>
      </w:r>
      <w:r w:rsidRPr="009A751D">
        <w:t>Cooperative</w:t>
      </w:r>
      <w:r w:rsidRPr="009A751D">
        <w:rPr>
          <w:spacing w:val="-10"/>
        </w:rPr>
        <w:t xml:space="preserve"> </w:t>
      </w:r>
      <w:r w:rsidRPr="009A751D">
        <w:t>Support</w:t>
      </w:r>
      <w:r w:rsidRPr="009A751D">
        <w:rPr>
          <w:spacing w:val="-9"/>
        </w:rPr>
        <w:t xml:space="preserve"> </w:t>
      </w:r>
      <w:r w:rsidRPr="009A751D">
        <w:t>is</w:t>
      </w:r>
      <w:r w:rsidRPr="009A751D">
        <w:rPr>
          <w:spacing w:val="-8"/>
        </w:rPr>
        <w:t xml:space="preserve"> </w:t>
      </w:r>
      <w:r w:rsidRPr="009A751D">
        <w:t>responsible</w:t>
      </w:r>
      <w:r w:rsidRPr="009A751D">
        <w:rPr>
          <w:spacing w:val="-5"/>
        </w:rPr>
        <w:t xml:space="preserve"> </w:t>
      </w:r>
      <w:r w:rsidRPr="009A751D">
        <w:t>for</w:t>
      </w:r>
      <w:r w:rsidRPr="009A751D">
        <w:rPr>
          <w:spacing w:val="-6"/>
        </w:rPr>
        <w:t xml:space="preserve"> </w:t>
      </w:r>
      <w:r w:rsidRPr="009A751D">
        <w:t>Cooperative</w:t>
      </w:r>
      <w:r w:rsidRPr="009A751D">
        <w:rPr>
          <w:spacing w:val="-5"/>
        </w:rPr>
        <w:t xml:space="preserve"> </w:t>
      </w:r>
      <w:r w:rsidRPr="009A751D">
        <w:t>Agreement</w:t>
      </w:r>
      <w:r w:rsidRPr="009A751D">
        <w:rPr>
          <w:spacing w:val="-9"/>
        </w:rPr>
        <w:t xml:space="preserve"> </w:t>
      </w:r>
      <w:r w:rsidRPr="009A751D">
        <w:t>matters between the NSF and Caltech. Formal communications related to contracts and the NSF Division of Acquisition</w:t>
      </w:r>
      <w:r w:rsidRPr="009A751D">
        <w:rPr>
          <w:spacing w:val="-9"/>
        </w:rPr>
        <w:t xml:space="preserve"> </w:t>
      </w:r>
      <w:r w:rsidRPr="009A751D">
        <w:t>and</w:t>
      </w:r>
      <w:r w:rsidRPr="009A751D">
        <w:rPr>
          <w:spacing w:val="-9"/>
        </w:rPr>
        <w:t xml:space="preserve"> </w:t>
      </w:r>
      <w:r w:rsidRPr="009A751D">
        <w:t>Cooperative</w:t>
      </w:r>
      <w:r w:rsidRPr="009A751D">
        <w:rPr>
          <w:spacing w:val="-6"/>
        </w:rPr>
        <w:t xml:space="preserve"> </w:t>
      </w:r>
      <w:r w:rsidRPr="009A751D">
        <w:t>Support</w:t>
      </w:r>
      <w:r w:rsidR="000C3131">
        <w:t>,</w:t>
      </w:r>
      <w:r w:rsidRPr="009A751D">
        <w:rPr>
          <w:spacing w:val="-7"/>
        </w:rPr>
        <w:t xml:space="preserve"> </w:t>
      </w:r>
      <w:r w:rsidRPr="009A751D">
        <w:t>and</w:t>
      </w:r>
      <w:r w:rsidRPr="009A751D">
        <w:rPr>
          <w:spacing w:val="-14"/>
        </w:rPr>
        <w:t xml:space="preserve"> </w:t>
      </w:r>
      <w:r w:rsidRPr="009A751D">
        <w:t>the</w:t>
      </w:r>
      <w:r w:rsidRPr="009A751D">
        <w:rPr>
          <w:spacing w:val="-6"/>
        </w:rPr>
        <w:t xml:space="preserve"> </w:t>
      </w:r>
      <w:r w:rsidRPr="009A751D">
        <w:t>Caltech</w:t>
      </w:r>
      <w:r w:rsidRPr="009A751D">
        <w:rPr>
          <w:spacing w:val="-9"/>
        </w:rPr>
        <w:t xml:space="preserve"> </w:t>
      </w:r>
      <w:r w:rsidRPr="009A751D">
        <w:t>Office</w:t>
      </w:r>
      <w:r w:rsidRPr="009A751D">
        <w:rPr>
          <w:spacing w:val="-6"/>
        </w:rPr>
        <w:t xml:space="preserve"> </w:t>
      </w:r>
      <w:r w:rsidRPr="009A751D">
        <w:t>of</w:t>
      </w:r>
      <w:r w:rsidRPr="009A751D">
        <w:rPr>
          <w:spacing w:val="-7"/>
        </w:rPr>
        <w:t xml:space="preserve"> </w:t>
      </w:r>
      <w:r w:rsidRPr="009A751D">
        <w:t>Sponsored</w:t>
      </w:r>
      <w:r w:rsidRPr="009A751D">
        <w:rPr>
          <w:spacing w:val="-9"/>
        </w:rPr>
        <w:t xml:space="preserve"> </w:t>
      </w:r>
      <w:r w:rsidRPr="009A751D">
        <w:t>Research</w:t>
      </w:r>
      <w:r w:rsidRPr="009A751D">
        <w:rPr>
          <w:spacing w:val="-13"/>
        </w:rPr>
        <w:t xml:space="preserve"> </w:t>
      </w:r>
      <w:r w:rsidRPr="009A751D">
        <w:t>will</w:t>
      </w:r>
      <w:r w:rsidRPr="009A751D">
        <w:rPr>
          <w:spacing w:val="-10"/>
        </w:rPr>
        <w:t xml:space="preserve"> </w:t>
      </w:r>
      <w:r w:rsidRPr="009A751D">
        <w:t>accomplish</w:t>
      </w:r>
      <w:r w:rsidRPr="009A751D">
        <w:rPr>
          <w:spacing w:val="-9"/>
        </w:rPr>
        <w:t xml:space="preserve"> </w:t>
      </w:r>
      <w:r w:rsidRPr="009A751D">
        <w:t>required approvals.</w:t>
      </w:r>
      <w:r w:rsidRPr="009A751D">
        <w:rPr>
          <w:spacing w:val="-11"/>
        </w:rPr>
        <w:t xml:space="preserve"> </w:t>
      </w:r>
      <w:r w:rsidRPr="009A751D">
        <w:t>Annual</w:t>
      </w:r>
      <w:r w:rsidRPr="009A751D">
        <w:rPr>
          <w:spacing w:val="-11"/>
        </w:rPr>
        <w:t xml:space="preserve"> </w:t>
      </w:r>
      <w:r w:rsidRPr="009A751D">
        <w:t>funding</w:t>
      </w:r>
      <w:r w:rsidRPr="009A751D">
        <w:rPr>
          <w:spacing w:val="-10"/>
        </w:rPr>
        <w:t xml:space="preserve"> </w:t>
      </w:r>
      <w:r w:rsidRPr="009A751D">
        <w:t>increments</w:t>
      </w:r>
      <w:r w:rsidRPr="009A751D">
        <w:rPr>
          <w:spacing w:val="-11"/>
        </w:rPr>
        <w:t xml:space="preserve"> </w:t>
      </w:r>
      <w:r w:rsidRPr="009A751D">
        <w:t>and</w:t>
      </w:r>
      <w:r w:rsidRPr="009A751D">
        <w:rPr>
          <w:spacing w:val="-10"/>
        </w:rPr>
        <w:t xml:space="preserve"> </w:t>
      </w:r>
      <w:r w:rsidRPr="009A751D">
        <w:t>contractual</w:t>
      </w:r>
      <w:r w:rsidRPr="009A751D">
        <w:rPr>
          <w:spacing w:val="-11"/>
        </w:rPr>
        <w:t xml:space="preserve"> </w:t>
      </w:r>
      <w:r w:rsidRPr="009A751D">
        <w:t>obligations</w:t>
      </w:r>
      <w:r w:rsidRPr="009A751D">
        <w:rPr>
          <w:spacing w:val="-11"/>
        </w:rPr>
        <w:t xml:space="preserve"> </w:t>
      </w:r>
      <w:r w:rsidRPr="009A751D">
        <w:t>flow</w:t>
      </w:r>
      <w:r w:rsidRPr="009A751D">
        <w:rPr>
          <w:spacing w:val="-10"/>
        </w:rPr>
        <w:t xml:space="preserve"> </w:t>
      </w:r>
      <w:r w:rsidRPr="009A751D">
        <w:t>from</w:t>
      </w:r>
      <w:r w:rsidRPr="009A751D">
        <w:rPr>
          <w:spacing w:val="-11"/>
        </w:rPr>
        <w:t xml:space="preserve"> </w:t>
      </w:r>
      <w:r w:rsidRPr="009A751D">
        <w:t>the</w:t>
      </w:r>
      <w:r w:rsidRPr="009A751D">
        <w:rPr>
          <w:spacing w:val="-4"/>
        </w:rPr>
        <w:t xml:space="preserve"> </w:t>
      </w:r>
      <w:r w:rsidRPr="009A751D">
        <w:t>NSF</w:t>
      </w:r>
      <w:r w:rsidRPr="009A751D">
        <w:rPr>
          <w:spacing w:val="-13"/>
        </w:rPr>
        <w:t xml:space="preserve"> </w:t>
      </w:r>
      <w:r w:rsidRPr="009A751D">
        <w:t>Division</w:t>
      </w:r>
      <w:r w:rsidRPr="009A751D">
        <w:rPr>
          <w:spacing w:val="-10"/>
        </w:rPr>
        <w:t xml:space="preserve"> </w:t>
      </w:r>
      <w:r w:rsidRPr="009A751D">
        <w:t>of</w:t>
      </w:r>
      <w:r w:rsidRPr="009A751D">
        <w:rPr>
          <w:spacing w:val="-9"/>
        </w:rPr>
        <w:t xml:space="preserve"> </w:t>
      </w:r>
      <w:r w:rsidRPr="009A751D">
        <w:t>Acquisition and</w:t>
      </w:r>
      <w:r w:rsidRPr="009A751D">
        <w:rPr>
          <w:spacing w:val="-3"/>
        </w:rPr>
        <w:t xml:space="preserve"> </w:t>
      </w:r>
      <w:r w:rsidRPr="009A751D">
        <w:t>Cooperative</w:t>
      </w:r>
      <w:r w:rsidRPr="009A751D">
        <w:rPr>
          <w:spacing w:val="-1"/>
        </w:rPr>
        <w:t xml:space="preserve"> </w:t>
      </w:r>
      <w:r w:rsidRPr="009A751D">
        <w:t>Support</w:t>
      </w:r>
      <w:r w:rsidR="4C77F53F" w:rsidRPr="009A751D">
        <w:t xml:space="preserve"> </w:t>
      </w:r>
      <w:r w:rsidRPr="009A751D">
        <w:t>to</w:t>
      </w:r>
      <w:r w:rsidRPr="009A751D">
        <w:rPr>
          <w:spacing w:val="-3"/>
        </w:rPr>
        <w:t xml:space="preserve"> </w:t>
      </w:r>
      <w:r w:rsidRPr="009A751D">
        <w:t>Caltech</w:t>
      </w:r>
      <w:r w:rsidRPr="009A751D">
        <w:rPr>
          <w:spacing w:val="-3"/>
        </w:rPr>
        <w:t xml:space="preserve"> </w:t>
      </w:r>
      <w:r w:rsidRPr="009A751D">
        <w:t>under</w:t>
      </w:r>
      <w:r w:rsidRPr="009A751D">
        <w:rPr>
          <w:spacing w:val="-2"/>
        </w:rPr>
        <w:t xml:space="preserve"> </w:t>
      </w:r>
      <w:r w:rsidRPr="009A751D">
        <w:t>the</w:t>
      </w:r>
      <w:r w:rsidRPr="009A751D">
        <w:rPr>
          <w:spacing w:val="-1"/>
        </w:rPr>
        <w:t xml:space="preserve"> </w:t>
      </w:r>
      <w:r w:rsidRPr="009A751D">
        <w:t>Cooperative</w:t>
      </w:r>
      <w:r w:rsidRPr="009A751D">
        <w:rPr>
          <w:spacing w:val="-1"/>
        </w:rPr>
        <w:t xml:space="preserve"> </w:t>
      </w:r>
      <w:r w:rsidRPr="009A751D">
        <w:t>Agreement. Major</w:t>
      </w:r>
      <w:r w:rsidRPr="009A751D">
        <w:rPr>
          <w:spacing w:val="-2"/>
        </w:rPr>
        <w:t xml:space="preserve"> </w:t>
      </w:r>
      <w:r w:rsidRPr="009A751D">
        <w:t>procurements</w:t>
      </w:r>
      <w:r w:rsidRPr="009A751D">
        <w:rPr>
          <w:spacing w:val="-4"/>
        </w:rPr>
        <w:t xml:space="preserve"> </w:t>
      </w:r>
      <w:r w:rsidRPr="009A751D">
        <w:t>involving</w:t>
      </w:r>
      <w:r w:rsidRPr="009A751D">
        <w:rPr>
          <w:spacing w:val="-3"/>
        </w:rPr>
        <w:t xml:space="preserve"> </w:t>
      </w:r>
      <w:r w:rsidRPr="009A751D">
        <w:t>substantive</w:t>
      </w:r>
      <w:r w:rsidRPr="009A751D">
        <w:rPr>
          <w:spacing w:val="-1"/>
        </w:rPr>
        <w:t xml:space="preserve"> </w:t>
      </w:r>
      <w:r w:rsidRPr="009A751D">
        <w:t>subcontracts</w:t>
      </w:r>
      <w:r w:rsidRPr="009A751D">
        <w:rPr>
          <w:spacing w:val="-6"/>
        </w:rPr>
        <w:t xml:space="preserve"> </w:t>
      </w:r>
      <w:r w:rsidRPr="009A751D">
        <w:t>are</w:t>
      </w:r>
      <w:r w:rsidRPr="009A751D">
        <w:rPr>
          <w:spacing w:val="-1"/>
        </w:rPr>
        <w:t xml:space="preserve"> </w:t>
      </w:r>
      <w:r w:rsidRPr="009A751D">
        <w:t>approved</w:t>
      </w:r>
      <w:r w:rsidRPr="009A751D">
        <w:rPr>
          <w:spacing w:val="-3"/>
        </w:rPr>
        <w:t xml:space="preserve"> </w:t>
      </w:r>
      <w:r w:rsidRPr="009A751D">
        <w:t>or</w:t>
      </w:r>
      <w:r w:rsidRPr="009A751D">
        <w:rPr>
          <w:spacing w:val="-7"/>
        </w:rPr>
        <w:t xml:space="preserve"> </w:t>
      </w:r>
      <w:r w:rsidRPr="009A751D">
        <w:t>concurred</w:t>
      </w:r>
      <w:r w:rsidRPr="009A751D">
        <w:rPr>
          <w:spacing w:val="-3"/>
        </w:rPr>
        <w:t xml:space="preserve"> </w:t>
      </w:r>
      <w:r w:rsidRPr="009A751D">
        <w:t>with</w:t>
      </w:r>
      <w:r w:rsidRPr="009A751D">
        <w:rPr>
          <w:spacing w:val="-3"/>
        </w:rPr>
        <w:t xml:space="preserve"> </w:t>
      </w:r>
      <w:r w:rsidRPr="009A751D">
        <w:t>by</w:t>
      </w:r>
      <w:r w:rsidRPr="009A751D">
        <w:rPr>
          <w:spacing w:val="-3"/>
        </w:rPr>
        <w:t xml:space="preserve"> </w:t>
      </w:r>
      <w:r w:rsidRPr="009A751D">
        <w:t>the</w:t>
      </w:r>
      <w:r w:rsidRPr="009A751D">
        <w:rPr>
          <w:spacing w:val="-1"/>
        </w:rPr>
        <w:t xml:space="preserve"> </w:t>
      </w:r>
      <w:r w:rsidRPr="009A751D">
        <w:t>NSF</w:t>
      </w:r>
      <w:r w:rsidRPr="009A751D">
        <w:rPr>
          <w:spacing w:val="-6"/>
        </w:rPr>
        <w:t xml:space="preserve"> </w:t>
      </w:r>
      <w:r w:rsidRPr="009A751D">
        <w:t xml:space="preserve">Division of Acquisition and Cooperative Support in accordance with the terms and conditions of the Cooperative Agreement. The NSF Division of Acquisition and Cooperative Support will generally pre-approve such subcontracts based on information submitted by Caltech/LIGO as part of the </w:t>
      </w:r>
      <w:r w:rsidR="00107F71">
        <w:t>A</w:t>
      </w:r>
      <w:r w:rsidR="00107F71" w:rsidRPr="009A751D">
        <w:t xml:space="preserve">nnual </w:t>
      </w:r>
      <w:r w:rsidR="00107F71">
        <w:t>W</w:t>
      </w:r>
      <w:r w:rsidR="00107F71" w:rsidRPr="009A751D">
        <w:t xml:space="preserve">ork </w:t>
      </w:r>
      <w:r w:rsidR="00107F71">
        <w:t>P</w:t>
      </w:r>
      <w:r w:rsidR="00107F71" w:rsidRPr="009A751D">
        <w:t xml:space="preserve">lan </w:t>
      </w:r>
      <w:r w:rsidRPr="009A751D">
        <w:t>and the recognition that the Caltech</w:t>
      </w:r>
      <w:r w:rsidRPr="009A751D">
        <w:rPr>
          <w:spacing w:val="-3"/>
        </w:rPr>
        <w:t xml:space="preserve"> </w:t>
      </w:r>
      <w:r w:rsidRPr="009A751D">
        <w:t>Procurement</w:t>
      </w:r>
      <w:r w:rsidRPr="009A751D">
        <w:rPr>
          <w:spacing w:val="-4"/>
        </w:rPr>
        <w:t xml:space="preserve"> </w:t>
      </w:r>
      <w:r w:rsidRPr="009A751D">
        <w:t>System has been fully validated</w:t>
      </w:r>
      <w:r w:rsidRPr="009A751D">
        <w:rPr>
          <w:spacing w:val="-3"/>
        </w:rPr>
        <w:t xml:space="preserve"> </w:t>
      </w:r>
      <w:r w:rsidRPr="009A751D">
        <w:t>for</w:t>
      </w:r>
      <w:r w:rsidRPr="009A751D">
        <w:rPr>
          <w:spacing w:val="-1"/>
        </w:rPr>
        <w:t xml:space="preserve"> </w:t>
      </w:r>
      <w:r w:rsidRPr="009A751D">
        <w:t>purchases under</w:t>
      </w:r>
      <w:r w:rsidRPr="009A751D">
        <w:rPr>
          <w:spacing w:val="-1"/>
        </w:rPr>
        <w:t xml:space="preserve"> </w:t>
      </w:r>
      <w:r w:rsidRPr="009A751D">
        <w:t xml:space="preserve">federal grants and contracts through the NSF Business Systems Review (BSR) process. In those cases where the NSF Division of Acquisition and Cooperative Support requires additional information to approve a subcontract, NSF will inform Caltech/LIGO to allow the needed additional information to be provided in a timely </w:t>
      </w:r>
      <w:r w:rsidRPr="009A751D">
        <w:rPr>
          <w:spacing w:val="-2"/>
        </w:rPr>
        <w:t>manner.</w:t>
      </w:r>
    </w:p>
    <w:p w14:paraId="703CCDB9" w14:textId="77777777" w:rsidR="00A261B5" w:rsidRPr="00D4683A" w:rsidRDefault="009D5B21" w:rsidP="00D4683A">
      <w:pPr>
        <w:pStyle w:val="Heading2"/>
      </w:pPr>
      <w:bookmarkStart w:id="37" w:name="_TOC_250054"/>
      <w:bookmarkStart w:id="38" w:name="_Toc160627481"/>
      <w:bookmarkStart w:id="39" w:name="_Toc160635122"/>
      <w:bookmarkEnd w:id="37"/>
      <w:r w:rsidRPr="00D4683A">
        <w:t>Caltech</w:t>
      </w:r>
      <w:bookmarkEnd w:id="38"/>
      <w:bookmarkEnd w:id="39"/>
    </w:p>
    <w:p w14:paraId="703CCDBB" w14:textId="367E9BF7" w:rsidR="00A261B5" w:rsidRPr="009A751D" w:rsidRDefault="009D5B21" w:rsidP="007775B6">
      <w:pPr>
        <w:pStyle w:val="BodyText"/>
      </w:pPr>
      <w:r w:rsidRPr="009A751D">
        <w:t>Caltech</w:t>
      </w:r>
      <w:r w:rsidRPr="009A751D">
        <w:rPr>
          <w:spacing w:val="-2"/>
        </w:rPr>
        <w:t xml:space="preserve"> </w:t>
      </w:r>
      <w:r w:rsidRPr="009A751D">
        <w:t>is</w:t>
      </w:r>
      <w:r w:rsidRPr="009A751D">
        <w:rPr>
          <w:spacing w:val="-2"/>
        </w:rPr>
        <w:t xml:space="preserve"> </w:t>
      </w:r>
      <w:r w:rsidRPr="009A751D">
        <w:t>held</w:t>
      </w:r>
      <w:r w:rsidRPr="009A751D">
        <w:rPr>
          <w:spacing w:val="-7"/>
        </w:rPr>
        <w:t xml:space="preserve"> </w:t>
      </w:r>
      <w:r w:rsidRPr="009A751D">
        <w:t>accountable,</w:t>
      </w:r>
      <w:r w:rsidRPr="009A751D">
        <w:rPr>
          <w:spacing w:val="-8"/>
        </w:rPr>
        <w:t xml:space="preserve"> </w:t>
      </w:r>
      <w:r w:rsidRPr="009A751D">
        <w:t>as</w:t>
      </w:r>
      <w:r w:rsidRPr="009A751D">
        <w:rPr>
          <w:spacing w:val="-3"/>
        </w:rPr>
        <w:t xml:space="preserve"> </w:t>
      </w:r>
      <w:r w:rsidRPr="009A751D">
        <w:t>the</w:t>
      </w:r>
      <w:r w:rsidRPr="009A751D">
        <w:rPr>
          <w:spacing w:val="-5"/>
        </w:rPr>
        <w:t xml:space="preserve"> </w:t>
      </w:r>
      <w:r w:rsidRPr="009A751D">
        <w:t>awardee,</w:t>
      </w:r>
      <w:r w:rsidRPr="009A751D">
        <w:rPr>
          <w:spacing w:val="-8"/>
        </w:rPr>
        <w:t xml:space="preserve"> </w:t>
      </w:r>
      <w:r w:rsidRPr="009A751D">
        <w:t>for</w:t>
      </w:r>
      <w:r w:rsidRPr="009A751D">
        <w:rPr>
          <w:spacing w:val="-3"/>
        </w:rPr>
        <w:t xml:space="preserve"> </w:t>
      </w:r>
      <w:r w:rsidRPr="009A751D">
        <w:t>the performance of</w:t>
      </w:r>
      <w:r w:rsidRPr="009A751D">
        <w:rPr>
          <w:spacing w:val="-1"/>
        </w:rPr>
        <w:t xml:space="preserve"> </w:t>
      </w:r>
      <w:r w:rsidRPr="009A751D">
        <w:t>the</w:t>
      </w:r>
      <w:r w:rsidRPr="009A751D">
        <w:rPr>
          <w:spacing w:val="-5"/>
        </w:rPr>
        <w:t xml:space="preserve"> </w:t>
      </w:r>
      <w:r w:rsidRPr="009A751D">
        <w:t>LIGO</w:t>
      </w:r>
      <w:r w:rsidRPr="009A751D">
        <w:rPr>
          <w:spacing w:val="-2"/>
        </w:rPr>
        <w:t xml:space="preserve"> </w:t>
      </w:r>
      <w:r w:rsidRPr="009A751D">
        <w:t>Laboratory</w:t>
      </w:r>
      <w:r w:rsidRPr="009A751D">
        <w:rPr>
          <w:spacing w:val="-8"/>
        </w:rPr>
        <w:t xml:space="preserve"> </w:t>
      </w:r>
      <w:r w:rsidRPr="009A751D">
        <w:t>as</w:t>
      </w:r>
      <w:r w:rsidRPr="009A751D">
        <w:rPr>
          <w:spacing w:val="-3"/>
        </w:rPr>
        <w:t xml:space="preserve"> </w:t>
      </w:r>
      <w:r w:rsidRPr="009A751D">
        <w:t>described</w:t>
      </w:r>
      <w:r w:rsidRPr="009A751D">
        <w:rPr>
          <w:spacing w:val="-2"/>
        </w:rPr>
        <w:t xml:space="preserve"> </w:t>
      </w:r>
      <w:r w:rsidRPr="009A751D">
        <w:t>in</w:t>
      </w:r>
      <w:r w:rsidRPr="009A751D">
        <w:rPr>
          <w:spacing w:val="-2"/>
        </w:rPr>
        <w:t xml:space="preserve"> </w:t>
      </w:r>
      <w:r w:rsidRPr="009A751D">
        <w:t>the LIGO Annual Work Plan, as well as the relevant CAs. Caltech is responsible for staffing the Laboratory, providing institutional support, and ensuring adequate oversight of the execution and performance of the program. In turn</w:t>
      </w:r>
      <w:r w:rsidR="000C3131">
        <w:t>,</w:t>
      </w:r>
      <w:r w:rsidRPr="009A751D">
        <w:t xml:space="preserve"> Caltech ensures seamless joint operations with MIT through a subaward to the latter. Caltech's Office of Sponsored Research is responsible for matters between Caltech and NSF that pertain to the</w:t>
      </w:r>
      <w:r w:rsidRPr="009A751D">
        <w:rPr>
          <w:spacing w:val="-10"/>
        </w:rPr>
        <w:t xml:space="preserve"> </w:t>
      </w:r>
      <w:r w:rsidRPr="009A751D">
        <w:t>administration</w:t>
      </w:r>
      <w:r w:rsidRPr="009A751D">
        <w:rPr>
          <w:spacing w:val="-12"/>
        </w:rPr>
        <w:t xml:space="preserve"> </w:t>
      </w:r>
      <w:r w:rsidRPr="009A751D">
        <w:t>of</w:t>
      </w:r>
      <w:r w:rsidRPr="009A751D">
        <w:rPr>
          <w:spacing w:val="-11"/>
        </w:rPr>
        <w:t xml:space="preserve"> </w:t>
      </w:r>
      <w:r w:rsidRPr="009A751D">
        <w:t>the</w:t>
      </w:r>
      <w:r w:rsidRPr="009A751D">
        <w:rPr>
          <w:spacing w:val="-10"/>
        </w:rPr>
        <w:t xml:space="preserve"> </w:t>
      </w:r>
      <w:r w:rsidRPr="009A751D">
        <w:t>terms</w:t>
      </w:r>
      <w:r w:rsidRPr="009A751D">
        <w:rPr>
          <w:spacing w:val="-13"/>
        </w:rPr>
        <w:t xml:space="preserve"> </w:t>
      </w:r>
      <w:r w:rsidRPr="009A751D">
        <w:t>and</w:t>
      </w:r>
      <w:r w:rsidRPr="009A751D">
        <w:rPr>
          <w:spacing w:val="-11"/>
        </w:rPr>
        <w:t xml:space="preserve"> </w:t>
      </w:r>
      <w:r w:rsidRPr="009A751D">
        <w:t>conditions</w:t>
      </w:r>
      <w:r w:rsidRPr="009A751D">
        <w:rPr>
          <w:spacing w:val="-13"/>
        </w:rPr>
        <w:t xml:space="preserve"> </w:t>
      </w:r>
      <w:r w:rsidRPr="009A751D">
        <w:t>of</w:t>
      </w:r>
      <w:r w:rsidRPr="009A751D">
        <w:rPr>
          <w:spacing w:val="-11"/>
        </w:rPr>
        <w:t xml:space="preserve"> </w:t>
      </w:r>
      <w:r w:rsidRPr="009A751D">
        <w:t>the</w:t>
      </w:r>
      <w:r w:rsidRPr="009A751D">
        <w:rPr>
          <w:spacing w:val="-10"/>
        </w:rPr>
        <w:t xml:space="preserve"> </w:t>
      </w:r>
      <w:r w:rsidRPr="009A751D">
        <w:t>Cooperative</w:t>
      </w:r>
      <w:r w:rsidRPr="009A751D">
        <w:rPr>
          <w:spacing w:val="-10"/>
        </w:rPr>
        <w:t xml:space="preserve"> </w:t>
      </w:r>
      <w:r w:rsidRPr="009A751D">
        <w:t>Agreement</w:t>
      </w:r>
      <w:r w:rsidRPr="009A751D">
        <w:rPr>
          <w:spacing w:val="-13"/>
        </w:rPr>
        <w:t xml:space="preserve"> </w:t>
      </w:r>
      <w:r w:rsidRPr="009A751D">
        <w:t>and</w:t>
      </w:r>
      <w:r w:rsidRPr="009A751D">
        <w:rPr>
          <w:spacing w:val="-12"/>
        </w:rPr>
        <w:t xml:space="preserve"> </w:t>
      </w:r>
      <w:r w:rsidRPr="009A751D">
        <w:t>will</w:t>
      </w:r>
      <w:r w:rsidRPr="009A751D">
        <w:rPr>
          <w:spacing w:val="-13"/>
        </w:rPr>
        <w:t xml:space="preserve"> </w:t>
      </w:r>
      <w:r w:rsidRPr="009A751D">
        <w:t>accomplish</w:t>
      </w:r>
      <w:r w:rsidRPr="009A751D">
        <w:rPr>
          <w:spacing w:val="-13"/>
        </w:rPr>
        <w:t xml:space="preserve"> </w:t>
      </w:r>
      <w:r w:rsidRPr="009A751D">
        <w:t>this</w:t>
      </w:r>
      <w:r w:rsidRPr="009A751D">
        <w:rPr>
          <w:spacing w:val="-13"/>
        </w:rPr>
        <w:t xml:space="preserve"> </w:t>
      </w:r>
      <w:r w:rsidRPr="009A751D">
        <w:t>through formal communications with the NSF Division of Acquisition and Cooperative Support. Legal review and matters</w:t>
      </w:r>
      <w:r w:rsidRPr="009A751D">
        <w:rPr>
          <w:spacing w:val="-4"/>
        </w:rPr>
        <w:t xml:space="preserve"> </w:t>
      </w:r>
      <w:r w:rsidRPr="009A751D">
        <w:t>related</w:t>
      </w:r>
      <w:r w:rsidRPr="009A751D">
        <w:rPr>
          <w:spacing w:val="-3"/>
        </w:rPr>
        <w:t xml:space="preserve"> </w:t>
      </w:r>
      <w:r w:rsidRPr="009A751D">
        <w:t>to</w:t>
      </w:r>
      <w:r w:rsidRPr="009A751D">
        <w:rPr>
          <w:spacing w:val="-8"/>
        </w:rPr>
        <w:t xml:space="preserve"> </w:t>
      </w:r>
      <w:r w:rsidRPr="009A751D">
        <w:t>real</w:t>
      </w:r>
      <w:r w:rsidRPr="009A751D">
        <w:rPr>
          <w:spacing w:val="-5"/>
        </w:rPr>
        <w:t xml:space="preserve"> </w:t>
      </w:r>
      <w:r w:rsidRPr="009A751D">
        <w:t>property</w:t>
      </w:r>
      <w:r w:rsidRPr="009A751D">
        <w:rPr>
          <w:spacing w:val="-3"/>
        </w:rPr>
        <w:t xml:space="preserve"> </w:t>
      </w:r>
      <w:r w:rsidRPr="009A751D">
        <w:t>and</w:t>
      </w:r>
      <w:r w:rsidRPr="009A751D">
        <w:rPr>
          <w:spacing w:val="-8"/>
        </w:rPr>
        <w:t xml:space="preserve"> </w:t>
      </w:r>
      <w:r w:rsidRPr="009A751D">
        <w:t>property</w:t>
      </w:r>
      <w:r w:rsidRPr="009A751D">
        <w:rPr>
          <w:spacing w:val="-3"/>
        </w:rPr>
        <w:t xml:space="preserve"> </w:t>
      </w:r>
      <w:r w:rsidRPr="009A751D">
        <w:t>management</w:t>
      </w:r>
      <w:r w:rsidRPr="009A751D">
        <w:rPr>
          <w:spacing w:val="-6"/>
        </w:rPr>
        <w:t xml:space="preserve"> </w:t>
      </w:r>
      <w:r w:rsidRPr="009A751D">
        <w:t>are</w:t>
      </w:r>
      <w:r w:rsidRPr="009A751D">
        <w:rPr>
          <w:spacing w:val="-5"/>
        </w:rPr>
        <w:t xml:space="preserve"> </w:t>
      </w:r>
      <w:r w:rsidRPr="009A751D">
        <w:t>the</w:t>
      </w:r>
      <w:r w:rsidRPr="009A751D">
        <w:rPr>
          <w:spacing w:val="-1"/>
        </w:rPr>
        <w:t xml:space="preserve"> </w:t>
      </w:r>
      <w:r w:rsidRPr="009A751D">
        <w:t>responsibility</w:t>
      </w:r>
      <w:r w:rsidRPr="009A751D">
        <w:rPr>
          <w:spacing w:val="-3"/>
        </w:rPr>
        <w:t xml:space="preserve"> </w:t>
      </w:r>
      <w:r w:rsidRPr="009A751D">
        <w:t>of</w:t>
      </w:r>
      <w:r w:rsidRPr="009A751D">
        <w:rPr>
          <w:spacing w:val="-2"/>
        </w:rPr>
        <w:t xml:space="preserve"> </w:t>
      </w:r>
      <w:r w:rsidRPr="009A751D">
        <w:t>the</w:t>
      </w:r>
      <w:r w:rsidRPr="009A751D">
        <w:rPr>
          <w:spacing w:val="-1"/>
        </w:rPr>
        <w:t xml:space="preserve"> </w:t>
      </w:r>
      <w:r w:rsidRPr="009A751D">
        <w:t>Caltech</w:t>
      </w:r>
      <w:r w:rsidRPr="009A751D">
        <w:rPr>
          <w:spacing w:val="-3"/>
        </w:rPr>
        <w:t xml:space="preserve"> </w:t>
      </w:r>
      <w:r w:rsidR="69EB1AE7" w:rsidRPr="009A751D">
        <w:rPr>
          <w:spacing w:val="-5"/>
        </w:rPr>
        <w:t xml:space="preserve">Office of General </w:t>
      </w:r>
      <w:r w:rsidRPr="009A751D">
        <w:t>Counsel reporting to the President and the Caltech Vice President for Business and Finance, respectively.</w:t>
      </w:r>
    </w:p>
    <w:p w14:paraId="703CCDC4" w14:textId="77777777" w:rsidR="00A261B5" w:rsidRPr="009A751D" w:rsidRDefault="009D5B21" w:rsidP="00B378D2">
      <w:pPr>
        <w:pStyle w:val="Heading3"/>
        <w:keepNext/>
      </w:pPr>
      <w:bookmarkStart w:id="40" w:name="5.2.1_Caltech_Reporting"/>
      <w:bookmarkEnd w:id="40"/>
      <w:r w:rsidRPr="009A751D">
        <w:t>Caltech Reporting</w:t>
      </w:r>
    </w:p>
    <w:p w14:paraId="703CCDC6" w14:textId="35B9D4DB" w:rsidR="00A261B5" w:rsidRPr="009A751D" w:rsidRDefault="009D5B21" w:rsidP="007775B6">
      <w:pPr>
        <w:pStyle w:val="BodyText"/>
      </w:pPr>
      <w:bookmarkStart w:id="41" w:name="_Hlk160713524"/>
      <w:r w:rsidRPr="009A751D">
        <w:t>Like other research programs in physics at Caltech, LIGO activities are part of the Division of Physics, Mathematics and Astronomy (PMA) through which academic appointments and educational matters are administered.</w:t>
      </w:r>
      <w:r w:rsidRPr="009A751D">
        <w:rPr>
          <w:spacing w:val="-14"/>
        </w:rPr>
        <w:t xml:space="preserve"> </w:t>
      </w:r>
      <w:r w:rsidRPr="009A751D">
        <w:t>The</w:t>
      </w:r>
      <w:r w:rsidRPr="009A751D">
        <w:rPr>
          <w:spacing w:val="-12"/>
        </w:rPr>
        <w:t xml:space="preserve"> </w:t>
      </w:r>
      <w:r w:rsidRPr="009A751D">
        <w:t>LIGO</w:t>
      </w:r>
      <w:r w:rsidRPr="009A751D">
        <w:rPr>
          <w:spacing w:val="-14"/>
        </w:rPr>
        <w:t xml:space="preserve"> </w:t>
      </w:r>
      <w:r w:rsidRPr="009A751D">
        <w:t>Laboratory</w:t>
      </w:r>
      <w:r w:rsidRPr="009A751D">
        <w:rPr>
          <w:spacing w:val="-14"/>
        </w:rPr>
        <w:t xml:space="preserve"> </w:t>
      </w:r>
      <w:r w:rsidRPr="009A751D">
        <w:t>Executive</w:t>
      </w:r>
      <w:r w:rsidRPr="009A751D">
        <w:rPr>
          <w:spacing w:val="-11"/>
        </w:rPr>
        <w:t xml:space="preserve"> </w:t>
      </w:r>
      <w:r w:rsidRPr="009A751D">
        <w:t>Director</w:t>
      </w:r>
      <w:r w:rsidRPr="009A751D">
        <w:rPr>
          <w:spacing w:val="-13"/>
        </w:rPr>
        <w:t xml:space="preserve"> </w:t>
      </w:r>
      <w:r w:rsidRPr="009A751D">
        <w:t>reports</w:t>
      </w:r>
      <w:r w:rsidRPr="009A751D">
        <w:rPr>
          <w:spacing w:val="-14"/>
        </w:rPr>
        <w:t xml:space="preserve"> </w:t>
      </w:r>
      <w:r w:rsidRPr="009A751D">
        <w:t>to</w:t>
      </w:r>
      <w:r w:rsidRPr="009A751D">
        <w:rPr>
          <w:spacing w:val="-14"/>
        </w:rPr>
        <w:t xml:space="preserve"> </w:t>
      </w:r>
      <w:r w:rsidRPr="009A751D">
        <w:t>the</w:t>
      </w:r>
      <w:r w:rsidRPr="009A751D">
        <w:rPr>
          <w:spacing w:val="-11"/>
        </w:rPr>
        <w:t xml:space="preserve"> </w:t>
      </w:r>
      <w:r w:rsidRPr="009A751D">
        <w:t>PMA</w:t>
      </w:r>
      <w:r w:rsidRPr="009A751D">
        <w:rPr>
          <w:spacing w:val="-14"/>
        </w:rPr>
        <w:t xml:space="preserve"> </w:t>
      </w:r>
      <w:r w:rsidRPr="009A751D">
        <w:t>Division</w:t>
      </w:r>
      <w:r w:rsidRPr="009A751D">
        <w:rPr>
          <w:spacing w:val="-14"/>
        </w:rPr>
        <w:t xml:space="preserve"> </w:t>
      </w:r>
      <w:r w:rsidRPr="009A751D">
        <w:t>Chair.</w:t>
      </w:r>
      <w:r w:rsidRPr="009A751D">
        <w:rPr>
          <w:spacing w:val="-10"/>
        </w:rPr>
        <w:t xml:space="preserve"> </w:t>
      </w:r>
      <w:r w:rsidRPr="009A751D">
        <w:t>The</w:t>
      </w:r>
      <w:r w:rsidRPr="009A751D">
        <w:rPr>
          <w:spacing w:val="-12"/>
        </w:rPr>
        <w:t xml:space="preserve"> </w:t>
      </w:r>
      <w:r w:rsidRPr="009A751D">
        <w:t>Division</w:t>
      </w:r>
      <w:r w:rsidRPr="009A751D">
        <w:rPr>
          <w:spacing w:val="-14"/>
        </w:rPr>
        <w:t xml:space="preserve"> </w:t>
      </w:r>
      <w:r w:rsidRPr="009A751D">
        <w:t>also provides administrative and logistical support to LIGO and oversight of the Caltech effort on LIGO.</w:t>
      </w:r>
    </w:p>
    <w:p w14:paraId="703CCDC7" w14:textId="77777777" w:rsidR="00A261B5" w:rsidRPr="00D4683A" w:rsidRDefault="009D5B21" w:rsidP="008A0B7E">
      <w:pPr>
        <w:pStyle w:val="Heading2"/>
        <w:keepNext/>
      </w:pPr>
      <w:bookmarkStart w:id="42" w:name="_TOC_250053"/>
      <w:bookmarkStart w:id="43" w:name="_Toc160627482"/>
      <w:bookmarkStart w:id="44" w:name="_Toc160635123"/>
      <w:bookmarkEnd w:id="41"/>
      <w:bookmarkEnd w:id="42"/>
      <w:r w:rsidRPr="00D4683A">
        <w:lastRenderedPageBreak/>
        <w:t>MIT</w:t>
      </w:r>
      <w:bookmarkEnd w:id="43"/>
      <w:bookmarkEnd w:id="44"/>
    </w:p>
    <w:p w14:paraId="703CCDC8" w14:textId="35279D57" w:rsidR="00A261B5" w:rsidRPr="009A751D" w:rsidRDefault="009D5B21" w:rsidP="007775B6">
      <w:pPr>
        <w:pStyle w:val="BodyText"/>
      </w:pPr>
      <w:r w:rsidRPr="009A751D">
        <w:t>The</w:t>
      </w:r>
      <w:r w:rsidRPr="009A751D">
        <w:rPr>
          <w:spacing w:val="-1"/>
        </w:rPr>
        <w:t xml:space="preserve"> </w:t>
      </w:r>
      <w:r w:rsidRPr="009A751D">
        <w:t>LIGO</w:t>
      </w:r>
      <w:r w:rsidRPr="009A751D">
        <w:rPr>
          <w:spacing w:val="-3"/>
        </w:rPr>
        <w:t xml:space="preserve"> </w:t>
      </w:r>
      <w:r w:rsidRPr="009A751D">
        <w:t>Laboratory</w:t>
      </w:r>
      <w:r w:rsidRPr="009A751D">
        <w:rPr>
          <w:spacing w:val="-3"/>
        </w:rPr>
        <w:t xml:space="preserve"> </w:t>
      </w:r>
      <w:r w:rsidRPr="009A751D">
        <w:t>encompasses</w:t>
      </w:r>
      <w:r w:rsidRPr="009A751D">
        <w:rPr>
          <w:spacing w:val="-9"/>
        </w:rPr>
        <w:t xml:space="preserve"> </w:t>
      </w:r>
      <w:r w:rsidRPr="009A751D">
        <w:t>a</w:t>
      </w:r>
      <w:r w:rsidRPr="009A751D">
        <w:rPr>
          <w:spacing w:val="-1"/>
        </w:rPr>
        <w:t xml:space="preserve"> </w:t>
      </w:r>
      <w:r w:rsidRPr="009A751D">
        <w:t>joint</w:t>
      </w:r>
      <w:r w:rsidRPr="009A751D">
        <w:rPr>
          <w:spacing w:val="-5"/>
        </w:rPr>
        <w:t xml:space="preserve"> </w:t>
      </w:r>
      <w:r w:rsidRPr="009A751D">
        <w:t>effort</w:t>
      </w:r>
      <w:r w:rsidRPr="009A751D">
        <w:rPr>
          <w:spacing w:val="-5"/>
        </w:rPr>
        <w:t xml:space="preserve"> </w:t>
      </w:r>
      <w:r w:rsidRPr="009A751D">
        <w:t>of</w:t>
      </w:r>
      <w:r w:rsidRPr="009A751D">
        <w:rPr>
          <w:spacing w:val="-2"/>
        </w:rPr>
        <w:t xml:space="preserve"> </w:t>
      </w:r>
      <w:r w:rsidRPr="009A751D">
        <w:t>Caltech</w:t>
      </w:r>
      <w:r w:rsidRPr="009A751D">
        <w:rPr>
          <w:spacing w:val="-3"/>
        </w:rPr>
        <w:t xml:space="preserve"> </w:t>
      </w:r>
      <w:r w:rsidRPr="009A751D">
        <w:t>and</w:t>
      </w:r>
      <w:r w:rsidRPr="009A751D">
        <w:rPr>
          <w:spacing w:val="-3"/>
        </w:rPr>
        <w:t xml:space="preserve"> </w:t>
      </w:r>
      <w:r w:rsidRPr="009A751D">
        <w:t>MIT.</w:t>
      </w:r>
      <w:r w:rsidRPr="009A751D">
        <w:rPr>
          <w:spacing w:val="-3"/>
        </w:rPr>
        <w:t xml:space="preserve"> </w:t>
      </w:r>
      <w:r w:rsidRPr="009A751D">
        <w:t>The</w:t>
      </w:r>
      <w:r w:rsidRPr="009A751D">
        <w:rPr>
          <w:spacing w:val="-1"/>
        </w:rPr>
        <w:t xml:space="preserve"> </w:t>
      </w:r>
      <w:r w:rsidRPr="009A751D">
        <w:t>MIT</w:t>
      </w:r>
      <w:r w:rsidRPr="009A751D">
        <w:rPr>
          <w:spacing w:val="-3"/>
        </w:rPr>
        <w:t xml:space="preserve"> </w:t>
      </w:r>
      <w:r w:rsidRPr="009A751D">
        <w:t>roles</w:t>
      </w:r>
      <w:r w:rsidRPr="009A751D">
        <w:rPr>
          <w:spacing w:val="-9"/>
        </w:rPr>
        <w:t xml:space="preserve"> </w:t>
      </w:r>
      <w:r w:rsidRPr="009A751D">
        <w:t>and</w:t>
      </w:r>
      <w:r w:rsidRPr="009A751D">
        <w:rPr>
          <w:spacing w:val="-3"/>
        </w:rPr>
        <w:t xml:space="preserve"> </w:t>
      </w:r>
      <w:r w:rsidRPr="009A751D">
        <w:t>responsibilities</w:t>
      </w:r>
      <w:r w:rsidRPr="009A751D">
        <w:rPr>
          <w:spacing w:val="-4"/>
        </w:rPr>
        <w:t xml:space="preserve"> </w:t>
      </w:r>
      <w:r w:rsidRPr="009A751D">
        <w:t>are defined</w:t>
      </w:r>
      <w:r w:rsidRPr="009A751D">
        <w:rPr>
          <w:spacing w:val="-7"/>
        </w:rPr>
        <w:t xml:space="preserve"> </w:t>
      </w:r>
      <w:r w:rsidRPr="009A751D">
        <w:t>through</w:t>
      </w:r>
      <w:r w:rsidRPr="009A751D">
        <w:rPr>
          <w:spacing w:val="-7"/>
        </w:rPr>
        <w:t xml:space="preserve"> </w:t>
      </w:r>
      <w:r w:rsidRPr="009A751D">
        <w:t>a</w:t>
      </w:r>
      <w:r w:rsidRPr="009A751D">
        <w:rPr>
          <w:spacing w:val="-4"/>
        </w:rPr>
        <w:t xml:space="preserve"> </w:t>
      </w:r>
      <w:r w:rsidRPr="009A751D">
        <w:t>Memorandum</w:t>
      </w:r>
      <w:r w:rsidRPr="009A751D">
        <w:rPr>
          <w:spacing w:val="-8"/>
        </w:rPr>
        <w:t xml:space="preserve"> </w:t>
      </w:r>
      <w:r w:rsidRPr="009A751D">
        <w:t>of</w:t>
      </w:r>
      <w:r w:rsidRPr="009A751D">
        <w:rPr>
          <w:spacing w:val="-5"/>
        </w:rPr>
        <w:t xml:space="preserve"> </w:t>
      </w:r>
      <w:r w:rsidRPr="009A751D">
        <w:t>Understanding</w:t>
      </w:r>
      <w:r w:rsidR="00264048" w:rsidRPr="009A751D">
        <w:rPr>
          <w:rStyle w:val="FootnoteReference"/>
        </w:rPr>
        <w:footnoteReference w:id="4"/>
      </w:r>
      <w:r w:rsidRPr="009A751D">
        <w:rPr>
          <w:spacing w:val="-6"/>
        </w:rPr>
        <w:t xml:space="preserve"> </w:t>
      </w:r>
      <w:r w:rsidRPr="009A751D">
        <w:t>and</w:t>
      </w:r>
      <w:r w:rsidRPr="009A751D">
        <w:rPr>
          <w:spacing w:val="-6"/>
        </w:rPr>
        <w:t xml:space="preserve"> </w:t>
      </w:r>
      <w:r w:rsidRPr="009A751D">
        <w:t>subaward</w:t>
      </w:r>
      <w:r w:rsidRPr="009A751D">
        <w:rPr>
          <w:spacing w:val="-6"/>
        </w:rPr>
        <w:t xml:space="preserve"> </w:t>
      </w:r>
      <w:r w:rsidRPr="009A751D">
        <w:t>from</w:t>
      </w:r>
      <w:r w:rsidRPr="009A751D">
        <w:rPr>
          <w:spacing w:val="-7"/>
        </w:rPr>
        <w:t xml:space="preserve"> </w:t>
      </w:r>
      <w:r w:rsidRPr="009A751D">
        <w:t>Caltech;</w:t>
      </w:r>
      <w:r w:rsidRPr="009A751D">
        <w:rPr>
          <w:spacing w:val="-8"/>
        </w:rPr>
        <w:t xml:space="preserve"> </w:t>
      </w:r>
      <w:r w:rsidRPr="009A751D">
        <w:t>the</w:t>
      </w:r>
      <w:r w:rsidRPr="009A751D">
        <w:rPr>
          <w:spacing w:val="-4"/>
        </w:rPr>
        <w:t xml:space="preserve"> </w:t>
      </w:r>
      <w:r w:rsidRPr="009A751D">
        <w:t>MIT</w:t>
      </w:r>
      <w:r w:rsidRPr="009A751D">
        <w:rPr>
          <w:spacing w:val="-5"/>
        </w:rPr>
        <w:t xml:space="preserve"> </w:t>
      </w:r>
      <w:r w:rsidRPr="009A751D">
        <w:t>subaward</w:t>
      </w:r>
      <w:r w:rsidRPr="009A751D">
        <w:rPr>
          <w:spacing w:val="-6"/>
        </w:rPr>
        <w:t xml:space="preserve"> </w:t>
      </w:r>
      <w:r w:rsidRPr="009A751D">
        <w:t>is</w:t>
      </w:r>
      <w:r w:rsidRPr="009A751D">
        <w:rPr>
          <w:spacing w:val="-7"/>
        </w:rPr>
        <w:t xml:space="preserve"> </w:t>
      </w:r>
      <w:r w:rsidRPr="009A751D">
        <w:t>subject to NSF approval. MIT administration shares responsibility with Caltech administration for oversight of the execution</w:t>
      </w:r>
      <w:r w:rsidRPr="009A751D">
        <w:rPr>
          <w:spacing w:val="-12"/>
        </w:rPr>
        <w:t xml:space="preserve"> </w:t>
      </w:r>
      <w:r w:rsidRPr="009A751D">
        <w:t>and</w:t>
      </w:r>
      <w:r w:rsidRPr="009A751D">
        <w:rPr>
          <w:spacing w:val="-8"/>
        </w:rPr>
        <w:t xml:space="preserve"> </w:t>
      </w:r>
      <w:r w:rsidRPr="009A751D">
        <w:t>performance</w:t>
      </w:r>
      <w:r w:rsidRPr="009A751D">
        <w:rPr>
          <w:spacing w:val="-10"/>
        </w:rPr>
        <w:t xml:space="preserve"> </w:t>
      </w:r>
      <w:r w:rsidRPr="009A751D">
        <w:t>of</w:t>
      </w:r>
      <w:r w:rsidRPr="009A751D">
        <w:rPr>
          <w:spacing w:val="-6"/>
        </w:rPr>
        <w:t xml:space="preserve"> </w:t>
      </w:r>
      <w:r w:rsidRPr="009A751D">
        <w:t>the</w:t>
      </w:r>
      <w:r w:rsidRPr="009A751D">
        <w:rPr>
          <w:spacing w:val="-10"/>
        </w:rPr>
        <w:t xml:space="preserve"> </w:t>
      </w:r>
      <w:r w:rsidRPr="009A751D">
        <w:t>LIGO</w:t>
      </w:r>
      <w:r w:rsidRPr="009A751D">
        <w:rPr>
          <w:spacing w:val="-7"/>
        </w:rPr>
        <w:t xml:space="preserve"> </w:t>
      </w:r>
      <w:r w:rsidRPr="009A751D">
        <w:t>program</w:t>
      </w:r>
      <w:r w:rsidRPr="009A751D">
        <w:rPr>
          <w:spacing w:val="-9"/>
        </w:rPr>
        <w:t xml:space="preserve"> </w:t>
      </w:r>
      <w:r w:rsidRPr="009A751D">
        <w:t>through</w:t>
      </w:r>
      <w:r w:rsidRPr="009A751D">
        <w:rPr>
          <w:spacing w:val="-12"/>
        </w:rPr>
        <w:t xml:space="preserve"> </w:t>
      </w:r>
      <w:r w:rsidRPr="009A751D">
        <w:t>representatives</w:t>
      </w:r>
      <w:r w:rsidRPr="009A751D">
        <w:rPr>
          <w:spacing w:val="-8"/>
        </w:rPr>
        <w:t xml:space="preserve"> </w:t>
      </w:r>
      <w:r w:rsidRPr="009A751D">
        <w:t>on</w:t>
      </w:r>
      <w:r w:rsidRPr="009A751D">
        <w:rPr>
          <w:spacing w:val="-8"/>
        </w:rPr>
        <w:t xml:space="preserve"> </w:t>
      </w:r>
      <w:r w:rsidRPr="009A751D">
        <w:t>the</w:t>
      </w:r>
      <w:r w:rsidRPr="009A751D">
        <w:rPr>
          <w:spacing w:val="-5"/>
        </w:rPr>
        <w:t xml:space="preserve"> </w:t>
      </w:r>
      <w:r w:rsidRPr="009A751D">
        <w:t>LIGO</w:t>
      </w:r>
      <w:r w:rsidRPr="009A751D">
        <w:rPr>
          <w:spacing w:val="-7"/>
        </w:rPr>
        <w:t xml:space="preserve"> </w:t>
      </w:r>
      <w:r w:rsidRPr="009A751D">
        <w:t>Oversight</w:t>
      </w:r>
      <w:r w:rsidRPr="009A751D">
        <w:rPr>
          <w:spacing w:val="-9"/>
        </w:rPr>
        <w:t xml:space="preserve"> </w:t>
      </w:r>
      <w:r w:rsidRPr="009A751D">
        <w:t>Committee. The MIT administration is also responsible for oversight, staffing and support of the MIT LIGO Group</w:t>
      </w:r>
      <w:r w:rsidR="00C42127">
        <w:t>,</w:t>
      </w:r>
      <w:r w:rsidRPr="009A751D">
        <w:t xml:space="preserve"> and for ensuring that it successfully meets its institutional commitments. It is the policy of the LIGO Laboratory to fully integrate MIT’s participation in its operations with minimal institutional boundaries.</w:t>
      </w:r>
    </w:p>
    <w:p w14:paraId="703CCDC9" w14:textId="77777777" w:rsidR="00A261B5" w:rsidRPr="009A751D" w:rsidRDefault="009D5B21" w:rsidP="009B4807">
      <w:pPr>
        <w:pStyle w:val="Heading3"/>
      </w:pPr>
      <w:bookmarkStart w:id="45" w:name="5.3.1_MIT_Reporting"/>
      <w:bookmarkEnd w:id="45"/>
      <w:r w:rsidRPr="009A751D">
        <w:t>MIT</w:t>
      </w:r>
      <w:r w:rsidRPr="009A751D">
        <w:rPr>
          <w:spacing w:val="-11"/>
        </w:rPr>
        <w:t xml:space="preserve"> </w:t>
      </w:r>
      <w:r w:rsidRPr="009A751D">
        <w:t>Reporting</w:t>
      </w:r>
    </w:p>
    <w:p w14:paraId="703CCDCB" w14:textId="2B1D8AC3" w:rsidR="00A261B5" w:rsidRPr="009A751D" w:rsidRDefault="009D5B21" w:rsidP="007775B6">
      <w:pPr>
        <w:pStyle w:val="BodyText"/>
      </w:pPr>
      <w:r w:rsidRPr="009A751D">
        <w:t>At MIT, academic appointments and educational aspects</w:t>
      </w:r>
      <w:r w:rsidRPr="009A751D">
        <w:rPr>
          <w:spacing w:val="-2"/>
        </w:rPr>
        <w:t xml:space="preserve"> </w:t>
      </w:r>
      <w:r w:rsidRPr="009A751D">
        <w:t>of LIGO are administered through the Department of Physics; research activities are supported through the Kavli Institute for Astrophysics &amp; Space Research. The Department of Physics and the Kavli Institute for Astrophysics &amp; Space Research provide oversight of the MIT effort on LIGO. They report to the President of MIT through the Dean of Science.</w:t>
      </w:r>
    </w:p>
    <w:p w14:paraId="703CCDCC" w14:textId="77777777" w:rsidR="00A261B5" w:rsidRPr="00D4683A" w:rsidRDefault="009D5B21" w:rsidP="00D4683A">
      <w:pPr>
        <w:pStyle w:val="Heading2"/>
      </w:pPr>
      <w:bookmarkStart w:id="46" w:name="_TOC_250052"/>
      <w:bookmarkStart w:id="47" w:name="_Toc160627483"/>
      <w:bookmarkStart w:id="48" w:name="_Toc160635124"/>
      <w:r w:rsidRPr="00D4683A">
        <w:t xml:space="preserve">Oversight </w:t>
      </w:r>
      <w:bookmarkEnd w:id="46"/>
      <w:r w:rsidRPr="00D4683A">
        <w:t>Committee</w:t>
      </w:r>
      <w:bookmarkEnd w:id="47"/>
      <w:bookmarkEnd w:id="48"/>
    </w:p>
    <w:p w14:paraId="703CCDCE" w14:textId="5493202D" w:rsidR="00A261B5" w:rsidRPr="009A751D" w:rsidRDefault="009D5B21" w:rsidP="007775B6">
      <w:pPr>
        <w:pStyle w:val="BodyText"/>
      </w:pPr>
      <w:r w:rsidRPr="009A751D">
        <w:t>The presidents of Caltech and MIT have established a LIGO Oversight Committee, chaired by a member appointed by the Caltech President. It is composed of three members each from Caltech and MIT appointed by their respective presidents, one appointee each from several other LSC institutions that are major stakeholders in LIGO, two elected representatives from the LSC who serve as non-voting “technical advisors”, two appointed external non-voting representatives from the theoretical astrophysics community and the observational astronomy community, and an NSF representative as an observer. The past LSC Spokesperson</w:t>
      </w:r>
      <w:r w:rsidRPr="009A751D">
        <w:rPr>
          <w:spacing w:val="-14"/>
        </w:rPr>
        <w:t xml:space="preserve"> </w:t>
      </w:r>
      <w:r w:rsidRPr="009A751D">
        <w:t>also</w:t>
      </w:r>
      <w:r w:rsidRPr="009A751D">
        <w:rPr>
          <w:spacing w:val="-14"/>
        </w:rPr>
        <w:t xml:space="preserve"> </w:t>
      </w:r>
      <w:r w:rsidRPr="009A751D">
        <w:t>serves</w:t>
      </w:r>
      <w:r w:rsidRPr="009A751D">
        <w:rPr>
          <w:spacing w:val="-14"/>
        </w:rPr>
        <w:t xml:space="preserve"> </w:t>
      </w:r>
      <w:r w:rsidRPr="009A751D">
        <w:t>as</w:t>
      </w:r>
      <w:r w:rsidRPr="009A751D">
        <w:rPr>
          <w:spacing w:val="-13"/>
        </w:rPr>
        <w:t xml:space="preserve"> </w:t>
      </w:r>
      <w:r w:rsidRPr="009A751D">
        <w:t>a</w:t>
      </w:r>
      <w:r w:rsidRPr="009A751D">
        <w:rPr>
          <w:spacing w:val="-14"/>
        </w:rPr>
        <w:t xml:space="preserve"> </w:t>
      </w:r>
      <w:r w:rsidRPr="009A751D">
        <w:t>non-voting</w:t>
      </w:r>
      <w:r w:rsidRPr="009A751D">
        <w:rPr>
          <w:spacing w:val="-14"/>
        </w:rPr>
        <w:t xml:space="preserve"> </w:t>
      </w:r>
      <w:r w:rsidRPr="009A751D">
        <w:t>member.</w:t>
      </w:r>
      <w:r w:rsidRPr="009A751D">
        <w:rPr>
          <w:spacing w:val="-14"/>
        </w:rPr>
        <w:t xml:space="preserve"> </w:t>
      </w:r>
      <w:r w:rsidRPr="009A751D">
        <w:t>The</w:t>
      </w:r>
      <w:r w:rsidRPr="009A751D">
        <w:rPr>
          <w:spacing w:val="-13"/>
        </w:rPr>
        <w:t xml:space="preserve"> </w:t>
      </w:r>
      <w:r w:rsidRPr="009A751D">
        <w:t>Oversight</w:t>
      </w:r>
      <w:r w:rsidRPr="009A751D">
        <w:rPr>
          <w:spacing w:val="-14"/>
        </w:rPr>
        <w:t xml:space="preserve"> </w:t>
      </w:r>
      <w:r w:rsidRPr="009A751D">
        <w:t>Committee</w:t>
      </w:r>
      <w:r w:rsidRPr="009A751D">
        <w:rPr>
          <w:spacing w:val="-14"/>
        </w:rPr>
        <w:t xml:space="preserve"> </w:t>
      </w:r>
      <w:r w:rsidRPr="009A751D">
        <w:t>reports</w:t>
      </w:r>
      <w:r w:rsidRPr="009A751D">
        <w:rPr>
          <w:spacing w:val="-14"/>
        </w:rPr>
        <w:t xml:space="preserve"> </w:t>
      </w:r>
      <w:r w:rsidRPr="009A751D">
        <w:t>to</w:t>
      </w:r>
      <w:r w:rsidRPr="009A751D">
        <w:rPr>
          <w:spacing w:val="-13"/>
        </w:rPr>
        <w:t xml:space="preserve"> </w:t>
      </w:r>
      <w:r w:rsidRPr="009A751D">
        <w:t>the</w:t>
      </w:r>
      <w:r w:rsidRPr="009A751D">
        <w:rPr>
          <w:spacing w:val="-14"/>
        </w:rPr>
        <w:t xml:space="preserve"> </w:t>
      </w:r>
      <w:r w:rsidRPr="009A751D">
        <w:t>presidents</w:t>
      </w:r>
      <w:r w:rsidRPr="009A751D">
        <w:rPr>
          <w:spacing w:val="-14"/>
        </w:rPr>
        <w:t xml:space="preserve"> </w:t>
      </w:r>
      <w:r w:rsidRPr="009A751D">
        <w:t>through the Chair of Physics, Mathematics and Astronomy at Caltech, and the Dean of Science at MIT. It provides review</w:t>
      </w:r>
      <w:r w:rsidRPr="009A751D">
        <w:rPr>
          <w:spacing w:val="-5"/>
        </w:rPr>
        <w:t xml:space="preserve"> </w:t>
      </w:r>
      <w:r w:rsidRPr="009A751D">
        <w:t>of</w:t>
      </w:r>
      <w:r w:rsidRPr="009A751D">
        <w:rPr>
          <w:spacing w:val="-4"/>
        </w:rPr>
        <w:t xml:space="preserve"> </w:t>
      </w:r>
      <w:r w:rsidRPr="009A751D">
        <w:t>LIGO</w:t>
      </w:r>
      <w:r w:rsidRPr="009A751D">
        <w:rPr>
          <w:spacing w:val="-5"/>
        </w:rPr>
        <w:t xml:space="preserve"> </w:t>
      </w:r>
      <w:r w:rsidRPr="009A751D">
        <w:t>program</w:t>
      </w:r>
      <w:r w:rsidRPr="009A751D">
        <w:rPr>
          <w:spacing w:val="-7"/>
        </w:rPr>
        <w:t xml:space="preserve"> </w:t>
      </w:r>
      <w:r w:rsidRPr="009A751D">
        <w:t>status</w:t>
      </w:r>
      <w:r w:rsidRPr="009A751D">
        <w:rPr>
          <w:spacing w:val="-6"/>
        </w:rPr>
        <w:t xml:space="preserve"> </w:t>
      </w:r>
      <w:r w:rsidRPr="009A751D">
        <w:t>and</w:t>
      </w:r>
      <w:r w:rsidRPr="009A751D">
        <w:rPr>
          <w:spacing w:val="-6"/>
        </w:rPr>
        <w:t xml:space="preserve"> </w:t>
      </w:r>
      <w:r w:rsidRPr="009A751D">
        <w:t>progress</w:t>
      </w:r>
      <w:r w:rsidRPr="009A751D">
        <w:rPr>
          <w:spacing w:val="-7"/>
        </w:rPr>
        <w:t xml:space="preserve"> </w:t>
      </w:r>
      <w:r w:rsidRPr="009A751D">
        <w:t>as</w:t>
      </w:r>
      <w:r w:rsidRPr="009A751D">
        <w:rPr>
          <w:spacing w:val="-6"/>
        </w:rPr>
        <w:t xml:space="preserve"> </w:t>
      </w:r>
      <w:r w:rsidRPr="009A751D">
        <w:t>required.</w:t>
      </w:r>
      <w:r w:rsidRPr="009A751D">
        <w:rPr>
          <w:spacing w:val="-6"/>
        </w:rPr>
        <w:t xml:space="preserve"> </w:t>
      </w:r>
      <w:r w:rsidRPr="009A751D">
        <w:t>The</w:t>
      </w:r>
      <w:r w:rsidRPr="009A751D">
        <w:rPr>
          <w:spacing w:val="-3"/>
        </w:rPr>
        <w:t xml:space="preserve"> </w:t>
      </w:r>
      <w:r w:rsidRPr="009A751D">
        <w:t>Oversight</w:t>
      </w:r>
      <w:r w:rsidRPr="009A751D">
        <w:rPr>
          <w:spacing w:val="-7"/>
        </w:rPr>
        <w:t xml:space="preserve"> </w:t>
      </w:r>
      <w:r w:rsidRPr="009A751D">
        <w:t>Committee</w:t>
      </w:r>
      <w:r w:rsidRPr="009A751D">
        <w:rPr>
          <w:spacing w:val="-3"/>
        </w:rPr>
        <w:t xml:space="preserve"> </w:t>
      </w:r>
      <w:r w:rsidRPr="009A751D">
        <w:t>functions</w:t>
      </w:r>
      <w:r w:rsidRPr="009A751D">
        <w:rPr>
          <w:spacing w:val="-6"/>
        </w:rPr>
        <w:t xml:space="preserve"> </w:t>
      </w:r>
      <w:r w:rsidRPr="009A751D">
        <w:t>under</w:t>
      </w:r>
      <w:r w:rsidRPr="009A751D">
        <w:rPr>
          <w:spacing w:val="-4"/>
        </w:rPr>
        <w:t xml:space="preserve"> </w:t>
      </w:r>
      <w:r w:rsidRPr="009A751D">
        <w:t>a</w:t>
      </w:r>
      <w:r w:rsidRPr="009A751D">
        <w:rPr>
          <w:spacing w:val="-3"/>
        </w:rPr>
        <w:t xml:space="preserve"> </w:t>
      </w:r>
      <w:r w:rsidRPr="009A751D">
        <w:t>formal written charge</w:t>
      </w:r>
      <w:r w:rsidR="00C42127">
        <w:t>,</w:t>
      </w:r>
      <w:r w:rsidRPr="009A751D">
        <w:t xml:space="preserve"> LIGO-M040409.</w:t>
      </w:r>
    </w:p>
    <w:p w14:paraId="703CCDCF" w14:textId="0CB8A840" w:rsidR="00A261B5" w:rsidRPr="00D4683A" w:rsidRDefault="009D5B21" w:rsidP="00D4683A">
      <w:pPr>
        <w:pStyle w:val="Heading2"/>
      </w:pPr>
      <w:bookmarkStart w:id="49" w:name="_TOC_250051"/>
      <w:bookmarkStart w:id="50" w:name="_Toc160627484"/>
      <w:bookmarkStart w:id="51" w:name="_Toc160635125"/>
      <w:r w:rsidRPr="00D4683A">
        <w:t>Executive Director</w:t>
      </w:r>
      <w:bookmarkEnd w:id="49"/>
      <w:bookmarkEnd w:id="50"/>
      <w:bookmarkEnd w:id="51"/>
    </w:p>
    <w:p w14:paraId="703CCDD0" w14:textId="67B7FD3A" w:rsidR="00A261B5" w:rsidRPr="009A751D" w:rsidRDefault="009D5B21" w:rsidP="007775B6">
      <w:pPr>
        <w:pStyle w:val="BodyText"/>
      </w:pPr>
      <w:r w:rsidRPr="009A751D">
        <w:t>The</w:t>
      </w:r>
      <w:r w:rsidRPr="009A751D">
        <w:rPr>
          <w:spacing w:val="-2"/>
        </w:rPr>
        <w:t xml:space="preserve"> </w:t>
      </w:r>
      <w:r w:rsidRPr="009A751D">
        <w:t>LIGO</w:t>
      </w:r>
      <w:r w:rsidRPr="009A751D">
        <w:rPr>
          <w:spacing w:val="-3"/>
        </w:rPr>
        <w:t xml:space="preserve"> </w:t>
      </w:r>
      <w:r w:rsidRPr="009A751D">
        <w:t>Laboratory</w:t>
      </w:r>
      <w:r w:rsidRPr="009A751D">
        <w:rPr>
          <w:spacing w:val="-2"/>
        </w:rPr>
        <w:t xml:space="preserve"> </w:t>
      </w:r>
      <w:r w:rsidRPr="009A751D">
        <w:t>Executive</w:t>
      </w:r>
      <w:r w:rsidRPr="009A751D">
        <w:rPr>
          <w:spacing w:val="-2"/>
        </w:rPr>
        <w:t xml:space="preserve"> </w:t>
      </w:r>
      <w:r w:rsidRPr="009A751D">
        <w:t>Director</w:t>
      </w:r>
      <w:r w:rsidRPr="009A751D">
        <w:rPr>
          <w:spacing w:val="-2"/>
        </w:rPr>
        <w:t xml:space="preserve"> </w:t>
      </w:r>
      <w:r w:rsidRPr="009A751D">
        <w:t>is</w:t>
      </w:r>
      <w:r w:rsidRPr="009A751D">
        <w:rPr>
          <w:spacing w:val="-4"/>
        </w:rPr>
        <w:t xml:space="preserve"> </w:t>
      </w:r>
      <w:r w:rsidRPr="009A751D">
        <w:t>appointed</w:t>
      </w:r>
      <w:r w:rsidRPr="009A751D">
        <w:rPr>
          <w:spacing w:val="-9"/>
        </w:rPr>
        <w:t xml:space="preserve"> </w:t>
      </w:r>
      <w:r w:rsidRPr="009A751D">
        <w:t>by</w:t>
      </w:r>
      <w:r w:rsidRPr="009A751D">
        <w:rPr>
          <w:spacing w:val="-9"/>
        </w:rPr>
        <w:t xml:space="preserve"> </w:t>
      </w:r>
      <w:r w:rsidRPr="009A751D">
        <w:t>the</w:t>
      </w:r>
      <w:r w:rsidRPr="009A751D">
        <w:rPr>
          <w:spacing w:val="-2"/>
        </w:rPr>
        <w:t xml:space="preserve"> </w:t>
      </w:r>
      <w:r w:rsidRPr="009A751D">
        <w:t>Caltech</w:t>
      </w:r>
      <w:r w:rsidRPr="009A751D">
        <w:rPr>
          <w:spacing w:val="-9"/>
        </w:rPr>
        <w:t xml:space="preserve"> </w:t>
      </w:r>
      <w:r w:rsidRPr="009A751D">
        <w:t>President</w:t>
      </w:r>
      <w:r w:rsidRPr="009A751D">
        <w:rPr>
          <w:spacing w:val="-5"/>
        </w:rPr>
        <w:t xml:space="preserve"> </w:t>
      </w:r>
      <w:r w:rsidRPr="009A751D">
        <w:t>in</w:t>
      </w:r>
      <w:r w:rsidRPr="009A751D">
        <w:rPr>
          <w:spacing w:val="-9"/>
        </w:rPr>
        <w:t xml:space="preserve"> </w:t>
      </w:r>
      <w:r w:rsidRPr="009A751D">
        <w:t>consultation</w:t>
      </w:r>
      <w:r w:rsidRPr="009A751D">
        <w:rPr>
          <w:spacing w:val="-3"/>
        </w:rPr>
        <w:t xml:space="preserve"> </w:t>
      </w:r>
      <w:r w:rsidRPr="009A751D">
        <w:t>with</w:t>
      </w:r>
      <w:r w:rsidRPr="009A751D">
        <w:rPr>
          <w:spacing w:val="-3"/>
        </w:rPr>
        <w:t xml:space="preserve"> </w:t>
      </w:r>
      <w:r w:rsidRPr="009A751D">
        <w:t>the</w:t>
      </w:r>
      <w:r w:rsidRPr="009A751D">
        <w:rPr>
          <w:spacing w:val="-2"/>
        </w:rPr>
        <w:t xml:space="preserve"> </w:t>
      </w:r>
      <w:r w:rsidRPr="009A751D">
        <w:t xml:space="preserve">MIT President and with the approval of NSF. The Director performs his/her responsibilities in close association with the LIGO Laboratory </w:t>
      </w:r>
      <w:r w:rsidR="28C9DFF3" w:rsidRPr="009A751D">
        <w:t>Directorate</w:t>
      </w:r>
      <w:r w:rsidR="1AAD051D" w:rsidRPr="009A751D">
        <w:t xml:space="preserve"> (described below)</w:t>
      </w:r>
      <w:r w:rsidRPr="009A751D">
        <w:t>,</w:t>
      </w:r>
      <w:r w:rsidR="67595BAC" w:rsidRPr="009A751D">
        <w:t xml:space="preserve"> consisting of the Chief Operations Officer and the Associate Directors for Caltech and MIT</w:t>
      </w:r>
      <w:r w:rsidR="00C42127">
        <w:t>,</w:t>
      </w:r>
      <w:r w:rsidR="4469256B" w:rsidRPr="009A751D">
        <w:t xml:space="preserve"> </w:t>
      </w:r>
      <w:r w:rsidRPr="009A751D">
        <w:t xml:space="preserve">who </w:t>
      </w:r>
      <w:r w:rsidR="46ABCE45" w:rsidRPr="009A751D">
        <w:t>are</w:t>
      </w:r>
      <w:r w:rsidRPr="009A751D">
        <w:t xml:space="preserve"> appointed by the Director</w:t>
      </w:r>
      <w:r w:rsidR="5A9AC6C1" w:rsidRPr="009A751D">
        <w:t xml:space="preserve"> with concurrence of the Caltech and MIT </w:t>
      </w:r>
      <w:r w:rsidR="00F62AF8" w:rsidRPr="009A751D">
        <w:t>administrations.</w:t>
      </w:r>
      <w:r w:rsidRPr="009A751D">
        <w:t xml:space="preserve"> The LIGO Laboratory Executive Director, in association with </w:t>
      </w:r>
      <w:r w:rsidR="00F62AF8" w:rsidRPr="009A751D">
        <w:t>the Directorate</w:t>
      </w:r>
      <w:r w:rsidRPr="009A751D">
        <w:t>, reports progress on a periodic basis to the LIGO Oversight Committee.</w:t>
      </w:r>
    </w:p>
    <w:p w14:paraId="703CCDD1" w14:textId="77777777" w:rsidR="00A261B5" w:rsidRPr="009A751D" w:rsidRDefault="009D5B21" w:rsidP="009B4807">
      <w:pPr>
        <w:pStyle w:val="Heading3"/>
      </w:pPr>
      <w:bookmarkStart w:id="52" w:name="5.5.1_Reappointment_and_Performance_Revi"/>
      <w:bookmarkEnd w:id="52"/>
      <w:r w:rsidRPr="009A751D">
        <w:t>Reappointment</w:t>
      </w:r>
      <w:r w:rsidRPr="009A751D">
        <w:rPr>
          <w:spacing w:val="15"/>
        </w:rPr>
        <w:t xml:space="preserve"> </w:t>
      </w:r>
      <w:r w:rsidRPr="009A751D">
        <w:t>and</w:t>
      </w:r>
      <w:r w:rsidRPr="009A751D">
        <w:rPr>
          <w:spacing w:val="17"/>
        </w:rPr>
        <w:t xml:space="preserve"> </w:t>
      </w:r>
      <w:r w:rsidRPr="009A751D">
        <w:t>Performance</w:t>
      </w:r>
      <w:r w:rsidRPr="009A751D">
        <w:rPr>
          <w:spacing w:val="15"/>
        </w:rPr>
        <w:t xml:space="preserve"> </w:t>
      </w:r>
      <w:r w:rsidRPr="009A751D">
        <w:t>Review</w:t>
      </w:r>
      <w:r w:rsidRPr="009A751D">
        <w:rPr>
          <w:spacing w:val="17"/>
        </w:rPr>
        <w:t xml:space="preserve"> </w:t>
      </w:r>
      <w:r w:rsidRPr="009A751D">
        <w:t>of</w:t>
      </w:r>
      <w:r w:rsidRPr="009A751D">
        <w:rPr>
          <w:spacing w:val="18"/>
        </w:rPr>
        <w:t xml:space="preserve"> </w:t>
      </w:r>
      <w:r w:rsidRPr="009A751D">
        <w:t>the</w:t>
      </w:r>
      <w:r w:rsidRPr="009A751D">
        <w:rPr>
          <w:spacing w:val="17"/>
        </w:rPr>
        <w:t xml:space="preserve"> </w:t>
      </w:r>
      <w:r w:rsidRPr="009A751D">
        <w:t>Executive</w:t>
      </w:r>
      <w:r w:rsidRPr="009A751D">
        <w:rPr>
          <w:spacing w:val="17"/>
        </w:rPr>
        <w:t xml:space="preserve"> </w:t>
      </w:r>
      <w:r w:rsidRPr="009A751D">
        <w:rPr>
          <w:spacing w:val="-2"/>
        </w:rPr>
        <w:t>Director</w:t>
      </w:r>
    </w:p>
    <w:p w14:paraId="703CCDD9" w14:textId="26F72874" w:rsidR="00A261B5" w:rsidRPr="009A751D" w:rsidRDefault="009D5B21" w:rsidP="007775B6">
      <w:pPr>
        <w:pStyle w:val="BodyText"/>
      </w:pPr>
      <w:r w:rsidRPr="009A751D">
        <w:t>The</w:t>
      </w:r>
      <w:r w:rsidRPr="009A751D">
        <w:rPr>
          <w:spacing w:val="-9"/>
        </w:rPr>
        <w:t xml:space="preserve"> </w:t>
      </w:r>
      <w:r w:rsidRPr="009A751D">
        <w:t>Caltech</w:t>
      </w:r>
      <w:r w:rsidRPr="009A751D">
        <w:rPr>
          <w:spacing w:val="-11"/>
        </w:rPr>
        <w:t xml:space="preserve"> </w:t>
      </w:r>
      <w:r w:rsidRPr="009A751D">
        <w:t>Chair</w:t>
      </w:r>
      <w:r w:rsidRPr="009A751D">
        <w:rPr>
          <w:spacing w:val="-10"/>
        </w:rPr>
        <w:t xml:space="preserve"> </w:t>
      </w:r>
      <w:r w:rsidRPr="009A751D">
        <w:t>of</w:t>
      </w:r>
      <w:r w:rsidRPr="009A751D">
        <w:rPr>
          <w:spacing w:val="-10"/>
        </w:rPr>
        <w:t xml:space="preserve"> </w:t>
      </w:r>
      <w:r w:rsidRPr="009A751D">
        <w:t>the</w:t>
      </w:r>
      <w:r w:rsidRPr="009A751D">
        <w:rPr>
          <w:spacing w:val="-9"/>
        </w:rPr>
        <w:t xml:space="preserve"> </w:t>
      </w:r>
      <w:r w:rsidRPr="009A751D">
        <w:t>Division</w:t>
      </w:r>
      <w:r w:rsidRPr="009A751D">
        <w:rPr>
          <w:spacing w:val="-11"/>
        </w:rPr>
        <w:t xml:space="preserve"> </w:t>
      </w:r>
      <w:r w:rsidRPr="009A751D">
        <w:t>of</w:t>
      </w:r>
      <w:r w:rsidRPr="009A751D">
        <w:rPr>
          <w:spacing w:val="-10"/>
        </w:rPr>
        <w:t xml:space="preserve"> </w:t>
      </w:r>
      <w:r w:rsidRPr="009A751D">
        <w:t>Physics,</w:t>
      </w:r>
      <w:r w:rsidRPr="009A751D">
        <w:rPr>
          <w:spacing w:val="-12"/>
        </w:rPr>
        <w:t xml:space="preserve"> </w:t>
      </w:r>
      <w:r w:rsidRPr="009A751D">
        <w:t>Mathematics</w:t>
      </w:r>
      <w:r w:rsidRPr="009A751D">
        <w:rPr>
          <w:spacing w:val="-12"/>
        </w:rPr>
        <w:t xml:space="preserve"> </w:t>
      </w:r>
      <w:r w:rsidRPr="009A751D">
        <w:t>and</w:t>
      </w:r>
      <w:r w:rsidRPr="009A751D">
        <w:rPr>
          <w:spacing w:val="-11"/>
        </w:rPr>
        <w:t xml:space="preserve"> </w:t>
      </w:r>
      <w:r w:rsidRPr="009A751D">
        <w:t>Astronomy</w:t>
      </w:r>
      <w:r w:rsidRPr="009A751D">
        <w:rPr>
          <w:spacing w:val="-11"/>
        </w:rPr>
        <w:t xml:space="preserve"> </w:t>
      </w:r>
      <w:r w:rsidRPr="009A751D">
        <w:t>nominates</w:t>
      </w:r>
      <w:r w:rsidRPr="009A751D">
        <w:rPr>
          <w:spacing w:val="-12"/>
        </w:rPr>
        <w:t xml:space="preserve"> </w:t>
      </w:r>
      <w:r w:rsidRPr="009A751D">
        <w:t>the</w:t>
      </w:r>
      <w:r w:rsidRPr="009A751D">
        <w:rPr>
          <w:spacing w:val="-9"/>
        </w:rPr>
        <w:t xml:space="preserve"> </w:t>
      </w:r>
      <w:r w:rsidRPr="009A751D">
        <w:t>Executive</w:t>
      </w:r>
      <w:r w:rsidRPr="009A751D">
        <w:rPr>
          <w:spacing w:val="-9"/>
        </w:rPr>
        <w:t xml:space="preserve"> </w:t>
      </w:r>
      <w:r w:rsidRPr="009A751D">
        <w:t>Director. The</w:t>
      </w:r>
      <w:r w:rsidRPr="009A751D">
        <w:rPr>
          <w:spacing w:val="26"/>
        </w:rPr>
        <w:t xml:space="preserve"> </w:t>
      </w:r>
      <w:r w:rsidRPr="009A751D">
        <w:t>nomination</w:t>
      </w:r>
      <w:r w:rsidRPr="009A751D">
        <w:rPr>
          <w:spacing w:val="23"/>
        </w:rPr>
        <w:t xml:space="preserve"> </w:t>
      </w:r>
      <w:r w:rsidRPr="009A751D">
        <w:t>is</w:t>
      </w:r>
      <w:r w:rsidRPr="009A751D">
        <w:rPr>
          <w:spacing w:val="23"/>
        </w:rPr>
        <w:t xml:space="preserve"> </w:t>
      </w:r>
      <w:r w:rsidRPr="009A751D">
        <w:t>reviewed</w:t>
      </w:r>
      <w:r w:rsidRPr="009A751D">
        <w:rPr>
          <w:spacing w:val="23"/>
        </w:rPr>
        <w:t xml:space="preserve"> </w:t>
      </w:r>
      <w:r w:rsidRPr="009A751D">
        <w:t>by</w:t>
      </w:r>
      <w:r w:rsidRPr="009A751D">
        <w:rPr>
          <w:spacing w:val="23"/>
        </w:rPr>
        <w:t xml:space="preserve"> </w:t>
      </w:r>
      <w:r w:rsidRPr="009A751D">
        <w:t>the</w:t>
      </w:r>
      <w:r w:rsidRPr="009A751D">
        <w:rPr>
          <w:spacing w:val="26"/>
        </w:rPr>
        <w:t xml:space="preserve"> </w:t>
      </w:r>
      <w:r w:rsidRPr="009A751D">
        <w:t>Caltech</w:t>
      </w:r>
      <w:r w:rsidRPr="009A751D">
        <w:rPr>
          <w:spacing w:val="23"/>
        </w:rPr>
        <w:t xml:space="preserve"> </w:t>
      </w:r>
      <w:r w:rsidRPr="009A751D">
        <w:t>Provost</w:t>
      </w:r>
      <w:r w:rsidRPr="009A751D">
        <w:rPr>
          <w:spacing w:val="22"/>
        </w:rPr>
        <w:t xml:space="preserve"> </w:t>
      </w:r>
      <w:r w:rsidRPr="009A751D">
        <w:t>and</w:t>
      </w:r>
      <w:r w:rsidRPr="009A751D">
        <w:rPr>
          <w:spacing w:val="18"/>
        </w:rPr>
        <w:t xml:space="preserve"> </w:t>
      </w:r>
      <w:r w:rsidRPr="009A751D">
        <w:t>forwarded</w:t>
      </w:r>
      <w:r w:rsidRPr="009A751D">
        <w:rPr>
          <w:spacing w:val="23"/>
        </w:rPr>
        <w:t xml:space="preserve"> </w:t>
      </w:r>
      <w:r w:rsidRPr="009A751D">
        <w:t>to</w:t>
      </w:r>
      <w:r w:rsidRPr="009A751D">
        <w:rPr>
          <w:spacing w:val="23"/>
        </w:rPr>
        <w:t xml:space="preserve"> </w:t>
      </w:r>
      <w:r w:rsidRPr="009A751D">
        <w:t>the</w:t>
      </w:r>
      <w:r w:rsidRPr="009A751D">
        <w:rPr>
          <w:spacing w:val="26"/>
        </w:rPr>
        <w:t xml:space="preserve"> </w:t>
      </w:r>
      <w:r w:rsidRPr="009A751D">
        <w:t>Caltech</w:t>
      </w:r>
      <w:r w:rsidRPr="009A751D">
        <w:rPr>
          <w:spacing w:val="23"/>
        </w:rPr>
        <w:t xml:space="preserve"> </w:t>
      </w:r>
      <w:r w:rsidRPr="009A751D">
        <w:t>President.</w:t>
      </w:r>
      <w:r w:rsidRPr="009A751D">
        <w:rPr>
          <w:spacing w:val="24"/>
        </w:rPr>
        <w:t xml:space="preserve"> </w:t>
      </w:r>
      <w:r w:rsidRPr="009A751D">
        <w:t>The</w:t>
      </w:r>
      <w:r w:rsidRPr="009A751D">
        <w:rPr>
          <w:spacing w:val="35"/>
        </w:rPr>
        <w:t xml:space="preserve"> </w:t>
      </w:r>
      <w:r w:rsidRPr="009A751D">
        <w:rPr>
          <w:spacing w:val="-2"/>
        </w:rPr>
        <w:t>Caltech</w:t>
      </w:r>
      <w:r w:rsidR="00264048" w:rsidRPr="009A751D">
        <w:t xml:space="preserve"> </w:t>
      </w:r>
      <w:r w:rsidRPr="009A751D">
        <w:t>President, in consultation with the MIT President, appoints the Executive Director as described above. The appointment</w:t>
      </w:r>
      <w:r w:rsidRPr="009A751D">
        <w:rPr>
          <w:spacing w:val="-8"/>
        </w:rPr>
        <w:t xml:space="preserve"> </w:t>
      </w:r>
      <w:r w:rsidRPr="009A751D">
        <w:t>is</w:t>
      </w:r>
      <w:r w:rsidRPr="009A751D">
        <w:rPr>
          <w:spacing w:val="-7"/>
        </w:rPr>
        <w:t xml:space="preserve"> </w:t>
      </w:r>
      <w:r w:rsidRPr="009A751D">
        <w:t>made</w:t>
      </w:r>
      <w:r w:rsidRPr="009A751D">
        <w:rPr>
          <w:spacing w:val="-4"/>
        </w:rPr>
        <w:t xml:space="preserve"> </w:t>
      </w:r>
      <w:r w:rsidRPr="009A751D">
        <w:t>in</w:t>
      </w:r>
      <w:r w:rsidRPr="009A751D">
        <w:rPr>
          <w:spacing w:val="-7"/>
        </w:rPr>
        <w:t xml:space="preserve"> </w:t>
      </w:r>
      <w:r w:rsidRPr="009A751D">
        <w:t>writing</w:t>
      </w:r>
      <w:r w:rsidRPr="009A751D">
        <w:rPr>
          <w:spacing w:val="-2"/>
        </w:rPr>
        <w:t xml:space="preserve"> </w:t>
      </w:r>
      <w:r w:rsidRPr="009A751D">
        <w:t>and</w:t>
      </w:r>
      <w:r w:rsidRPr="009A751D">
        <w:rPr>
          <w:spacing w:val="-7"/>
        </w:rPr>
        <w:t xml:space="preserve"> </w:t>
      </w:r>
      <w:r w:rsidRPr="009A751D">
        <w:t>the</w:t>
      </w:r>
      <w:r w:rsidRPr="009A751D">
        <w:rPr>
          <w:spacing w:val="-4"/>
        </w:rPr>
        <w:t xml:space="preserve"> </w:t>
      </w:r>
      <w:r w:rsidRPr="009A751D">
        <w:t>appointment</w:t>
      </w:r>
      <w:r w:rsidRPr="009A751D">
        <w:rPr>
          <w:spacing w:val="-8"/>
        </w:rPr>
        <w:t xml:space="preserve"> </w:t>
      </w:r>
      <w:r w:rsidRPr="009A751D">
        <w:t>letter</w:t>
      </w:r>
      <w:r w:rsidRPr="009A751D">
        <w:rPr>
          <w:spacing w:val="-5"/>
        </w:rPr>
        <w:t xml:space="preserve"> </w:t>
      </w:r>
      <w:r w:rsidRPr="009A751D">
        <w:t>states</w:t>
      </w:r>
      <w:r w:rsidRPr="009A751D">
        <w:rPr>
          <w:spacing w:val="-7"/>
        </w:rPr>
        <w:t xml:space="preserve"> </w:t>
      </w:r>
      <w:r w:rsidRPr="009A751D">
        <w:t>the</w:t>
      </w:r>
      <w:r w:rsidRPr="009A751D">
        <w:rPr>
          <w:spacing w:val="-4"/>
        </w:rPr>
        <w:t xml:space="preserve"> </w:t>
      </w:r>
      <w:r w:rsidRPr="009A751D">
        <w:t>term</w:t>
      </w:r>
      <w:r w:rsidRPr="009A751D">
        <w:rPr>
          <w:spacing w:val="-8"/>
        </w:rPr>
        <w:t xml:space="preserve"> </w:t>
      </w:r>
      <w:r w:rsidRPr="009A751D">
        <w:t>of</w:t>
      </w:r>
      <w:r w:rsidRPr="009A751D">
        <w:rPr>
          <w:spacing w:val="-5"/>
        </w:rPr>
        <w:t xml:space="preserve"> </w:t>
      </w:r>
      <w:r w:rsidRPr="009A751D">
        <w:t>the</w:t>
      </w:r>
      <w:r w:rsidRPr="009A751D">
        <w:rPr>
          <w:spacing w:val="-4"/>
        </w:rPr>
        <w:t xml:space="preserve"> </w:t>
      </w:r>
      <w:r w:rsidRPr="009A751D">
        <w:t>appointment,</w:t>
      </w:r>
      <w:r w:rsidRPr="009A751D">
        <w:rPr>
          <w:spacing w:val="-7"/>
        </w:rPr>
        <w:t xml:space="preserve"> </w:t>
      </w:r>
      <w:r w:rsidRPr="009A751D">
        <w:t>up</w:t>
      </w:r>
      <w:r w:rsidRPr="009A751D">
        <w:rPr>
          <w:spacing w:val="-1"/>
        </w:rPr>
        <w:t xml:space="preserve"> </w:t>
      </w:r>
      <w:r w:rsidRPr="009A751D">
        <w:t>to</w:t>
      </w:r>
      <w:r w:rsidRPr="009A751D">
        <w:rPr>
          <w:spacing w:val="-7"/>
        </w:rPr>
        <w:t xml:space="preserve"> </w:t>
      </w:r>
      <w:r w:rsidRPr="009A751D">
        <w:t>five</w:t>
      </w:r>
      <w:r w:rsidRPr="009A751D">
        <w:rPr>
          <w:spacing w:val="-4"/>
        </w:rPr>
        <w:t xml:space="preserve"> </w:t>
      </w:r>
      <w:r w:rsidRPr="009A751D">
        <w:t>years in duration</w:t>
      </w:r>
      <w:r w:rsidR="7898F026" w:rsidRPr="009A751D">
        <w:t>, with the possibility of renewal</w:t>
      </w:r>
      <w:r w:rsidRPr="009A751D">
        <w:t>.</w:t>
      </w:r>
    </w:p>
    <w:p w14:paraId="703CCDDE" w14:textId="5490C3A1" w:rsidR="00A261B5" w:rsidRPr="009A751D" w:rsidRDefault="009D5B21" w:rsidP="007775B6">
      <w:pPr>
        <w:pStyle w:val="BodyText"/>
      </w:pPr>
      <w:r w:rsidRPr="009A751D">
        <w:t>Caltech reviews</w:t>
      </w:r>
      <w:r w:rsidRPr="009A751D">
        <w:rPr>
          <w:spacing w:val="-3"/>
        </w:rPr>
        <w:t xml:space="preserve"> </w:t>
      </w:r>
      <w:r w:rsidRPr="009A751D">
        <w:t>the performance of the LIGO Executive</w:t>
      </w:r>
      <w:r w:rsidRPr="009A751D">
        <w:rPr>
          <w:spacing w:val="-5"/>
        </w:rPr>
        <w:t xml:space="preserve"> </w:t>
      </w:r>
      <w:r w:rsidRPr="009A751D">
        <w:t>Director</w:t>
      </w:r>
      <w:r w:rsidRPr="009A751D">
        <w:rPr>
          <w:spacing w:val="-1"/>
        </w:rPr>
        <w:t xml:space="preserve"> </w:t>
      </w:r>
      <w:r w:rsidRPr="009A751D">
        <w:t>at the conclusion of</w:t>
      </w:r>
      <w:r w:rsidRPr="009A751D">
        <w:rPr>
          <w:spacing w:val="-1"/>
        </w:rPr>
        <w:t xml:space="preserve"> </w:t>
      </w:r>
      <w:r w:rsidRPr="009A751D">
        <w:t>the Director’s term or at</w:t>
      </w:r>
      <w:r w:rsidRPr="009A751D">
        <w:rPr>
          <w:spacing w:val="-5"/>
        </w:rPr>
        <w:t xml:space="preserve"> </w:t>
      </w:r>
      <w:r w:rsidRPr="009A751D">
        <w:t>any</w:t>
      </w:r>
      <w:r w:rsidRPr="009A751D">
        <w:rPr>
          <w:spacing w:val="-3"/>
        </w:rPr>
        <w:t xml:space="preserve"> </w:t>
      </w:r>
      <w:r w:rsidRPr="009A751D">
        <w:t>other</w:t>
      </w:r>
      <w:r w:rsidRPr="009A751D">
        <w:rPr>
          <w:spacing w:val="-2"/>
        </w:rPr>
        <w:t xml:space="preserve"> </w:t>
      </w:r>
      <w:r w:rsidRPr="009A751D">
        <w:t>earlier</w:t>
      </w:r>
      <w:r w:rsidRPr="009A751D">
        <w:rPr>
          <w:spacing w:val="-2"/>
        </w:rPr>
        <w:t xml:space="preserve"> </w:t>
      </w:r>
      <w:r w:rsidRPr="009A751D">
        <w:t>time</w:t>
      </w:r>
      <w:r w:rsidRPr="009A751D">
        <w:rPr>
          <w:spacing w:val="-1"/>
        </w:rPr>
        <w:t xml:space="preserve"> </w:t>
      </w:r>
      <w:r w:rsidRPr="009A751D">
        <w:t>deemed</w:t>
      </w:r>
      <w:r w:rsidRPr="009A751D">
        <w:rPr>
          <w:spacing w:val="-9"/>
        </w:rPr>
        <w:t xml:space="preserve"> </w:t>
      </w:r>
      <w:r w:rsidRPr="009A751D">
        <w:t>appropriate</w:t>
      </w:r>
      <w:r w:rsidRPr="009A751D">
        <w:rPr>
          <w:spacing w:val="-1"/>
        </w:rPr>
        <w:t xml:space="preserve"> </w:t>
      </w:r>
      <w:r w:rsidRPr="009A751D">
        <w:t>by</w:t>
      </w:r>
      <w:r w:rsidRPr="009A751D">
        <w:rPr>
          <w:spacing w:val="-3"/>
        </w:rPr>
        <w:t xml:space="preserve"> </w:t>
      </w:r>
      <w:r w:rsidRPr="009A751D">
        <w:t>the</w:t>
      </w:r>
      <w:r w:rsidRPr="009A751D">
        <w:rPr>
          <w:spacing w:val="-6"/>
        </w:rPr>
        <w:t xml:space="preserve"> </w:t>
      </w:r>
      <w:r w:rsidRPr="009A751D">
        <w:t>Division</w:t>
      </w:r>
      <w:r w:rsidRPr="009A751D">
        <w:rPr>
          <w:spacing w:val="-3"/>
        </w:rPr>
        <w:t xml:space="preserve"> </w:t>
      </w:r>
      <w:r w:rsidRPr="009A751D">
        <w:t>Chair.</w:t>
      </w:r>
      <w:r w:rsidRPr="009A751D">
        <w:rPr>
          <w:spacing w:val="-3"/>
        </w:rPr>
        <w:t xml:space="preserve"> </w:t>
      </w:r>
      <w:r w:rsidRPr="009A751D">
        <w:t>Following</w:t>
      </w:r>
      <w:r w:rsidRPr="009A751D">
        <w:rPr>
          <w:spacing w:val="-3"/>
        </w:rPr>
        <w:t xml:space="preserve"> </w:t>
      </w:r>
      <w:r w:rsidRPr="009A751D">
        <w:t>the</w:t>
      </w:r>
      <w:r w:rsidRPr="009A751D">
        <w:rPr>
          <w:spacing w:val="-1"/>
        </w:rPr>
        <w:t xml:space="preserve"> </w:t>
      </w:r>
      <w:r w:rsidRPr="009A751D">
        <w:t>review,</w:t>
      </w:r>
      <w:r w:rsidRPr="009A751D">
        <w:rPr>
          <w:spacing w:val="-3"/>
        </w:rPr>
        <w:t xml:space="preserve"> </w:t>
      </w:r>
      <w:r w:rsidRPr="009A751D">
        <w:t>the</w:t>
      </w:r>
      <w:r w:rsidRPr="009A751D">
        <w:rPr>
          <w:spacing w:val="-1"/>
        </w:rPr>
        <w:t xml:space="preserve"> </w:t>
      </w:r>
      <w:r w:rsidRPr="009A751D">
        <w:t>Division</w:t>
      </w:r>
      <w:r w:rsidRPr="009A751D">
        <w:rPr>
          <w:spacing w:val="-3"/>
        </w:rPr>
        <w:t xml:space="preserve"> </w:t>
      </w:r>
      <w:r w:rsidRPr="009A751D">
        <w:lastRenderedPageBreak/>
        <w:t xml:space="preserve">Chair may nominate the Executive Director for continuation or reappointment, or may nominate a new Executive </w:t>
      </w:r>
      <w:r w:rsidRPr="009A751D">
        <w:rPr>
          <w:spacing w:val="-2"/>
        </w:rPr>
        <w:t>Director.</w:t>
      </w:r>
      <w:bookmarkStart w:id="53" w:name="5.5.2_Associate_Directors"/>
      <w:bookmarkEnd w:id="53"/>
    </w:p>
    <w:p w14:paraId="703CCDDF" w14:textId="77777777" w:rsidR="00A261B5" w:rsidRPr="009A751D" w:rsidRDefault="009D5B21" w:rsidP="008A0B7E">
      <w:pPr>
        <w:pStyle w:val="Heading1"/>
        <w:rPr>
          <w:color w:val="365F91" w:themeColor="accent1" w:themeShade="BF"/>
        </w:rPr>
      </w:pPr>
      <w:bookmarkStart w:id="54" w:name="_TOC_250050"/>
      <w:bookmarkStart w:id="55" w:name="_Toc160627485"/>
      <w:bookmarkStart w:id="56" w:name="_Toc160635126"/>
      <w:r w:rsidRPr="009A751D">
        <w:t>Organization</w:t>
      </w:r>
      <w:r w:rsidRPr="009A751D">
        <w:rPr>
          <w:spacing w:val="-2"/>
        </w:rPr>
        <w:t xml:space="preserve"> </w:t>
      </w:r>
      <w:r w:rsidRPr="009A751D">
        <w:t>of</w:t>
      </w:r>
      <w:r w:rsidRPr="009A751D">
        <w:rPr>
          <w:spacing w:val="-4"/>
        </w:rPr>
        <w:t xml:space="preserve"> </w:t>
      </w:r>
      <w:r w:rsidRPr="009A751D">
        <w:t>the</w:t>
      </w:r>
      <w:r w:rsidRPr="009A751D">
        <w:rPr>
          <w:spacing w:val="-1"/>
        </w:rPr>
        <w:t xml:space="preserve"> </w:t>
      </w:r>
      <w:r w:rsidRPr="009A751D">
        <w:t>LIGO</w:t>
      </w:r>
      <w:r w:rsidRPr="009A751D">
        <w:rPr>
          <w:spacing w:val="-3"/>
        </w:rPr>
        <w:t xml:space="preserve"> </w:t>
      </w:r>
      <w:bookmarkEnd w:id="54"/>
      <w:r w:rsidRPr="009A751D">
        <w:rPr>
          <w:spacing w:val="-2"/>
        </w:rPr>
        <w:t>Laboratory</w:t>
      </w:r>
      <w:bookmarkEnd w:id="55"/>
      <w:bookmarkEnd w:id="56"/>
    </w:p>
    <w:p w14:paraId="703CCDE0" w14:textId="206083CE" w:rsidR="00A261B5" w:rsidRPr="009A751D" w:rsidRDefault="009D5B21" w:rsidP="007775B6">
      <w:pPr>
        <w:pStyle w:val="BodyText"/>
      </w:pPr>
      <w:r w:rsidRPr="009A751D">
        <w:t>The</w:t>
      </w:r>
      <w:r w:rsidRPr="009A751D">
        <w:rPr>
          <w:spacing w:val="-14"/>
        </w:rPr>
        <w:t xml:space="preserve"> </w:t>
      </w:r>
      <w:r w:rsidRPr="009A751D">
        <w:t>LIGO</w:t>
      </w:r>
      <w:r w:rsidRPr="009A751D">
        <w:rPr>
          <w:spacing w:val="-14"/>
        </w:rPr>
        <w:t xml:space="preserve"> </w:t>
      </w:r>
      <w:r w:rsidRPr="009A751D">
        <w:t>Laboratory</w:t>
      </w:r>
      <w:r w:rsidRPr="009A751D">
        <w:rPr>
          <w:spacing w:val="-14"/>
        </w:rPr>
        <w:t xml:space="preserve"> </w:t>
      </w:r>
      <w:r w:rsidRPr="009A751D">
        <w:t>is</w:t>
      </w:r>
      <w:r w:rsidRPr="009A751D">
        <w:rPr>
          <w:spacing w:val="-13"/>
        </w:rPr>
        <w:t xml:space="preserve"> </w:t>
      </w:r>
      <w:r w:rsidRPr="009A751D">
        <w:t>composed</w:t>
      </w:r>
      <w:r w:rsidRPr="009A751D">
        <w:rPr>
          <w:spacing w:val="-14"/>
        </w:rPr>
        <w:t xml:space="preserve"> </w:t>
      </w:r>
      <w:r w:rsidRPr="009A751D">
        <w:t>of</w:t>
      </w:r>
      <w:r w:rsidRPr="009A751D">
        <w:rPr>
          <w:spacing w:val="-14"/>
        </w:rPr>
        <w:t xml:space="preserve"> </w:t>
      </w:r>
      <w:r w:rsidRPr="009A751D">
        <w:t>four</w:t>
      </w:r>
      <w:r w:rsidRPr="009A751D">
        <w:rPr>
          <w:spacing w:val="-14"/>
        </w:rPr>
        <w:t xml:space="preserve"> </w:t>
      </w:r>
      <w:r w:rsidRPr="009A751D">
        <w:t>geographically</w:t>
      </w:r>
      <w:r w:rsidRPr="009A751D">
        <w:rPr>
          <w:spacing w:val="-13"/>
        </w:rPr>
        <w:t xml:space="preserve"> </w:t>
      </w:r>
      <w:r w:rsidRPr="009A751D">
        <w:t>distinct</w:t>
      </w:r>
      <w:r w:rsidRPr="009A751D">
        <w:rPr>
          <w:spacing w:val="-14"/>
        </w:rPr>
        <w:t xml:space="preserve"> </w:t>
      </w:r>
      <w:r w:rsidRPr="009A751D">
        <w:t>sites</w:t>
      </w:r>
      <w:r w:rsidRPr="009A751D">
        <w:rPr>
          <w:spacing w:val="-14"/>
        </w:rPr>
        <w:t xml:space="preserve"> </w:t>
      </w:r>
      <w:r w:rsidRPr="009A751D">
        <w:t>working</w:t>
      </w:r>
      <w:r w:rsidRPr="009A751D">
        <w:rPr>
          <w:spacing w:val="-14"/>
        </w:rPr>
        <w:t xml:space="preserve"> </w:t>
      </w:r>
      <w:r w:rsidRPr="009A751D">
        <w:t>together</w:t>
      </w:r>
      <w:r w:rsidRPr="009A751D">
        <w:rPr>
          <w:spacing w:val="-13"/>
        </w:rPr>
        <w:t xml:space="preserve"> </w:t>
      </w:r>
      <w:r w:rsidRPr="009A751D">
        <w:t>as</w:t>
      </w:r>
      <w:r w:rsidRPr="009A751D">
        <w:rPr>
          <w:spacing w:val="-14"/>
        </w:rPr>
        <w:t xml:space="preserve"> </w:t>
      </w:r>
      <w:r w:rsidRPr="009A751D">
        <w:t>a</w:t>
      </w:r>
      <w:r w:rsidRPr="009A751D">
        <w:rPr>
          <w:spacing w:val="-14"/>
        </w:rPr>
        <w:t xml:space="preserve"> </w:t>
      </w:r>
      <w:r w:rsidRPr="009A751D">
        <w:t>single</w:t>
      </w:r>
      <w:r w:rsidRPr="009A751D">
        <w:rPr>
          <w:spacing w:val="-14"/>
        </w:rPr>
        <w:t xml:space="preserve"> </w:t>
      </w:r>
      <w:r w:rsidRPr="009A751D">
        <w:t>integrated entity to carry out the Laboratory’s mission. The two observatories are committed to commissioning and efficient</w:t>
      </w:r>
      <w:r w:rsidRPr="009A751D">
        <w:rPr>
          <w:spacing w:val="-3"/>
        </w:rPr>
        <w:t xml:space="preserve"> </w:t>
      </w:r>
      <w:r w:rsidRPr="009A751D">
        <w:t>operation</w:t>
      </w:r>
      <w:r w:rsidRPr="009A751D">
        <w:rPr>
          <w:spacing w:val="-3"/>
        </w:rPr>
        <w:t xml:space="preserve"> </w:t>
      </w:r>
      <w:r w:rsidRPr="009A751D">
        <w:t>of</w:t>
      </w:r>
      <w:r w:rsidRPr="009A751D">
        <w:rPr>
          <w:spacing w:val="-2"/>
        </w:rPr>
        <w:t xml:space="preserve"> </w:t>
      </w:r>
      <w:r w:rsidRPr="009A751D">
        <w:t>the</w:t>
      </w:r>
      <w:r w:rsidRPr="009A751D">
        <w:rPr>
          <w:spacing w:val="-1"/>
        </w:rPr>
        <w:t xml:space="preserve"> </w:t>
      </w:r>
      <w:r w:rsidRPr="009A751D">
        <w:t>interferometers,</w:t>
      </w:r>
      <w:r w:rsidRPr="009A751D">
        <w:rPr>
          <w:spacing w:val="-3"/>
        </w:rPr>
        <w:t xml:space="preserve"> </w:t>
      </w:r>
      <w:r w:rsidRPr="009A751D">
        <w:t>maintaining</w:t>
      </w:r>
      <w:r w:rsidRPr="009A751D">
        <w:rPr>
          <w:spacing w:val="-3"/>
        </w:rPr>
        <w:t xml:space="preserve"> </w:t>
      </w:r>
      <w:r w:rsidRPr="009A751D">
        <w:t>the</w:t>
      </w:r>
      <w:r w:rsidRPr="009A751D">
        <w:rPr>
          <w:spacing w:val="-6"/>
        </w:rPr>
        <w:t xml:space="preserve"> </w:t>
      </w:r>
      <w:r w:rsidRPr="009A751D">
        <w:t>facilities’</w:t>
      </w:r>
      <w:r w:rsidRPr="009A751D">
        <w:rPr>
          <w:spacing w:val="-3"/>
        </w:rPr>
        <w:t xml:space="preserve"> </w:t>
      </w:r>
      <w:r w:rsidRPr="009A751D">
        <w:t>infrastructure,</w:t>
      </w:r>
      <w:r w:rsidRPr="009A751D">
        <w:rPr>
          <w:spacing w:val="-3"/>
        </w:rPr>
        <w:t xml:space="preserve"> </w:t>
      </w:r>
      <w:r w:rsidRPr="009A751D">
        <w:t>and</w:t>
      </w:r>
      <w:r w:rsidRPr="009A751D">
        <w:rPr>
          <w:spacing w:val="-3"/>
        </w:rPr>
        <w:t xml:space="preserve"> </w:t>
      </w:r>
      <w:r w:rsidRPr="009A751D">
        <w:t>conducting</w:t>
      </w:r>
      <w:r w:rsidRPr="009A751D">
        <w:rPr>
          <w:spacing w:val="-3"/>
        </w:rPr>
        <w:t xml:space="preserve"> </w:t>
      </w:r>
      <w:r w:rsidRPr="009A751D">
        <w:t>education and public outreach programs. The Caltech and MIT campuses provide mission-critical scientific, engineering,</w:t>
      </w:r>
      <w:r w:rsidRPr="009A751D">
        <w:rPr>
          <w:spacing w:val="-6"/>
        </w:rPr>
        <w:t xml:space="preserve"> </w:t>
      </w:r>
      <w:r w:rsidRPr="009A751D">
        <w:t>and</w:t>
      </w:r>
      <w:r w:rsidRPr="009A751D">
        <w:rPr>
          <w:spacing w:val="-7"/>
        </w:rPr>
        <w:t xml:space="preserve"> </w:t>
      </w:r>
      <w:r w:rsidRPr="009A751D">
        <w:t>business</w:t>
      </w:r>
      <w:r w:rsidRPr="009A751D">
        <w:rPr>
          <w:spacing w:val="-8"/>
        </w:rPr>
        <w:t xml:space="preserve"> </w:t>
      </w:r>
      <w:r w:rsidRPr="009A751D">
        <w:t>functions</w:t>
      </w:r>
      <w:r w:rsidRPr="009A751D">
        <w:rPr>
          <w:spacing w:val="-7"/>
        </w:rPr>
        <w:t xml:space="preserve"> </w:t>
      </w:r>
      <w:r w:rsidRPr="009A751D">
        <w:t>to</w:t>
      </w:r>
      <w:r w:rsidRPr="009A751D">
        <w:rPr>
          <w:spacing w:val="-7"/>
        </w:rPr>
        <w:t xml:space="preserve"> </w:t>
      </w:r>
      <w:r w:rsidRPr="009A751D">
        <w:t>operate</w:t>
      </w:r>
      <w:r w:rsidRPr="009A751D">
        <w:rPr>
          <w:spacing w:val="-4"/>
        </w:rPr>
        <w:t xml:space="preserve"> </w:t>
      </w:r>
      <w:r w:rsidRPr="009A751D">
        <w:t>the</w:t>
      </w:r>
      <w:r w:rsidRPr="009A751D">
        <w:rPr>
          <w:spacing w:val="-4"/>
        </w:rPr>
        <w:t xml:space="preserve"> </w:t>
      </w:r>
      <w:r w:rsidRPr="009A751D">
        <w:t>Observatories</w:t>
      </w:r>
      <w:r w:rsidRPr="009A751D">
        <w:rPr>
          <w:spacing w:val="-7"/>
        </w:rPr>
        <w:t xml:space="preserve"> </w:t>
      </w:r>
      <w:r w:rsidRPr="009A751D">
        <w:t>and</w:t>
      </w:r>
      <w:r w:rsidRPr="009A751D">
        <w:rPr>
          <w:spacing w:val="-7"/>
        </w:rPr>
        <w:t xml:space="preserve"> </w:t>
      </w:r>
      <w:r w:rsidRPr="009A751D">
        <w:t>the</w:t>
      </w:r>
      <w:r w:rsidRPr="009A751D">
        <w:rPr>
          <w:spacing w:val="-4"/>
        </w:rPr>
        <w:t xml:space="preserve"> </w:t>
      </w:r>
      <w:r w:rsidRPr="009A751D">
        <w:t>Laboratory</w:t>
      </w:r>
      <w:r w:rsidRPr="009A751D">
        <w:rPr>
          <w:spacing w:val="-7"/>
        </w:rPr>
        <w:t xml:space="preserve"> </w:t>
      </w:r>
      <w:r w:rsidRPr="009A751D">
        <w:t>as</w:t>
      </w:r>
      <w:r w:rsidRPr="009A751D">
        <w:rPr>
          <w:spacing w:val="-7"/>
        </w:rPr>
        <w:t xml:space="preserve"> </w:t>
      </w:r>
      <w:r w:rsidRPr="009A751D">
        <w:t>a</w:t>
      </w:r>
      <w:r w:rsidRPr="009A751D">
        <w:rPr>
          <w:spacing w:val="-9"/>
        </w:rPr>
        <w:t xml:space="preserve"> </w:t>
      </w:r>
      <w:r w:rsidRPr="009A751D">
        <w:t>whole.</w:t>
      </w:r>
      <w:r w:rsidRPr="009A751D">
        <w:rPr>
          <w:spacing w:val="-7"/>
        </w:rPr>
        <w:t xml:space="preserve"> </w:t>
      </w:r>
      <w:bookmarkStart w:id="57" w:name="_Hlk160714130"/>
      <w:r w:rsidRPr="009A751D">
        <w:t>The</w:t>
      </w:r>
      <w:r w:rsidRPr="009A751D">
        <w:rPr>
          <w:spacing w:val="-9"/>
        </w:rPr>
        <w:t xml:space="preserve"> </w:t>
      </w:r>
      <w:r w:rsidRPr="009A751D">
        <w:t>campus-based program</w:t>
      </w:r>
      <w:r w:rsidR="617E27C8" w:rsidRPr="009A751D">
        <w:t>s</w:t>
      </w:r>
      <w:r w:rsidRPr="009A751D">
        <w:t xml:space="preserve"> for the LIGO Laboratory maintain systems and sustaining engineering and strong R&amp;D efforts and laboratories to maintain, evolve, and improve the detectors, and play a leading role in data distribution,</w:t>
      </w:r>
      <w:r w:rsidRPr="009A751D">
        <w:rPr>
          <w:spacing w:val="-6"/>
        </w:rPr>
        <w:t xml:space="preserve"> </w:t>
      </w:r>
      <w:r w:rsidRPr="009A751D">
        <w:t>curation,</w:t>
      </w:r>
      <w:r w:rsidRPr="009A751D">
        <w:rPr>
          <w:spacing w:val="-6"/>
        </w:rPr>
        <w:t xml:space="preserve"> </w:t>
      </w:r>
      <w:r w:rsidRPr="009A751D">
        <w:t>analysis,</w:t>
      </w:r>
      <w:r w:rsidRPr="009A751D">
        <w:rPr>
          <w:spacing w:val="-6"/>
        </w:rPr>
        <w:t xml:space="preserve"> </w:t>
      </w:r>
      <w:r w:rsidRPr="009A751D">
        <w:t>science,</w:t>
      </w:r>
      <w:r w:rsidRPr="009A751D">
        <w:rPr>
          <w:spacing w:val="-6"/>
        </w:rPr>
        <w:t xml:space="preserve"> </w:t>
      </w:r>
      <w:r w:rsidRPr="009A751D">
        <w:t>and</w:t>
      </w:r>
      <w:r w:rsidRPr="009A751D">
        <w:rPr>
          <w:spacing w:val="-6"/>
        </w:rPr>
        <w:t xml:space="preserve"> </w:t>
      </w:r>
      <w:r w:rsidRPr="009A751D">
        <w:t>education</w:t>
      </w:r>
      <w:r w:rsidRPr="009A751D">
        <w:rPr>
          <w:spacing w:val="-6"/>
        </w:rPr>
        <w:t xml:space="preserve"> </w:t>
      </w:r>
      <w:r w:rsidRPr="009A751D">
        <w:t>of</w:t>
      </w:r>
      <w:r w:rsidRPr="009A751D">
        <w:rPr>
          <w:spacing w:val="-4"/>
        </w:rPr>
        <w:t xml:space="preserve"> </w:t>
      </w:r>
      <w:r w:rsidRPr="009A751D">
        <w:t>the</w:t>
      </w:r>
      <w:r w:rsidRPr="009A751D">
        <w:rPr>
          <w:spacing w:val="-3"/>
        </w:rPr>
        <w:t xml:space="preserve"> </w:t>
      </w:r>
      <w:r w:rsidRPr="009A751D">
        <w:t>next</w:t>
      </w:r>
      <w:r w:rsidRPr="009A751D">
        <w:rPr>
          <w:spacing w:val="-7"/>
        </w:rPr>
        <w:t xml:space="preserve"> </w:t>
      </w:r>
      <w:r w:rsidRPr="009A751D">
        <w:t>generation</w:t>
      </w:r>
      <w:r w:rsidRPr="009A751D">
        <w:rPr>
          <w:spacing w:val="-6"/>
        </w:rPr>
        <w:t xml:space="preserve"> </w:t>
      </w:r>
      <w:r w:rsidRPr="009A751D">
        <w:t>of</w:t>
      </w:r>
      <w:r w:rsidRPr="009A751D">
        <w:rPr>
          <w:spacing w:val="-4"/>
        </w:rPr>
        <w:t xml:space="preserve"> </w:t>
      </w:r>
      <w:r w:rsidRPr="009A751D">
        <w:t>gravitational-wave</w:t>
      </w:r>
      <w:r w:rsidRPr="009A751D">
        <w:rPr>
          <w:spacing w:val="-3"/>
        </w:rPr>
        <w:t xml:space="preserve"> </w:t>
      </w:r>
      <w:r w:rsidRPr="009A751D">
        <w:rPr>
          <w:spacing w:val="-2"/>
        </w:rPr>
        <w:t>scientists.</w:t>
      </w:r>
    </w:p>
    <w:bookmarkEnd w:id="57"/>
    <w:p w14:paraId="703CCDE1" w14:textId="77777777" w:rsidR="00A261B5" w:rsidRPr="009A751D" w:rsidRDefault="009D5B21" w:rsidP="007775B6">
      <w:pPr>
        <w:pStyle w:val="BodyText"/>
      </w:pPr>
      <w:r w:rsidRPr="009A751D">
        <w:t>The primary</w:t>
      </w:r>
      <w:r w:rsidRPr="009A751D">
        <w:rPr>
          <w:spacing w:val="-3"/>
        </w:rPr>
        <w:t xml:space="preserve"> </w:t>
      </w:r>
      <w:r w:rsidRPr="009A751D">
        <w:t>organizational</w:t>
      </w:r>
      <w:r w:rsidRPr="009A751D">
        <w:rPr>
          <w:spacing w:val="-5"/>
        </w:rPr>
        <w:t xml:space="preserve"> </w:t>
      </w:r>
      <w:r w:rsidRPr="009A751D">
        <w:t>and management structures of the LIGO Laboratory were</w:t>
      </w:r>
      <w:r w:rsidRPr="009A751D">
        <w:rPr>
          <w:spacing w:val="-1"/>
        </w:rPr>
        <w:t xml:space="preserve"> </w:t>
      </w:r>
      <w:r w:rsidRPr="009A751D">
        <w:t>established during the construction of Initial LIGO. LIGO Laboratory has adopted a matrix organization for flexibility and to optimize the use of its</w:t>
      </w:r>
      <w:r w:rsidRPr="009A751D">
        <w:rPr>
          <w:spacing w:val="-2"/>
        </w:rPr>
        <w:t xml:space="preserve"> </w:t>
      </w:r>
      <w:r w:rsidRPr="009A751D">
        <w:t>human</w:t>
      </w:r>
      <w:r w:rsidRPr="009A751D">
        <w:rPr>
          <w:spacing w:val="-1"/>
        </w:rPr>
        <w:t xml:space="preserve"> </w:t>
      </w:r>
      <w:r w:rsidRPr="009A751D">
        <w:t>resources</w:t>
      </w:r>
      <w:r w:rsidRPr="009A751D">
        <w:rPr>
          <w:spacing w:val="-2"/>
        </w:rPr>
        <w:t xml:space="preserve"> </w:t>
      </w:r>
      <w:r w:rsidRPr="009A751D">
        <w:t>as</w:t>
      </w:r>
      <w:r w:rsidRPr="009A751D">
        <w:rPr>
          <w:spacing w:val="-2"/>
        </w:rPr>
        <w:t xml:space="preserve"> </w:t>
      </w:r>
      <w:r w:rsidRPr="009A751D">
        <w:t>it</w:t>
      </w:r>
      <w:r w:rsidRPr="009A751D">
        <w:rPr>
          <w:spacing w:val="-3"/>
        </w:rPr>
        <w:t xml:space="preserve"> </w:t>
      </w:r>
      <w:r w:rsidRPr="009A751D">
        <w:t>addresses</w:t>
      </w:r>
      <w:r w:rsidRPr="009A751D">
        <w:rPr>
          <w:spacing w:val="-2"/>
        </w:rPr>
        <w:t xml:space="preserve"> </w:t>
      </w:r>
      <w:r w:rsidRPr="009A751D">
        <w:t>the needs</w:t>
      </w:r>
      <w:r w:rsidRPr="009A751D">
        <w:rPr>
          <w:spacing w:val="-2"/>
        </w:rPr>
        <w:t xml:space="preserve"> </w:t>
      </w:r>
      <w:r w:rsidRPr="009A751D">
        <w:t>of</w:t>
      </w:r>
      <w:r w:rsidRPr="009A751D">
        <w:rPr>
          <w:spacing w:val="-1"/>
        </w:rPr>
        <w:t xml:space="preserve"> </w:t>
      </w:r>
      <w:r w:rsidRPr="009A751D">
        <w:t>the Laboratory</w:t>
      </w:r>
      <w:r w:rsidRPr="009A751D">
        <w:rPr>
          <w:spacing w:val="-1"/>
        </w:rPr>
        <w:t xml:space="preserve"> </w:t>
      </w:r>
      <w:r w:rsidRPr="009A751D">
        <w:t>across</w:t>
      </w:r>
      <w:r w:rsidRPr="009A751D">
        <w:rPr>
          <w:spacing w:val="-3"/>
        </w:rPr>
        <w:t xml:space="preserve"> </w:t>
      </w:r>
      <w:r w:rsidRPr="009A751D">
        <w:t>the four sites.</w:t>
      </w:r>
      <w:r w:rsidRPr="009A751D">
        <w:rPr>
          <w:spacing w:val="-1"/>
        </w:rPr>
        <w:t xml:space="preserve"> </w:t>
      </w:r>
      <w:r w:rsidRPr="009A751D">
        <w:t>The Laboratory functions as one “organic whole” composed of multiple sites.</w:t>
      </w:r>
    </w:p>
    <w:p w14:paraId="703CCDE2" w14:textId="08F29B19" w:rsidR="00A261B5" w:rsidRPr="009A751D" w:rsidRDefault="009D5B21" w:rsidP="007775B6">
      <w:pPr>
        <w:pStyle w:val="BodyText"/>
      </w:pPr>
      <w:r w:rsidRPr="009A751D">
        <w:t>The matrix system takes</w:t>
      </w:r>
      <w:r w:rsidR="00EE68B2">
        <w:t xml:space="preserve"> into account t</w:t>
      </w:r>
      <w:r w:rsidRPr="009A751D">
        <w:t>he needs of the Laboratory while respecting the need to manage and supervise</w:t>
      </w:r>
      <w:r w:rsidRPr="009A751D">
        <w:rPr>
          <w:spacing w:val="-2"/>
        </w:rPr>
        <w:t xml:space="preserve"> </w:t>
      </w:r>
      <w:r w:rsidRPr="009A751D">
        <w:t>personnel</w:t>
      </w:r>
      <w:r w:rsidRPr="009A751D">
        <w:rPr>
          <w:spacing w:val="-4"/>
        </w:rPr>
        <w:t xml:space="preserve"> </w:t>
      </w:r>
      <w:r w:rsidRPr="009A751D">
        <w:t>in</w:t>
      </w:r>
      <w:r w:rsidRPr="009A751D">
        <w:rPr>
          <w:spacing w:val="-3"/>
        </w:rPr>
        <w:t xml:space="preserve"> </w:t>
      </w:r>
      <w:r w:rsidRPr="009A751D">
        <w:t>such</w:t>
      </w:r>
      <w:r w:rsidRPr="009A751D">
        <w:rPr>
          <w:spacing w:val="-3"/>
        </w:rPr>
        <w:t xml:space="preserve"> </w:t>
      </w:r>
      <w:r w:rsidRPr="009A751D">
        <w:t>a</w:t>
      </w:r>
      <w:r w:rsidRPr="009A751D">
        <w:rPr>
          <w:spacing w:val="-5"/>
        </w:rPr>
        <w:t xml:space="preserve"> </w:t>
      </w:r>
      <w:r w:rsidRPr="009A751D">
        <w:t>way</w:t>
      </w:r>
      <w:r w:rsidRPr="009A751D">
        <w:rPr>
          <w:spacing w:val="-3"/>
        </w:rPr>
        <w:t xml:space="preserve"> </w:t>
      </w:r>
      <w:r w:rsidRPr="009A751D">
        <w:t>that</w:t>
      </w:r>
      <w:r w:rsidRPr="009A751D">
        <w:rPr>
          <w:spacing w:val="-2"/>
        </w:rPr>
        <w:t xml:space="preserve"> </w:t>
      </w:r>
      <w:r w:rsidRPr="009A751D">
        <w:t>promotes</w:t>
      </w:r>
      <w:r w:rsidRPr="009A751D">
        <w:rPr>
          <w:spacing w:val="-3"/>
        </w:rPr>
        <w:t xml:space="preserve"> </w:t>
      </w:r>
      <w:r w:rsidRPr="009A751D">
        <w:t>career</w:t>
      </w:r>
      <w:r w:rsidRPr="009A751D">
        <w:rPr>
          <w:spacing w:val="-2"/>
        </w:rPr>
        <w:t xml:space="preserve"> </w:t>
      </w:r>
      <w:r w:rsidRPr="009A751D">
        <w:t>opportunities,</w:t>
      </w:r>
      <w:r w:rsidRPr="009A751D">
        <w:rPr>
          <w:spacing w:val="-3"/>
        </w:rPr>
        <w:t xml:space="preserve"> </w:t>
      </w:r>
      <w:r w:rsidRPr="009A751D">
        <w:t>provides</w:t>
      </w:r>
      <w:r w:rsidRPr="009A751D">
        <w:rPr>
          <w:spacing w:val="-3"/>
        </w:rPr>
        <w:t xml:space="preserve"> </w:t>
      </w:r>
      <w:r w:rsidRPr="009A751D">
        <w:t>a</w:t>
      </w:r>
      <w:r w:rsidRPr="009A751D">
        <w:rPr>
          <w:spacing w:val="-2"/>
        </w:rPr>
        <w:t xml:space="preserve"> </w:t>
      </w:r>
      <w:r w:rsidRPr="009A751D">
        <w:t>fair</w:t>
      </w:r>
      <w:r w:rsidRPr="009A751D">
        <w:rPr>
          <w:spacing w:val="-2"/>
        </w:rPr>
        <w:t xml:space="preserve"> </w:t>
      </w:r>
      <w:r w:rsidRPr="009A751D">
        <w:t>and</w:t>
      </w:r>
      <w:r w:rsidRPr="009A751D">
        <w:rPr>
          <w:spacing w:val="-3"/>
        </w:rPr>
        <w:t xml:space="preserve"> </w:t>
      </w:r>
      <w:r w:rsidRPr="009A751D">
        <w:t>transparent</w:t>
      </w:r>
      <w:r w:rsidRPr="009A751D">
        <w:rPr>
          <w:spacing w:val="-4"/>
        </w:rPr>
        <w:t xml:space="preserve"> </w:t>
      </w:r>
      <w:r w:rsidRPr="009A751D">
        <w:t xml:space="preserve">process of employee evaluation, and limits the number of concurrent assignments for any employee to a reasonable </w:t>
      </w:r>
      <w:r w:rsidRPr="009A751D">
        <w:rPr>
          <w:spacing w:val="-2"/>
        </w:rPr>
        <w:t>level.</w:t>
      </w:r>
    </w:p>
    <w:p w14:paraId="703CCDE3" w14:textId="1A35F688" w:rsidR="00A261B5" w:rsidRPr="009A751D" w:rsidRDefault="009D5B21" w:rsidP="007775B6">
      <w:pPr>
        <w:pStyle w:val="BodyText"/>
      </w:pPr>
      <w:r w:rsidRPr="009A751D">
        <w:t>Within this matrix system</w:t>
      </w:r>
      <w:r w:rsidR="00E35927">
        <w:t>,</w:t>
      </w:r>
      <w:r w:rsidRPr="009A751D">
        <w:t xml:space="preserve"> each employee will be a member of one of the LIGO Laboratory groups. An employee</w:t>
      </w:r>
      <w:r w:rsidRPr="009A751D">
        <w:rPr>
          <w:spacing w:val="-10"/>
        </w:rPr>
        <w:t xml:space="preserve"> </w:t>
      </w:r>
      <w:r w:rsidRPr="009A751D">
        <w:t>may</w:t>
      </w:r>
      <w:r w:rsidRPr="009A751D">
        <w:rPr>
          <w:spacing w:val="-12"/>
        </w:rPr>
        <w:t xml:space="preserve"> </w:t>
      </w:r>
      <w:r w:rsidRPr="009A751D">
        <w:t>have</w:t>
      </w:r>
      <w:r w:rsidRPr="009A751D">
        <w:rPr>
          <w:spacing w:val="-10"/>
        </w:rPr>
        <w:t xml:space="preserve"> </w:t>
      </w:r>
      <w:r w:rsidRPr="009A751D">
        <w:t>operational</w:t>
      </w:r>
      <w:r w:rsidRPr="009A751D">
        <w:rPr>
          <w:spacing w:val="-13"/>
        </w:rPr>
        <w:t xml:space="preserve"> </w:t>
      </w:r>
      <w:r w:rsidRPr="009A751D">
        <w:t>assignments</w:t>
      </w:r>
      <w:r w:rsidRPr="009A751D">
        <w:rPr>
          <w:spacing w:val="-13"/>
        </w:rPr>
        <w:t xml:space="preserve"> </w:t>
      </w:r>
      <w:r w:rsidRPr="009A751D">
        <w:t>within</w:t>
      </w:r>
      <w:r w:rsidRPr="009A751D">
        <w:rPr>
          <w:spacing w:val="-12"/>
        </w:rPr>
        <w:t xml:space="preserve"> </w:t>
      </w:r>
      <w:r w:rsidRPr="009A751D">
        <w:t>this</w:t>
      </w:r>
      <w:r w:rsidRPr="009A751D">
        <w:rPr>
          <w:spacing w:val="-13"/>
        </w:rPr>
        <w:t xml:space="preserve"> </w:t>
      </w:r>
      <w:r w:rsidRPr="009A751D">
        <w:t>or</w:t>
      </w:r>
      <w:r w:rsidRPr="009A751D">
        <w:rPr>
          <w:spacing w:val="-6"/>
        </w:rPr>
        <w:t xml:space="preserve"> </w:t>
      </w:r>
      <w:r w:rsidRPr="009A751D">
        <w:t>to</w:t>
      </w:r>
      <w:r w:rsidRPr="009A751D">
        <w:rPr>
          <w:spacing w:val="-12"/>
        </w:rPr>
        <w:t xml:space="preserve"> </w:t>
      </w:r>
      <w:r w:rsidRPr="009A751D">
        <w:t>another</w:t>
      </w:r>
      <w:r w:rsidRPr="009A751D">
        <w:rPr>
          <w:spacing w:val="-11"/>
        </w:rPr>
        <w:t xml:space="preserve"> </w:t>
      </w:r>
      <w:r w:rsidRPr="009A751D">
        <w:t>operations</w:t>
      </w:r>
      <w:r w:rsidRPr="009A751D">
        <w:rPr>
          <w:spacing w:val="-13"/>
        </w:rPr>
        <w:t xml:space="preserve"> </w:t>
      </w:r>
      <w:r w:rsidRPr="009A751D">
        <w:t>group,</w:t>
      </w:r>
      <w:r w:rsidRPr="009A751D">
        <w:rPr>
          <w:spacing w:val="-12"/>
        </w:rPr>
        <w:t xml:space="preserve"> </w:t>
      </w:r>
      <w:r w:rsidRPr="009A751D">
        <w:t>to</w:t>
      </w:r>
      <w:r w:rsidRPr="009A751D">
        <w:rPr>
          <w:spacing w:val="-12"/>
        </w:rPr>
        <w:t xml:space="preserve"> </w:t>
      </w:r>
      <w:r w:rsidRPr="009A751D">
        <w:t>one</w:t>
      </w:r>
      <w:r w:rsidRPr="009A751D">
        <w:rPr>
          <w:spacing w:val="-10"/>
        </w:rPr>
        <w:t xml:space="preserve"> </w:t>
      </w:r>
      <w:r w:rsidRPr="009A751D">
        <w:t>or</w:t>
      </w:r>
      <w:r w:rsidRPr="009A751D">
        <w:rPr>
          <w:spacing w:val="-11"/>
        </w:rPr>
        <w:t xml:space="preserve"> </w:t>
      </w:r>
      <w:r w:rsidRPr="009A751D">
        <w:t>more</w:t>
      </w:r>
      <w:r w:rsidRPr="009A751D">
        <w:rPr>
          <w:spacing w:val="-10"/>
        </w:rPr>
        <w:t xml:space="preserve"> </w:t>
      </w:r>
      <w:r w:rsidRPr="009A751D">
        <w:t>project assignments, or a mixture of both.</w:t>
      </w:r>
    </w:p>
    <w:p w14:paraId="703CCDE8" w14:textId="4DAABF86" w:rsidR="00A261B5" w:rsidRPr="009A751D" w:rsidRDefault="009D5B21" w:rsidP="007775B6">
      <w:pPr>
        <w:pStyle w:val="BodyText"/>
      </w:pPr>
      <w:r w:rsidRPr="009A751D">
        <w:t>LIGO</w:t>
      </w:r>
      <w:r w:rsidRPr="009A751D">
        <w:rPr>
          <w:spacing w:val="-2"/>
        </w:rPr>
        <w:t xml:space="preserve"> </w:t>
      </w:r>
      <w:r w:rsidRPr="009A751D">
        <w:t>Laboratory</w:t>
      </w:r>
      <w:r w:rsidRPr="009A751D">
        <w:rPr>
          <w:spacing w:val="-8"/>
        </w:rPr>
        <w:t xml:space="preserve"> </w:t>
      </w:r>
      <w:r w:rsidRPr="009A751D">
        <w:t>ensures</w:t>
      </w:r>
      <w:r w:rsidRPr="009A751D">
        <w:rPr>
          <w:spacing w:val="-8"/>
        </w:rPr>
        <w:t xml:space="preserve"> </w:t>
      </w:r>
      <w:r w:rsidRPr="009A751D">
        <w:t>effective use</w:t>
      </w:r>
      <w:r w:rsidRPr="009A751D">
        <w:rPr>
          <w:spacing w:val="-6"/>
        </w:rPr>
        <w:t xml:space="preserve"> </w:t>
      </w:r>
      <w:r w:rsidRPr="009A751D">
        <w:t>of</w:t>
      </w:r>
      <w:r w:rsidRPr="009A751D">
        <w:rPr>
          <w:spacing w:val="-3"/>
        </w:rPr>
        <w:t xml:space="preserve"> </w:t>
      </w:r>
      <w:r w:rsidRPr="009A751D">
        <w:t>its</w:t>
      </w:r>
      <w:r w:rsidRPr="009A751D">
        <w:rPr>
          <w:spacing w:val="-3"/>
        </w:rPr>
        <w:t xml:space="preserve"> </w:t>
      </w:r>
      <w:r w:rsidRPr="009A751D">
        <w:t>human</w:t>
      </w:r>
      <w:r w:rsidRPr="009A751D">
        <w:rPr>
          <w:spacing w:val="-2"/>
        </w:rPr>
        <w:t xml:space="preserve"> </w:t>
      </w:r>
      <w:r w:rsidRPr="009A751D">
        <w:t>resources</w:t>
      </w:r>
      <w:r w:rsidRPr="009A751D">
        <w:rPr>
          <w:spacing w:val="-8"/>
        </w:rPr>
        <w:t xml:space="preserve"> </w:t>
      </w:r>
      <w:r w:rsidRPr="009A751D">
        <w:t>by</w:t>
      </w:r>
      <w:r w:rsidRPr="009A751D">
        <w:rPr>
          <w:spacing w:val="-2"/>
        </w:rPr>
        <w:t xml:space="preserve"> </w:t>
      </w:r>
      <w:r w:rsidRPr="009A751D">
        <w:t>implementing</w:t>
      </w:r>
      <w:r w:rsidRPr="009A751D">
        <w:rPr>
          <w:spacing w:val="-2"/>
        </w:rPr>
        <w:t xml:space="preserve"> </w:t>
      </w:r>
      <w:r w:rsidRPr="009A751D">
        <w:t>common</w:t>
      </w:r>
      <w:r w:rsidRPr="009A751D">
        <w:rPr>
          <w:spacing w:val="-2"/>
        </w:rPr>
        <w:t xml:space="preserve"> </w:t>
      </w:r>
      <w:r w:rsidRPr="009A751D">
        <w:t>infrastructure</w:t>
      </w:r>
      <w:r w:rsidRPr="009A751D">
        <w:rPr>
          <w:spacing w:val="-5"/>
        </w:rPr>
        <w:t xml:space="preserve"> </w:t>
      </w:r>
      <w:r w:rsidRPr="009A751D">
        <w:t>at</w:t>
      </w:r>
      <w:r w:rsidRPr="009A751D">
        <w:rPr>
          <w:spacing w:val="-9"/>
        </w:rPr>
        <w:t xml:space="preserve"> </w:t>
      </w:r>
      <w:r w:rsidRPr="009A751D">
        <w:t>all sites whenever appropriate. This applies, for example, to administrative and technical services across all Laboratory sites, including but not limited to, business, general computing, engineering, R&amp;D, data and computing, and cybersecurity functions.</w:t>
      </w:r>
      <w:r w:rsidR="00264048" w:rsidRPr="009A751D">
        <w:t xml:space="preserve"> </w:t>
      </w:r>
      <w:r w:rsidRPr="009A751D">
        <w:t>The</w:t>
      </w:r>
      <w:r w:rsidRPr="009A751D">
        <w:rPr>
          <w:spacing w:val="-4"/>
        </w:rPr>
        <w:t xml:space="preserve"> </w:t>
      </w:r>
      <w:r w:rsidRPr="009A751D">
        <w:t>LIGO</w:t>
      </w:r>
      <w:r w:rsidRPr="009A751D">
        <w:rPr>
          <w:spacing w:val="-3"/>
        </w:rPr>
        <w:t xml:space="preserve"> </w:t>
      </w:r>
      <w:r w:rsidRPr="009A751D">
        <w:t>Laboratory</w:t>
      </w:r>
      <w:r w:rsidRPr="009A751D">
        <w:rPr>
          <w:spacing w:val="-4"/>
        </w:rPr>
        <w:t xml:space="preserve"> </w:t>
      </w:r>
      <w:r w:rsidRPr="009A751D">
        <w:t>organization</w:t>
      </w:r>
      <w:r w:rsidRPr="009A751D">
        <w:rPr>
          <w:spacing w:val="-3"/>
        </w:rPr>
        <w:t xml:space="preserve"> </w:t>
      </w:r>
      <w:r w:rsidRPr="009A751D">
        <w:t>is</w:t>
      </w:r>
      <w:r w:rsidRPr="009A751D">
        <w:rPr>
          <w:spacing w:val="-4"/>
        </w:rPr>
        <w:t xml:space="preserve"> </w:t>
      </w:r>
      <w:r w:rsidRPr="009A751D">
        <w:t>illustrated</w:t>
      </w:r>
      <w:r w:rsidRPr="009A751D">
        <w:rPr>
          <w:spacing w:val="-3"/>
        </w:rPr>
        <w:t xml:space="preserve"> </w:t>
      </w:r>
      <w:r w:rsidRPr="009A751D">
        <w:rPr>
          <w:spacing w:val="-5"/>
        </w:rPr>
        <w:t>in</w:t>
      </w:r>
      <w:r w:rsidR="002E53DE" w:rsidRPr="009A751D">
        <w:rPr>
          <w:spacing w:val="-5"/>
        </w:rPr>
        <w:t xml:space="preserve"> </w:t>
      </w:r>
      <w:hyperlink w:anchor="_bookmark1" w:history="1">
        <w:r w:rsidRPr="009A751D">
          <w:rPr>
            <w:sz w:val="24"/>
            <w:szCs w:val="24"/>
          </w:rPr>
          <w:t>Figure 2</w:t>
        </w:r>
      </w:hyperlink>
      <w:r w:rsidRPr="009A751D">
        <w:rPr>
          <w:sz w:val="24"/>
          <w:szCs w:val="24"/>
        </w:rPr>
        <w:t xml:space="preserve"> </w:t>
      </w:r>
      <w:r w:rsidRPr="009A751D">
        <w:t>at the end of the document. Detailed discussion of the Laboratory groups, project, and special organizational functions are found in Sections 8-10 of this document.</w:t>
      </w:r>
    </w:p>
    <w:p w14:paraId="703CCDEA" w14:textId="6A83A5FF" w:rsidR="00A261B5" w:rsidRPr="009A751D" w:rsidRDefault="009D5B21" w:rsidP="007775B6">
      <w:pPr>
        <w:pStyle w:val="BodyText"/>
      </w:pPr>
      <w:r w:rsidRPr="009A751D">
        <w:t>When determined to be in the best interests of LIGO, members of the LIGO Scientific Collaboration from outside</w:t>
      </w:r>
      <w:r w:rsidRPr="009A751D">
        <w:rPr>
          <w:spacing w:val="-13"/>
        </w:rPr>
        <w:t xml:space="preserve"> </w:t>
      </w:r>
      <w:r w:rsidRPr="009A751D">
        <w:t>LIGO</w:t>
      </w:r>
      <w:r w:rsidRPr="009A751D">
        <w:rPr>
          <w:spacing w:val="-13"/>
        </w:rPr>
        <w:t xml:space="preserve"> </w:t>
      </w:r>
      <w:r w:rsidRPr="009A751D">
        <w:t>Laboratory</w:t>
      </w:r>
      <w:r w:rsidRPr="009A751D">
        <w:rPr>
          <w:spacing w:val="-13"/>
        </w:rPr>
        <w:t xml:space="preserve"> </w:t>
      </w:r>
      <w:r w:rsidRPr="009A751D">
        <w:t>may</w:t>
      </w:r>
      <w:r w:rsidRPr="009A751D">
        <w:rPr>
          <w:spacing w:val="-13"/>
        </w:rPr>
        <w:t xml:space="preserve"> </w:t>
      </w:r>
      <w:r w:rsidRPr="009A751D">
        <w:t>be</w:t>
      </w:r>
      <w:r w:rsidRPr="009A751D">
        <w:rPr>
          <w:spacing w:val="-11"/>
        </w:rPr>
        <w:t xml:space="preserve"> </w:t>
      </w:r>
      <w:r w:rsidRPr="009A751D">
        <w:t>given</w:t>
      </w:r>
      <w:r w:rsidRPr="009A751D">
        <w:rPr>
          <w:spacing w:val="-13"/>
        </w:rPr>
        <w:t xml:space="preserve"> </w:t>
      </w:r>
      <w:r w:rsidRPr="009A751D">
        <w:t>responsibility</w:t>
      </w:r>
      <w:r w:rsidRPr="009A751D">
        <w:rPr>
          <w:spacing w:val="-13"/>
        </w:rPr>
        <w:t xml:space="preserve"> </w:t>
      </w:r>
      <w:r w:rsidRPr="009A751D">
        <w:t>for</w:t>
      </w:r>
      <w:r w:rsidRPr="009A751D">
        <w:rPr>
          <w:spacing w:val="-12"/>
        </w:rPr>
        <w:t xml:space="preserve"> </w:t>
      </w:r>
      <w:r w:rsidRPr="009A751D">
        <w:t>some</w:t>
      </w:r>
      <w:r w:rsidRPr="009A751D">
        <w:rPr>
          <w:spacing w:val="-11"/>
        </w:rPr>
        <w:t xml:space="preserve"> </w:t>
      </w:r>
      <w:r w:rsidRPr="009A751D">
        <w:t>aspects</w:t>
      </w:r>
      <w:r w:rsidRPr="009A751D">
        <w:rPr>
          <w:spacing w:val="-14"/>
        </w:rPr>
        <w:t xml:space="preserve"> </w:t>
      </w:r>
      <w:r w:rsidRPr="009A751D">
        <w:t>of</w:t>
      </w:r>
      <w:r w:rsidRPr="009A751D">
        <w:rPr>
          <w:spacing w:val="-14"/>
        </w:rPr>
        <w:t xml:space="preserve"> </w:t>
      </w:r>
      <w:r w:rsidRPr="009A751D">
        <w:t>LIGO</w:t>
      </w:r>
      <w:r w:rsidRPr="009A751D">
        <w:rPr>
          <w:spacing w:val="-12"/>
        </w:rPr>
        <w:t xml:space="preserve"> </w:t>
      </w:r>
      <w:r w:rsidRPr="009A751D">
        <w:t>Laboratory</w:t>
      </w:r>
      <w:r w:rsidRPr="009A751D">
        <w:rPr>
          <w:spacing w:val="-13"/>
        </w:rPr>
        <w:t xml:space="preserve"> </w:t>
      </w:r>
      <w:r w:rsidRPr="009A751D">
        <w:t>activities</w:t>
      </w:r>
      <w:r w:rsidRPr="009A751D">
        <w:rPr>
          <w:spacing w:val="-14"/>
        </w:rPr>
        <w:t xml:space="preserve"> </w:t>
      </w:r>
      <w:r w:rsidRPr="009A751D">
        <w:t>through the mechanism of a Caltech appointment as a Visiting Associate in LIGO.</w:t>
      </w:r>
    </w:p>
    <w:p w14:paraId="703CCDEB" w14:textId="77777777" w:rsidR="00A261B5" w:rsidRPr="00D4683A" w:rsidRDefault="009D5B21" w:rsidP="00D4683A">
      <w:pPr>
        <w:pStyle w:val="Heading2"/>
      </w:pPr>
      <w:bookmarkStart w:id="58" w:name="_TOC_250049"/>
      <w:bookmarkStart w:id="59" w:name="_Toc160627486"/>
      <w:bookmarkStart w:id="60" w:name="_Toc160635127"/>
      <w:r w:rsidRPr="00D4683A">
        <w:t xml:space="preserve">LIGO Laboratory </w:t>
      </w:r>
      <w:bookmarkEnd w:id="58"/>
      <w:r w:rsidRPr="00D4683A">
        <w:t>Directorate</w:t>
      </w:r>
      <w:bookmarkEnd w:id="59"/>
      <w:bookmarkEnd w:id="60"/>
    </w:p>
    <w:p w14:paraId="703CCDED" w14:textId="4A2B0DCA" w:rsidR="00A261B5" w:rsidRPr="009A751D" w:rsidRDefault="009D5B21" w:rsidP="007775B6">
      <w:pPr>
        <w:pStyle w:val="BodyText"/>
      </w:pPr>
      <w:r w:rsidRPr="009A751D">
        <w:t xml:space="preserve">The LIGO Laboratory Directorate consists of the Executive Director, the </w:t>
      </w:r>
      <w:r w:rsidR="6DB8E954" w:rsidRPr="009A751D">
        <w:t>Chief Operations Officer (COO)</w:t>
      </w:r>
      <w:r w:rsidRPr="009A751D">
        <w:t xml:space="preserve">, the Associate Director (AD) for </w:t>
      </w:r>
      <w:r w:rsidR="6DB8E954" w:rsidRPr="009A751D">
        <w:t>Caltech</w:t>
      </w:r>
      <w:r w:rsidRPr="009A751D">
        <w:t xml:space="preserve">, and the Associate Director (AD) for MIT. The Spokesperson of the LIGO Scientific Collaboration </w:t>
      </w:r>
      <w:bookmarkStart w:id="61" w:name="_Hlk161320142"/>
      <w:r w:rsidRPr="009A751D">
        <w:t xml:space="preserve">also serves as a member of the LIGO Laboratory Directorate </w:t>
      </w:r>
      <w:bookmarkEnd w:id="61"/>
      <w:r w:rsidRPr="009A751D">
        <w:t>for matters pertaining to the</w:t>
      </w:r>
      <w:r w:rsidRPr="009A751D">
        <w:rPr>
          <w:spacing w:val="-1"/>
        </w:rPr>
        <w:t xml:space="preserve"> </w:t>
      </w:r>
      <w:r w:rsidRPr="009A751D">
        <w:t>LSC. The Executive Director</w:t>
      </w:r>
      <w:r w:rsidR="0908449C" w:rsidRPr="009A751D">
        <w:t xml:space="preserve"> bears overall responsibility for LIGO Laboratory</w:t>
      </w:r>
      <w:r w:rsidRPr="009A751D">
        <w:t xml:space="preserve">, </w:t>
      </w:r>
      <w:r w:rsidR="002B589D">
        <w:t xml:space="preserve">and </w:t>
      </w:r>
      <w:r w:rsidRPr="009A751D">
        <w:t xml:space="preserve">the </w:t>
      </w:r>
      <w:r w:rsidR="44C8C14C" w:rsidRPr="009A751D">
        <w:t>Chief Operations Officer</w:t>
      </w:r>
      <w:r w:rsidRPr="009A751D">
        <w:t>, the Associate Director</w:t>
      </w:r>
      <w:r w:rsidRPr="009A751D">
        <w:rPr>
          <w:spacing w:val="-1"/>
        </w:rPr>
        <w:t xml:space="preserve"> </w:t>
      </w:r>
      <w:r w:rsidRPr="009A751D">
        <w:t>for</w:t>
      </w:r>
      <w:r w:rsidRPr="009A751D">
        <w:rPr>
          <w:spacing w:val="-1"/>
        </w:rPr>
        <w:t xml:space="preserve"> </w:t>
      </w:r>
      <w:r w:rsidR="44C8C14C" w:rsidRPr="009A751D">
        <w:t>Caltech</w:t>
      </w:r>
      <w:r w:rsidRPr="009A751D">
        <w:t>,</w:t>
      </w:r>
      <w:r w:rsidRPr="009A751D">
        <w:rPr>
          <w:spacing w:val="-2"/>
        </w:rPr>
        <w:t xml:space="preserve"> </w:t>
      </w:r>
      <w:r w:rsidRPr="009A751D">
        <w:t>and</w:t>
      </w:r>
      <w:r w:rsidRPr="009A751D">
        <w:rPr>
          <w:spacing w:val="-2"/>
        </w:rPr>
        <w:t xml:space="preserve"> </w:t>
      </w:r>
      <w:r w:rsidRPr="009A751D">
        <w:t>the Associate Director</w:t>
      </w:r>
      <w:r w:rsidRPr="009A751D">
        <w:rPr>
          <w:spacing w:val="-1"/>
        </w:rPr>
        <w:t xml:space="preserve"> </w:t>
      </w:r>
      <w:r w:rsidRPr="009A751D">
        <w:t>for</w:t>
      </w:r>
      <w:r w:rsidRPr="009A751D">
        <w:rPr>
          <w:spacing w:val="-1"/>
        </w:rPr>
        <w:t xml:space="preserve"> </w:t>
      </w:r>
      <w:r w:rsidRPr="009A751D">
        <w:t>MIT fully</w:t>
      </w:r>
      <w:r w:rsidRPr="009A751D">
        <w:rPr>
          <w:spacing w:val="-2"/>
        </w:rPr>
        <w:t xml:space="preserve"> </w:t>
      </w:r>
      <w:r w:rsidR="080C6968" w:rsidRPr="009A751D">
        <w:rPr>
          <w:spacing w:val="-2"/>
        </w:rPr>
        <w:t xml:space="preserve">participate </w:t>
      </w:r>
      <w:r w:rsidR="59D888B5" w:rsidRPr="009A751D">
        <w:rPr>
          <w:spacing w:val="-2"/>
        </w:rPr>
        <w:t xml:space="preserve"> in </w:t>
      </w:r>
      <w:r w:rsidRPr="009A751D">
        <w:t>all major decisions</w:t>
      </w:r>
      <w:r w:rsidR="5D435C3C" w:rsidRPr="009A751D">
        <w:t xml:space="preserve">. </w:t>
      </w:r>
      <w:r w:rsidRPr="009A751D">
        <w:t>The</w:t>
      </w:r>
      <w:r w:rsidRPr="009A751D">
        <w:rPr>
          <w:spacing w:val="-10"/>
        </w:rPr>
        <w:t xml:space="preserve"> </w:t>
      </w:r>
      <w:r w:rsidRPr="009A751D">
        <w:t>Executive</w:t>
      </w:r>
      <w:r w:rsidRPr="009A751D">
        <w:rPr>
          <w:spacing w:val="-10"/>
        </w:rPr>
        <w:t xml:space="preserve"> </w:t>
      </w:r>
      <w:r w:rsidRPr="009A751D">
        <w:t>Director</w:t>
      </w:r>
      <w:r w:rsidRPr="009A751D">
        <w:rPr>
          <w:spacing w:val="-11"/>
        </w:rPr>
        <w:t xml:space="preserve"> </w:t>
      </w:r>
      <w:r w:rsidRPr="009A751D">
        <w:t>has</w:t>
      </w:r>
      <w:r w:rsidRPr="009A751D">
        <w:rPr>
          <w:spacing w:val="-13"/>
        </w:rPr>
        <w:t xml:space="preserve"> </w:t>
      </w:r>
      <w:r w:rsidRPr="009A751D">
        <w:t>overall</w:t>
      </w:r>
      <w:r w:rsidRPr="009A751D">
        <w:rPr>
          <w:spacing w:val="-13"/>
        </w:rPr>
        <w:t xml:space="preserve"> </w:t>
      </w:r>
      <w:r w:rsidRPr="009A751D">
        <w:t>responsibility</w:t>
      </w:r>
      <w:r w:rsidRPr="009A751D">
        <w:rPr>
          <w:spacing w:val="-12"/>
        </w:rPr>
        <w:t xml:space="preserve"> </w:t>
      </w:r>
      <w:r w:rsidRPr="009A751D">
        <w:t>for</w:t>
      </w:r>
      <w:r w:rsidRPr="009A751D">
        <w:rPr>
          <w:spacing w:val="-11"/>
        </w:rPr>
        <w:t xml:space="preserve"> </w:t>
      </w:r>
      <w:r w:rsidRPr="009A751D">
        <w:t>the</w:t>
      </w:r>
      <w:r w:rsidRPr="009A751D">
        <w:rPr>
          <w:spacing w:val="-10"/>
        </w:rPr>
        <w:t xml:space="preserve"> </w:t>
      </w:r>
      <w:r w:rsidRPr="009A751D">
        <w:t>LIGO</w:t>
      </w:r>
      <w:r w:rsidRPr="009A751D">
        <w:rPr>
          <w:spacing w:val="-6"/>
        </w:rPr>
        <w:t xml:space="preserve"> </w:t>
      </w:r>
      <w:r w:rsidRPr="009A751D">
        <w:t>Laboratory.</w:t>
      </w:r>
      <w:r w:rsidRPr="009A751D">
        <w:rPr>
          <w:spacing w:val="-12"/>
        </w:rPr>
        <w:t xml:space="preserve"> </w:t>
      </w:r>
      <w:r w:rsidRPr="009A751D">
        <w:t>The</w:t>
      </w:r>
      <w:r w:rsidRPr="009A751D">
        <w:rPr>
          <w:spacing w:val="-10"/>
        </w:rPr>
        <w:t xml:space="preserve"> </w:t>
      </w:r>
      <w:r w:rsidRPr="009A751D">
        <w:t>Executive</w:t>
      </w:r>
      <w:r w:rsidRPr="009A751D">
        <w:rPr>
          <w:spacing w:val="-10"/>
        </w:rPr>
        <w:t xml:space="preserve"> </w:t>
      </w:r>
      <w:r w:rsidRPr="009A751D">
        <w:t>Director’s</w:t>
      </w:r>
      <w:r w:rsidRPr="009A751D">
        <w:rPr>
          <w:spacing w:val="-13"/>
        </w:rPr>
        <w:t xml:space="preserve"> </w:t>
      </w:r>
      <w:r w:rsidRPr="009A751D">
        <w:t>primary responsibility</w:t>
      </w:r>
      <w:r w:rsidRPr="009A751D">
        <w:rPr>
          <w:spacing w:val="-2"/>
        </w:rPr>
        <w:t xml:space="preserve"> </w:t>
      </w:r>
      <w:r w:rsidRPr="009A751D">
        <w:t>is to</w:t>
      </w:r>
      <w:r w:rsidRPr="009A751D">
        <w:rPr>
          <w:spacing w:val="-2"/>
        </w:rPr>
        <w:t xml:space="preserve"> </w:t>
      </w:r>
      <w:r w:rsidRPr="009A751D">
        <w:t>ensure the development</w:t>
      </w:r>
      <w:r w:rsidRPr="009A751D">
        <w:rPr>
          <w:spacing w:val="-4"/>
        </w:rPr>
        <w:t xml:space="preserve"> </w:t>
      </w:r>
      <w:r w:rsidRPr="009A751D">
        <w:t>and implementation</w:t>
      </w:r>
      <w:r w:rsidRPr="009A751D">
        <w:rPr>
          <w:spacing w:val="-2"/>
        </w:rPr>
        <w:t xml:space="preserve"> </w:t>
      </w:r>
      <w:r w:rsidRPr="009A751D">
        <w:t>of</w:t>
      </w:r>
      <w:r w:rsidRPr="009A751D">
        <w:rPr>
          <w:spacing w:val="-1"/>
        </w:rPr>
        <w:t xml:space="preserve"> </w:t>
      </w:r>
      <w:r w:rsidRPr="009A751D">
        <w:t>the LIGO</w:t>
      </w:r>
      <w:r w:rsidRPr="009A751D">
        <w:rPr>
          <w:spacing w:val="-2"/>
        </w:rPr>
        <w:t xml:space="preserve"> </w:t>
      </w:r>
      <w:r w:rsidRPr="009A751D">
        <w:t>Laboratory</w:t>
      </w:r>
      <w:r w:rsidRPr="009A751D">
        <w:rPr>
          <w:spacing w:val="-2"/>
        </w:rPr>
        <w:t xml:space="preserve"> </w:t>
      </w:r>
      <w:r w:rsidRPr="009A751D">
        <w:t>program</w:t>
      </w:r>
      <w:r w:rsidRPr="009A751D">
        <w:rPr>
          <w:spacing w:val="-4"/>
        </w:rPr>
        <w:t xml:space="preserve"> </w:t>
      </w:r>
      <w:r w:rsidRPr="009A751D">
        <w:t>in</w:t>
      </w:r>
      <w:r w:rsidRPr="009A751D">
        <w:rPr>
          <w:spacing w:val="-2"/>
        </w:rPr>
        <w:t xml:space="preserve"> </w:t>
      </w:r>
      <w:r w:rsidRPr="009A751D">
        <w:t xml:space="preserve">a timely and </w:t>
      </w:r>
      <w:r w:rsidR="44C8C14C" w:rsidRPr="009A751D">
        <w:t>cost-effective</w:t>
      </w:r>
      <w:r w:rsidRPr="009A751D">
        <w:t xml:space="preserve"> manner with the goal of carrying out a program of </w:t>
      </w:r>
      <w:r w:rsidR="002B589D" w:rsidRPr="009A751D">
        <w:t>gravitational</w:t>
      </w:r>
      <w:r w:rsidR="002B589D">
        <w:t>-</w:t>
      </w:r>
      <w:r w:rsidRPr="009A751D">
        <w:t xml:space="preserve">wave astronomy. </w:t>
      </w:r>
      <w:bookmarkStart w:id="62" w:name="_Hlk160714999"/>
      <w:r w:rsidRPr="009A751D">
        <w:t xml:space="preserve">The Associate Director for Observatory Operations is primarily responsible for overseeing the LIGO Hanford and Livingston </w:t>
      </w:r>
      <w:r w:rsidR="00DD53B5" w:rsidRPr="009A751D">
        <w:t>Observatories and</w:t>
      </w:r>
      <w:r w:rsidRPr="009A751D">
        <w:rPr>
          <w:spacing w:val="-14"/>
        </w:rPr>
        <w:t xml:space="preserve"> </w:t>
      </w:r>
      <w:r w:rsidRPr="009A751D">
        <w:t>serves</w:t>
      </w:r>
      <w:r w:rsidRPr="009A751D">
        <w:rPr>
          <w:spacing w:val="-14"/>
        </w:rPr>
        <w:t xml:space="preserve"> </w:t>
      </w:r>
      <w:r w:rsidRPr="009A751D">
        <w:t>as</w:t>
      </w:r>
      <w:r w:rsidRPr="009A751D">
        <w:rPr>
          <w:spacing w:val="-13"/>
        </w:rPr>
        <w:t xml:space="preserve"> </w:t>
      </w:r>
      <w:r w:rsidRPr="009A751D">
        <w:t>the</w:t>
      </w:r>
      <w:r w:rsidRPr="009A751D">
        <w:rPr>
          <w:spacing w:val="-14"/>
        </w:rPr>
        <w:t xml:space="preserve"> </w:t>
      </w:r>
      <w:r w:rsidRPr="009A751D">
        <w:t>LIGO-India</w:t>
      </w:r>
      <w:r w:rsidRPr="009A751D">
        <w:rPr>
          <w:spacing w:val="-14"/>
        </w:rPr>
        <w:t xml:space="preserve"> </w:t>
      </w:r>
      <w:r w:rsidRPr="009A751D">
        <w:t>Coordinator</w:t>
      </w:r>
      <w:r w:rsidRPr="009A751D">
        <w:rPr>
          <w:spacing w:val="-14"/>
        </w:rPr>
        <w:t xml:space="preserve"> </w:t>
      </w:r>
      <w:r w:rsidRPr="009A751D">
        <w:t>and</w:t>
      </w:r>
      <w:r w:rsidRPr="009A751D">
        <w:rPr>
          <w:spacing w:val="-13"/>
        </w:rPr>
        <w:t xml:space="preserve"> </w:t>
      </w:r>
      <w:r w:rsidRPr="009A751D">
        <w:t>liaison</w:t>
      </w:r>
      <w:r w:rsidRPr="009A751D">
        <w:rPr>
          <w:spacing w:val="-14"/>
        </w:rPr>
        <w:t xml:space="preserve"> </w:t>
      </w:r>
      <w:r w:rsidRPr="009A751D">
        <w:t>to</w:t>
      </w:r>
      <w:r w:rsidRPr="009A751D">
        <w:rPr>
          <w:spacing w:val="-14"/>
        </w:rPr>
        <w:t xml:space="preserve"> </w:t>
      </w:r>
      <w:r w:rsidRPr="009A751D">
        <w:t>the</w:t>
      </w:r>
      <w:r w:rsidRPr="009A751D">
        <w:rPr>
          <w:spacing w:val="-14"/>
        </w:rPr>
        <w:t xml:space="preserve"> </w:t>
      </w:r>
      <w:r w:rsidRPr="009A751D">
        <w:t>LIGO-India</w:t>
      </w:r>
      <w:r w:rsidRPr="009A751D">
        <w:rPr>
          <w:spacing w:val="-13"/>
        </w:rPr>
        <w:t xml:space="preserve"> </w:t>
      </w:r>
      <w:r w:rsidRPr="009A751D">
        <w:t>Project.</w:t>
      </w:r>
      <w:r w:rsidRPr="009A751D">
        <w:rPr>
          <w:spacing w:val="-14"/>
        </w:rPr>
        <w:t xml:space="preserve"> </w:t>
      </w:r>
      <w:bookmarkEnd w:id="62"/>
      <w:r w:rsidRPr="009A751D">
        <w:t>The</w:t>
      </w:r>
      <w:r w:rsidRPr="009A751D">
        <w:rPr>
          <w:spacing w:val="-14"/>
        </w:rPr>
        <w:t xml:space="preserve"> </w:t>
      </w:r>
      <w:r w:rsidRPr="009A751D">
        <w:t>Associate Director</w:t>
      </w:r>
      <w:r w:rsidRPr="009A751D">
        <w:rPr>
          <w:spacing w:val="-6"/>
        </w:rPr>
        <w:t xml:space="preserve"> </w:t>
      </w:r>
      <w:r w:rsidRPr="009A751D">
        <w:t>for</w:t>
      </w:r>
      <w:r w:rsidRPr="009A751D">
        <w:rPr>
          <w:spacing w:val="-1"/>
        </w:rPr>
        <w:t xml:space="preserve"> </w:t>
      </w:r>
      <w:r w:rsidRPr="009A751D">
        <w:t>MIT is</w:t>
      </w:r>
      <w:r w:rsidRPr="009A751D">
        <w:rPr>
          <w:spacing w:val="-3"/>
        </w:rPr>
        <w:t xml:space="preserve"> </w:t>
      </w:r>
      <w:r w:rsidRPr="009A751D">
        <w:t>primarily</w:t>
      </w:r>
      <w:r w:rsidRPr="009A751D">
        <w:rPr>
          <w:spacing w:val="-2"/>
        </w:rPr>
        <w:t xml:space="preserve"> </w:t>
      </w:r>
      <w:r w:rsidRPr="009A751D">
        <w:t>responsible for representing</w:t>
      </w:r>
      <w:r w:rsidRPr="009A751D">
        <w:rPr>
          <w:spacing w:val="-6"/>
        </w:rPr>
        <w:t xml:space="preserve"> </w:t>
      </w:r>
      <w:r w:rsidRPr="009A751D">
        <w:t>MIT’s</w:t>
      </w:r>
      <w:r w:rsidRPr="009A751D">
        <w:rPr>
          <w:spacing w:val="-3"/>
        </w:rPr>
        <w:t xml:space="preserve"> </w:t>
      </w:r>
      <w:r w:rsidRPr="009A751D">
        <w:t>institutional interests</w:t>
      </w:r>
      <w:r w:rsidRPr="009A751D">
        <w:rPr>
          <w:spacing w:val="-3"/>
        </w:rPr>
        <w:t xml:space="preserve"> </w:t>
      </w:r>
      <w:r w:rsidRPr="009A751D">
        <w:t>in</w:t>
      </w:r>
      <w:r w:rsidRPr="009A751D">
        <w:rPr>
          <w:spacing w:val="-2"/>
        </w:rPr>
        <w:t xml:space="preserve"> </w:t>
      </w:r>
      <w:r w:rsidRPr="009A751D">
        <w:t>the direction</w:t>
      </w:r>
      <w:r w:rsidRPr="009A751D">
        <w:rPr>
          <w:spacing w:val="-2"/>
        </w:rPr>
        <w:t xml:space="preserve"> </w:t>
      </w:r>
      <w:r w:rsidRPr="009A751D">
        <w:t>of</w:t>
      </w:r>
      <w:r w:rsidRPr="009A751D">
        <w:rPr>
          <w:spacing w:val="-1"/>
        </w:rPr>
        <w:t xml:space="preserve"> </w:t>
      </w:r>
      <w:r w:rsidRPr="009A751D">
        <w:t xml:space="preserve">the LIGO Laboratory. Together, the Deputy </w:t>
      </w:r>
      <w:r w:rsidRPr="009A751D">
        <w:lastRenderedPageBreak/>
        <w:t>Director and the Associate Director for MIT organize and manage the Laboratory team composed of Caltech and MIT staff.</w:t>
      </w:r>
    </w:p>
    <w:p w14:paraId="1CCA199E" w14:textId="72D13BC3" w:rsidR="00A261B5" w:rsidRPr="007775B6" w:rsidRDefault="009D5B21" w:rsidP="007775B6">
      <w:pPr>
        <w:pStyle w:val="BodyText"/>
      </w:pPr>
      <w:bookmarkStart w:id="63" w:name="_Hlk160715060"/>
      <w:r w:rsidRPr="007775B6">
        <w:t xml:space="preserve">The Executive Director is the principal point of contact for communication and interaction with NSF through its LIGO Program Manager. </w:t>
      </w:r>
      <w:bookmarkEnd w:id="63"/>
      <w:r w:rsidRPr="007775B6">
        <w:t>The Executive Director is also responsible for maintaining interactions and collaboration with the scientific community (both national and international). The LSC Spokesperson, as a member of the Directorate</w:t>
      </w:r>
      <w:r w:rsidR="002B589D">
        <w:t>,</w:t>
      </w:r>
      <w:r w:rsidRPr="007775B6">
        <w:t xml:space="preserve"> is responsible for working with the Executive Director, the </w:t>
      </w:r>
      <w:r w:rsidR="149A078D" w:rsidRPr="007775B6">
        <w:t>Chief Operations Officer</w:t>
      </w:r>
      <w:r w:rsidRPr="007775B6">
        <w:t xml:space="preserve">, the </w:t>
      </w:r>
      <w:r w:rsidR="3DEEF39B" w:rsidRPr="007775B6">
        <w:t xml:space="preserve">Associate </w:t>
      </w:r>
      <w:r w:rsidR="001F27FA" w:rsidRPr="007775B6">
        <w:t xml:space="preserve">Director </w:t>
      </w:r>
      <w:r w:rsidR="001F27FA" w:rsidRPr="007775B6" w:rsidDel="00E76DB3">
        <w:t>for</w:t>
      </w:r>
      <w:r w:rsidRPr="007775B6" w:rsidDel="00E76DB3">
        <w:t xml:space="preserve"> </w:t>
      </w:r>
      <w:r w:rsidR="149A078D" w:rsidRPr="007775B6">
        <w:t>Caltech</w:t>
      </w:r>
      <w:r w:rsidRPr="007775B6">
        <w:t xml:space="preserve">, and the </w:t>
      </w:r>
      <w:r w:rsidR="7E0450E0" w:rsidRPr="007775B6">
        <w:t xml:space="preserve">Associate </w:t>
      </w:r>
      <w:r w:rsidR="001F27FA" w:rsidRPr="007775B6">
        <w:t>Director for</w:t>
      </w:r>
      <w:r w:rsidRPr="007775B6">
        <w:t xml:space="preserve"> MIT to ensure that the efforts of the LSC and LIGO Laboratory are well aligned and that overlapping functions of the LSC and LIGO Laboratory</w:t>
      </w:r>
      <w:r w:rsidRPr="007775B6" w:rsidDel="00E0136C">
        <w:t xml:space="preserve"> </w:t>
      </w:r>
      <w:r w:rsidRPr="007775B6">
        <w:t xml:space="preserve">are carried out in a </w:t>
      </w:r>
      <w:r w:rsidR="38F6FB28" w:rsidRPr="007775B6">
        <w:t>well-integrated</w:t>
      </w:r>
      <w:r w:rsidRPr="007775B6">
        <w:t xml:space="preserve"> manner.</w:t>
      </w:r>
    </w:p>
    <w:p w14:paraId="67B8CD8D" w14:textId="1E36FA8C" w:rsidR="00A261B5" w:rsidRPr="009A751D" w:rsidRDefault="59215100" w:rsidP="009B4807">
      <w:pPr>
        <w:pStyle w:val="Heading3"/>
      </w:pPr>
      <w:r w:rsidRPr="009A751D">
        <w:t>Chief Operations Officer</w:t>
      </w:r>
    </w:p>
    <w:p w14:paraId="23E6A20F" w14:textId="11F8B74C" w:rsidR="00264048" w:rsidRPr="009A751D" w:rsidRDefault="00264048" w:rsidP="007775B6">
      <w:pPr>
        <w:pStyle w:val="BodyText"/>
      </w:pPr>
      <w:r w:rsidRPr="009A751D">
        <w:t>The LIGO Laboratory Chief Operations Officer is responsible for all non-technical operational aspects of the LIGO Laboratory including oversight of the Lab Cybersecurity and Safety Programs and all Laboratory business functions along with management of associated Lab personnel.  The Chief Operations Officer is responsible for managing all NSF reporting functions and preparation of proposals.  In addition, the Chief Operations Officer, along with the Associate Directors for Caltech and MIT participate in all major decisions involving LIGO Laboratory management. The Chief Operations Officer is appointed by the LIGO Lab Executive Director with concurrence of the Caltech Physics, Mathematics, and Astronomy Division Chair.</w:t>
      </w:r>
    </w:p>
    <w:p w14:paraId="06DE913C" w14:textId="3C2CF0BE" w:rsidR="00264048" w:rsidRPr="009A751D" w:rsidRDefault="00264048" w:rsidP="009B4807">
      <w:pPr>
        <w:pStyle w:val="Heading3"/>
      </w:pPr>
      <w:r w:rsidRPr="009A751D">
        <w:t>Associate Director for Caltech</w:t>
      </w:r>
    </w:p>
    <w:p w14:paraId="160C8D35" w14:textId="77777777" w:rsidR="00264048" w:rsidRPr="009A751D" w:rsidRDefault="00264048" w:rsidP="007775B6">
      <w:pPr>
        <w:pStyle w:val="BodyText"/>
      </w:pPr>
      <w:r w:rsidRPr="009A751D">
        <w:t xml:space="preserve">The Associate Director for Caltech along with the Executive Director is responsible for managing the Caltech Laboratory staff and ensuring that the Caltech components of the LIGO Laboratory Program is effectively carried out. He/she serves as the acting head of the Caltech LIGO Laboratory group when the Executive Director is absent. The Associate Director for Caltech is appointed by the LIGO Lab Executive Director with concurrence of the Caltech Physics, Mathematics, and Astronomy Division Chair.  </w:t>
      </w:r>
    </w:p>
    <w:p w14:paraId="31698194" w14:textId="61E8BFAF" w:rsidR="00264048" w:rsidRPr="009A751D" w:rsidRDefault="00264048" w:rsidP="009B4807">
      <w:pPr>
        <w:pStyle w:val="Heading3"/>
      </w:pPr>
      <w:r w:rsidRPr="009A751D">
        <w:t>Associate Director for MIT</w:t>
      </w:r>
    </w:p>
    <w:p w14:paraId="097B1B02" w14:textId="55B6CA35" w:rsidR="4522EC7F" w:rsidRPr="009A751D" w:rsidRDefault="59215100" w:rsidP="007775B6">
      <w:pPr>
        <w:pStyle w:val="BodyText"/>
      </w:pPr>
      <w:r w:rsidRPr="009A751D">
        <w:t xml:space="preserve">The Associate Director for LIGO MIT </w:t>
      </w:r>
      <w:r w:rsidR="1DE11721" w:rsidRPr="009A751D">
        <w:t xml:space="preserve">is responsible for </w:t>
      </w:r>
      <w:r w:rsidR="1F3DC913" w:rsidRPr="009A751D">
        <w:t xml:space="preserve">managing the MIT Laboratory staff and </w:t>
      </w:r>
      <w:r w:rsidR="1DE11721" w:rsidRPr="009A751D">
        <w:t>ensuring that the MIT components of the LIGO Laboratory Program are effectively carr</w:t>
      </w:r>
      <w:r w:rsidR="300C7609" w:rsidRPr="009A751D">
        <w:t>ied out</w:t>
      </w:r>
      <w:r w:rsidR="0451071E" w:rsidRPr="009A751D">
        <w:t xml:space="preserve">. </w:t>
      </w:r>
      <w:r w:rsidR="7B0A6078" w:rsidRPr="009A751D">
        <w:t xml:space="preserve">The Associate Director for MIT LIGO is appointed by the LIGO Lab Executive Director with concurrence of the Director of the MIT Kavli Institute for </w:t>
      </w:r>
      <w:r w:rsidR="5EF177D1" w:rsidRPr="009A751D">
        <w:t>Astrophysics and Space Research</w:t>
      </w:r>
      <w:r w:rsidR="7B0A6078" w:rsidRPr="009A751D">
        <w:t>.</w:t>
      </w:r>
    </w:p>
    <w:p w14:paraId="703CCDF0" w14:textId="77777777" w:rsidR="00A261B5" w:rsidRPr="00D4683A" w:rsidRDefault="009D5B21" w:rsidP="00D4683A">
      <w:pPr>
        <w:pStyle w:val="Heading2"/>
      </w:pPr>
      <w:bookmarkStart w:id="64" w:name="_TOC_250048"/>
      <w:bookmarkStart w:id="65" w:name="_Toc160627487"/>
      <w:bookmarkStart w:id="66" w:name="_Toc160635128"/>
      <w:r w:rsidRPr="00D4683A">
        <w:t xml:space="preserve">LIGO Scientific </w:t>
      </w:r>
      <w:bookmarkEnd w:id="64"/>
      <w:r w:rsidRPr="00D4683A">
        <w:t>Collaboration</w:t>
      </w:r>
      <w:bookmarkEnd w:id="65"/>
      <w:bookmarkEnd w:id="66"/>
    </w:p>
    <w:p w14:paraId="703CCDF1" w14:textId="4EBF4F87" w:rsidR="00A261B5" w:rsidRPr="009A751D" w:rsidRDefault="009D5B21" w:rsidP="007775B6">
      <w:pPr>
        <w:pStyle w:val="BodyText"/>
      </w:pPr>
      <w:r w:rsidRPr="009A751D">
        <w:t>The LIGO Scientific Collaboration (LSC) carries out the LIGO instrumental and analysis research and development program, data analysis, and the publication of scientific results, and it enables participation by collaborating groups in appropriate LIGO activities. The LSC maintains its own governmental structure (governed by its Charter</w:t>
      </w:r>
      <w:r w:rsidRPr="009A751D">
        <w:rPr>
          <w:rStyle w:val="FootnoteReference"/>
        </w:rPr>
        <w:footnoteReference w:id="5"/>
      </w:r>
      <w:r w:rsidRPr="009A751D">
        <w:t xml:space="preserve"> and Bylaws</w:t>
      </w:r>
      <w:r w:rsidRPr="009A751D">
        <w:rPr>
          <w:rStyle w:val="FootnoteReference"/>
        </w:rPr>
        <w:footnoteReference w:id="6"/>
      </w:r>
      <w:r w:rsidRPr="009A751D">
        <w:t>) while its activities are integrated with those of LIGO Laboratory. Scientists and engineers from the LIGO Laboratory are members of the LIGO Scientific Collaboration and participate in the full range of its activities.</w:t>
      </w:r>
    </w:p>
    <w:p w14:paraId="703CCDF5" w14:textId="18DC9EE8" w:rsidR="00A261B5" w:rsidRPr="009A751D" w:rsidRDefault="009D5B21" w:rsidP="007775B6">
      <w:pPr>
        <w:pStyle w:val="BodyText"/>
      </w:pPr>
      <w:r w:rsidRPr="009A751D">
        <w:t>The LSC reports to the NSF through the LIGO Directorate</w:t>
      </w:r>
      <w:r w:rsidR="00EE68B2">
        <w:t xml:space="preserve"> since</w:t>
      </w:r>
      <w:r w:rsidRPr="009A751D">
        <w:t xml:space="preserve"> the Spokesperson </w:t>
      </w:r>
      <w:r w:rsidR="00014095">
        <w:t>is also a</w:t>
      </w:r>
      <w:r w:rsidRPr="009A751D">
        <w:t xml:space="preserve"> member. The LSC regularly reports to NSF on matters of mutual importance and interest to the Laboratory through the annual Laboratory operations review. The LSC produces annual white papers (work plans) on R&amp;D and data analysis, computing, and EPO; these plans are approved by the Spokesperson and the LSC Executive Committee.</w:t>
      </w:r>
      <w:r w:rsidR="00B32448" w:rsidRPr="009A751D">
        <w:t xml:space="preserve"> </w:t>
      </w:r>
      <w:r w:rsidRPr="009A751D">
        <w:t xml:space="preserve">The LIGO Executive Director </w:t>
      </w:r>
      <w:r w:rsidR="788FD5B8" w:rsidRPr="009A751D">
        <w:t>is an</w:t>
      </w:r>
      <w:r w:rsidRPr="009A751D">
        <w:t xml:space="preserve"> ex officio member of all planning and evaluative bodies</w:t>
      </w:r>
      <w:r w:rsidRPr="009A751D">
        <w:rPr>
          <w:spacing w:val="-9"/>
        </w:rPr>
        <w:t xml:space="preserve"> </w:t>
      </w:r>
      <w:r w:rsidRPr="009A751D">
        <w:t>of</w:t>
      </w:r>
      <w:r w:rsidRPr="009A751D">
        <w:rPr>
          <w:spacing w:val="-7"/>
        </w:rPr>
        <w:t xml:space="preserve"> </w:t>
      </w:r>
      <w:r w:rsidRPr="009A751D">
        <w:lastRenderedPageBreak/>
        <w:t>the</w:t>
      </w:r>
      <w:r w:rsidRPr="009A751D">
        <w:rPr>
          <w:spacing w:val="-6"/>
        </w:rPr>
        <w:t xml:space="preserve"> </w:t>
      </w:r>
      <w:r w:rsidRPr="009A751D">
        <w:t>LSC.</w:t>
      </w:r>
      <w:r w:rsidRPr="009A751D">
        <w:rPr>
          <w:spacing w:val="-9"/>
        </w:rPr>
        <w:t xml:space="preserve"> </w:t>
      </w:r>
      <w:r w:rsidRPr="009A751D">
        <w:t>Representatives</w:t>
      </w:r>
      <w:r w:rsidRPr="009A751D">
        <w:rPr>
          <w:spacing w:val="-9"/>
        </w:rPr>
        <w:t xml:space="preserve"> </w:t>
      </w:r>
      <w:r w:rsidRPr="009A751D">
        <w:t>of</w:t>
      </w:r>
      <w:r w:rsidRPr="009A751D">
        <w:rPr>
          <w:spacing w:val="-7"/>
        </w:rPr>
        <w:t xml:space="preserve"> </w:t>
      </w:r>
      <w:r w:rsidRPr="009A751D">
        <w:t>the</w:t>
      </w:r>
      <w:r w:rsidRPr="009A751D">
        <w:rPr>
          <w:spacing w:val="-6"/>
        </w:rPr>
        <w:t xml:space="preserve"> </w:t>
      </w:r>
      <w:r w:rsidRPr="009A751D">
        <w:t>LSC</w:t>
      </w:r>
      <w:r w:rsidRPr="009A751D">
        <w:rPr>
          <w:spacing w:val="-9"/>
        </w:rPr>
        <w:t xml:space="preserve"> </w:t>
      </w:r>
      <w:r w:rsidRPr="009A751D">
        <w:t>serve</w:t>
      </w:r>
      <w:r w:rsidRPr="009A751D">
        <w:rPr>
          <w:spacing w:val="-10"/>
        </w:rPr>
        <w:t xml:space="preserve"> </w:t>
      </w:r>
      <w:r w:rsidRPr="009A751D">
        <w:t>as</w:t>
      </w:r>
      <w:r w:rsidRPr="009A751D">
        <w:rPr>
          <w:spacing w:val="-9"/>
        </w:rPr>
        <w:t xml:space="preserve"> </w:t>
      </w:r>
      <w:r w:rsidRPr="009A751D">
        <w:t>technical</w:t>
      </w:r>
      <w:r w:rsidRPr="009A751D">
        <w:rPr>
          <w:spacing w:val="-13"/>
        </w:rPr>
        <w:t xml:space="preserve"> </w:t>
      </w:r>
      <w:r w:rsidRPr="009A751D">
        <w:t>advisors</w:t>
      </w:r>
      <w:r w:rsidRPr="009A751D">
        <w:rPr>
          <w:spacing w:val="-9"/>
        </w:rPr>
        <w:t xml:space="preserve"> </w:t>
      </w:r>
      <w:r w:rsidRPr="009A751D">
        <w:t>to</w:t>
      </w:r>
      <w:r w:rsidRPr="009A751D">
        <w:rPr>
          <w:spacing w:val="-9"/>
        </w:rPr>
        <w:t xml:space="preserve"> </w:t>
      </w:r>
      <w:r w:rsidRPr="009A751D">
        <w:t>the</w:t>
      </w:r>
      <w:r w:rsidRPr="009A751D">
        <w:rPr>
          <w:spacing w:val="-6"/>
        </w:rPr>
        <w:t xml:space="preserve"> </w:t>
      </w:r>
      <w:r w:rsidRPr="009A751D">
        <w:t>LIGO</w:t>
      </w:r>
      <w:r w:rsidRPr="009A751D">
        <w:rPr>
          <w:spacing w:val="-8"/>
        </w:rPr>
        <w:t xml:space="preserve"> </w:t>
      </w:r>
      <w:r w:rsidRPr="009A751D">
        <w:t>Oversight</w:t>
      </w:r>
      <w:r w:rsidRPr="009A751D">
        <w:rPr>
          <w:spacing w:val="-9"/>
        </w:rPr>
        <w:t xml:space="preserve"> </w:t>
      </w:r>
      <w:r w:rsidRPr="009A751D">
        <w:t>Committee. Representatives of key LSC stakeholder institutions serve as members of the LIGO Oversight Committee.</w:t>
      </w:r>
    </w:p>
    <w:p w14:paraId="703CCDF6" w14:textId="77777777" w:rsidR="00A261B5" w:rsidRPr="009A751D" w:rsidRDefault="009D5B21" w:rsidP="007775B6">
      <w:pPr>
        <w:pStyle w:val="BodyText"/>
      </w:pPr>
      <w:r w:rsidRPr="009A751D">
        <w:t>To</w:t>
      </w:r>
      <w:r w:rsidRPr="009A751D">
        <w:rPr>
          <w:spacing w:val="-1"/>
        </w:rPr>
        <w:t xml:space="preserve"> </w:t>
      </w:r>
      <w:r w:rsidRPr="009A751D">
        <w:t>support</w:t>
      </w:r>
      <w:r w:rsidRPr="009A751D">
        <w:rPr>
          <w:spacing w:val="-3"/>
        </w:rPr>
        <w:t xml:space="preserve"> </w:t>
      </w:r>
      <w:r w:rsidRPr="009A751D">
        <w:t>the Laboratory</w:t>
      </w:r>
      <w:r w:rsidRPr="009A751D">
        <w:rPr>
          <w:spacing w:val="-1"/>
        </w:rPr>
        <w:t xml:space="preserve"> </w:t>
      </w:r>
      <w:r w:rsidRPr="009A751D">
        <w:t>in</w:t>
      </w:r>
      <w:r w:rsidRPr="009A751D">
        <w:rPr>
          <w:spacing w:val="-1"/>
        </w:rPr>
        <w:t xml:space="preserve"> </w:t>
      </w:r>
      <w:r w:rsidRPr="009A751D">
        <w:t>its</w:t>
      </w:r>
      <w:r w:rsidRPr="009A751D">
        <w:rPr>
          <w:spacing w:val="-2"/>
        </w:rPr>
        <w:t xml:space="preserve"> </w:t>
      </w:r>
      <w:r w:rsidRPr="009A751D">
        <w:t>operation</w:t>
      </w:r>
      <w:r w:rsidRPr="009A751D">
        <w:rPr>
          <w:spacing w:val="-1"/>
        </w:rPr>
        <w:t xml:space="preserve"> </w:t>
      </w:r>
      <w:r w:rsidRPr="009A751D">
        <w:t>of the Observatories,</w:t>
      </w:r>
      <w:r w:rsidRPr="009A751D">
        <w:rPr>
          <w:spacing w:val="-1"/>
        </w:rPr>
        <w:t xml:space="preserve"> </w:t>
      </w:r>
      <w:r w:rsidRPr="009A751D">
        <w:t>the LSC</w:t>
      </w:r>
      <w:r w:rsidRPr="009A751D">
        <w:rPr>
          <w:spacing w:val="-3"/>
        </w:rPr>
        <w:t xml:space="preserve"> </w:t>
      </w:r>
      <w:r w:rsidRPr="009A751D">
        <w:t>offers</w:t>
      </w:r>
      <w:r w:rsidRPr="009A751D">
        <w:rPr>
          <w:spacing w:val="-2"/>
        </w:rPr>
        <w:t xml:space="preserve"> </w:t>
      </w:r>
      <w:r w:rsidRPr="009A751D">
        <w:t>guidance on</w:t>
      </w:r>
      <w:r w:rsidRPr="009A751D">
        <w:rPr>
          <w:spacing w:val="-1"/>
        </w:rPr>
        <w:t xml:space="preserve"> </w:t>
      </w:r>
      <w:r w:rsidRPr="009A751D">
        <w:t>issues</w:t>
      </w:r>
      <w:r w:rsidRPr="009A751D">
        <w:rPr>
          <w:spacing w:val="-2"/>
        </w:rPr>
        <w:t xml:space="preserve"> </w:t>
      </w:r>
      <w:r w:rsidRPr="009A751D">
        <w:t>involving scientific tradeoffs in operations:</w:t>
      </w:r>
    </w:p>
    <w:p w14:paraId="703CCDF7" w14:textId="390131B7" w:rsidR="00A261B5" w:rsidRPr="009A751D" w:rsidRDefault="009D5B21" w:rsidP="007775B6">
      <w:pPr>
        <w:pStyle w:val="ListParagraph"/>
        <w:numPr>
          <w:ilvl w:val="0"/>
          <w:numId w:val="10"/>
        </w:numPr>
      </w:pPr>
      <w:r w:rsidRPr="009A751D">
        <w:t>Optimizing</w:t>
      </w:r>
      <w:r w:rsidRPr="009A751D">
        <w:rPr>
          <w:spacing w:val="-7"/>
        </w:rPr>
        <w:t xml:space="preserve"> </w:t>
      </w:r>
      <w:r w:rsidRPr="009A751D">
        <w:t>the</w:t>
      </w:r>
      <w:r w:rsidRPr="009A751D">
        <w:rPr>
          <w:spacing w:val="-1"/>
        </w:rPr>
        <w:t xml:space="preserve"> </w:t>
      </w:r>
      <w:r w:rsidRPr="009A751D">
        <w:t>scientific</w:t>
      </w:r>
      <w:r w:rsidRPr="009A751D">
        <w:rPr>
          <w:spacing w:val="-2"/>
        </w:rPr>
        <w:t xml:space="preserve"> </w:t>
      </w:r>
      <w:r w:rsidRPr="009A751D">
        <w:t>returns</w:t>
      </w:r>
      <w:r w:rsidRPr="009A751D">
        <w:rPr>
          <w:spacing w:val="-4"/>
        </w:rPr>
        <w:t xml:space="preserve"> </w:t>
      </w:r>
      <w:r w:rsidRPr="009A751D">
        <w:t>in</w:t>
      </w:r>
      <w:r w:rsidRPr="009A751D">
        <w:rPr>
          <w:spacing w:val="-3"/>
        </w:rPr>
        <w:t xml:space="preserve"> </w:t>
      </w:r>
      <w:r w:rsidRPr="009A751D">
        <w:t>the</w:t>
      </w:r>
      <w:r w:rsidRPr="009A751D">
        <w:rPr>
          <w:spacing w:val="-2"/>
        </w:rPr>
        <w:t xml:space="preserve"> </w:t>
      </w:r>
      <w:r w:rsidRPr="009A751D">
        <w:t>operation</w:t>
      </w:r>
      <w:r w:rsidRPr="009A751D">
        <w:rPr>
          <w:spacing w:val="-3"/>
        </w:rPr>
        <w:t xml:space="preserve"> </w:t>
      </w:r>
      <w:r w:rsidRPr="009A751D">
        <w:t>of</w:t>
      </w:r>
      <w:r w:rsidRPr="009A751D">
        <w:rPr>
          <w:spacing w:val="-3"/>
        </w:rPr>
        <w:t xml:space="preserve"> </w:t>
      </w:r>
      <w:r w:rsidRPr="009A751D">
        <w:t>the</w:t>
      </w:r>
      <w:r w:rsidRPr="009A751D">
        <w:rPr>
          <w:spacing w:val="-6"/>
        </w:rPr>
        <w:t xml:space="preserve"> </w:t>
      </w:r>
      <w:r w:rsidRPr="009A751D">
        <w:t>LIGO</w:t>
      </w:r>
      <w:r w:rsidRPr="009A751D">
        <w:rPr>
          <w:spacing w:val="-3"/>
        </w:rPr>
        <w:t xml:space="preserve"> </w:t>
      </w:r>
      <w:r w:rsidRPr="009A751D">
        <w:t>Laboratory</w:t>
      </w:r>
      <w:r w:rsidRPr="009A751D">
        <w:rPr>
          <w:spacing w:val="-3"/>
        </w:rPr>
        <w:t xml:space="preserve"> </w:t>
      </w:r>
      <w:r w:rsidR="00DD53B5" w:rsidRPr="009A751D">
        <w:rPr>
          <w:spacing w:val="-2"/>
        </w:rPr>
        <w:t>facilities.</w:t>
      </w:r>
    </w:p>
    <w:p w14:paraId="703CCDF8" w14:textId="3859053F" w:rsidR="00A261B5" w:rsidRPr="009A751D" w:rsidRDefault="009D5B21" w:rsidP="007775B6">
      <w:pPr>
        <w:pStyle w:val="ListParagraph"/>
        <w:numPr>
          <w:ilvl w:val="0"/>
          <w:numId w:val="10"/>
        </w:numPr>
      </w:pPr>
      <w:r w:rsidRPr="009A751D">
        <w:t>The</w:t>
      </w:r>
      <w:r w:rsidRPr="009A751D">
        <w:rPr>
          <w:spacing w:val="-2"/>
        </w:rPr>
        <w:t xml:space="preserve"> </w:t>
      </w:r>
      <w:r w:rsidRPr="009A751D">
        <w:t>relative distribution</w:t>
      </w:r>
      <w:r w:rsidRPr="009A751D">
        <w:rPr>
          <w:spacing w:val="-2"/>
        </w:rPr>
        <w:t xml:space="preserve"> </w:t>
      </w:r>
      <w:r w:rsidRPr="009A751D">
        <w:t>of observing</w:t>
      </w:r>
      <w:r w:rsidRPr="009A751D">
        <w:rPr>
          <w:spacing w:val="-2"/>
        </w:rPr>
        <w:t xml:space="preserve"> </w:t>
      </w:r>
      <w:r w:rsidRPr="009A751D">
        <w:t>and</w:t>
      </w:r>
      <w:r w:rsidRPr="009A751D">
        <w:rPr>
          <w:spacing w:val="-2"/>
        </w:rPr>
        <w:t xml:space="preserve"> </w:t>
      </w:r>
      <w:r w:rsidRPr="009A751D">
        <w:t>development</w:t>
      </w:r>
      <w:r w:rsidRPr="009A751D">
        <w:rPr>
          <w:spacing w:val="-8"/>
        </w:rPr>
        <w:t xml:space="preserve"> </w:t>
      </w:r>
      <w:r w:rsidRPr="009A751D">
        <w:t>time at</w:t>
      </w:r>
      <w:r w:rsidRPr="009A751D">
        <w:rPr>
          <w:spacing w:val="-4"/>
        </w:rPr>
        <w:t xml:space="preserve"> </w:t>
      </w:r>
      <w:r w:rsidRPr="009A751D">
        <w:t>LSC</w:t>
      </w:r>
      <w:r w:rsidRPr="009A751D">
        <w:rPr>
          <w:spacing w:val="-3"/>
        </w:rPr>
        <w:t xml:space="preserve"> </w:t>
      </w:r>
      <w:r w:rsidR="00C53B8E" w:rsidRPr="009A751D">
        <w:t>gravitational</w:t>
      </w:r>
      <w:r w:rsidR="00C53B8E">
        <w:rPr>
          <w:spacing w:val="-4"/>
        </w:rPr>
        <w:t>-</w:t>
      </w:r>
      <w:r w:rsidRPr="009A751D">
        <w:t>wave</w:t>
      </w:r>
      <w:r w:rsidRPr="009A751D">
        <w:rPr>
          <w:spacing w:val="1"/>
        </w:rPr>
        <w:t xml:space="preserve"> </w:t>
      </w:r>
      <w:r w:rsidR="00DD53B5" w:rsidRPr="009A751D">
        <w:rPr>
          <w:spacing w:val="-2"/>
        </w:rPr>
        <w:t>detectors.</w:t>
      </w:r>
    </w:p>
    <w:p w14:paraId="703CCDF9" w14:textId="293BF59E" w:rsidR="00A261B5" w:rsidRPr="009A751D" w:rsidRDefault="009D5B21" w:rsidP="007775B6">
      <w:pPr>
        <w:pStyle w:val="ListParagraph"/>
        <w:numPr>
          <w:ilvl w:val="0"/>
          <w:numId w:val="10"/>
        </w:numPr>
      </w:pPr>
      <w:r w:rsidRPr="009A751D">
        <w:t>Prioritizing</w:t>
      </w:r>
      <w:r w:rsidRPr="009A751D">
        <w:rPr>
          <w:spacing w:val="-5"/>
        </w:rPr>
        <w:t xml:space="preserve"> </w:t>
      </w:r>
      <w:r w:rsidRPr="009A751D">
        <w:t>improvements</w:t>
      </w:r>
      <w:r w:rsidRPr="009A751D">
        <w:rPr>
          <w:spacing w:val="-6"/>
        </w:rPr>
        <w:t xml:space="preserve"> </w:t>
      </w:r>
      <w:r w:rsidRPr="009A751D">
        <w:t>in</w:t>
      </w:r>
      <w:r w:rsidRPr="009A751D">
        <w:rPr>
          <w:spacing w:val="-4"/>
        </w:rPr>
        <w:t xml:space="preserve"> </w:t>
      </w:r>
      <w:r w:rsidRPr="009A751D">
        <w:t>the</w:t>
      </w:r>
      <w:r w:rsidRPr="009A751D">
        <w:rPr>
          <w:spacing w:val="-3"/>
        </w:rPr>
        <w:t xml:space="preserve"> </w:t>
      </w:r>
      <w:r w:rsidRPr="009A751D">
        <w:t>LIGO</w:t>
      </w:r>
      <w:r w:rsidRPr="009A751D">
        <w:rPr>
          <w:spacing w:val="-4"/>
        </w:rPr>
        <w:t xml:space="preserve"> </w:t>
      </w:r>
      <w:r w:rsidR="00DD53B5" w:rsidRPr="009A751D">
        <w:rPr>
          <w:spacing w:val="-2"/>
        </w:rPr>
        <w:t>facilities.</w:t>
      </w:r>
    </w:p>
    <w:p w14:paraId="703CCDFA" w14:textId="17C2B441" w:rsidR="00A261B5" w:rsidRPr="009A751D" w:rsidRDefault="009D5B21" w:rsidP="007775B6">
      <w:pPr>
        <w:pStyle w:val="ListParagraph"/>
        <w:numPr>
          <w:ilvl w:val="0"/>
          <w:numId w:val="10"/>
        </w:numPr>
      </w:pPr>
      <w:r w:rsidRPr="009A751D">
        <w:t>The</w:t>
      </w:r>
      <w:r w:rsidRPr="009A751D">
        <w:rPr>
          <w:spacing w:val="-1"/>
        </w:rPr>
        <w:t xml:space="preserve"> </w:t>
      </w:r>
      <w:r w:rsidRPr="009A751D">
        <w:t>timing</w:t>
      </w:r>
      <w:r w:rsidRPr="009A751D">
        <w:rPr>
          <w:spacing w:val="-2"/>
        </w:rPr>
        <w:t xml:space="preserve"> </w:t>
      </w:r>
      <w:r w:rsidRPr="009A751D">
        <w:t>and</w:t>
      </w:r>
      <w:r w:rsidRPr="009A751D">
        <w:rPr>
          <w:spacing w:val="-3"/>
        </w:rPr>
        <w:t xml:space="preserve"> </w:t>
      </w:r>
      <w:r w:rsidRPr="009A751D">
        <w:t>readiness</w:t>
      </w:r>
      <w:r w:rsidRPr="009A751D">
        <w:rPr>
          <w:spacing w:val="-4"/>
        </w:rPr>
        <w:t xml:space="preserve"> </w:t>
      </w:r>
      <w:r w:rsidRPr="009A751D">
        <w:t>of</w:t>
      </w:r>
      <w:r w:rsidRPr="009A751D">
        <w:rPr>
          <w:spacing w:val="-1"/>
        </w:rPr>
        <w:t xml:space="preserve"> </w:t>
      </w:r>
      <w:r w:rsidRPr="009A751D">
        <w:t>major</w:t>
      </w:r>
      <w:r w:rsidRPr="009A751D">
        <w:rPr>
          <w:spacing w:val="-1"/>
        </w:rPr>
        <w:t xml:space="preserve"> </w:t>
      </w:r>
      <w:r w:rsidRPr="009A751D">
        <w:t>instrumentation</w:t>
      </w:r>
      <w:r w:rsidRPr="009A751D">
        <w:rPr>
          <w:spacing w:val="-3"/>
        </w:rPr>
        <w:t xml:space="preserve"> </w:t>
      </w:r>
      <w:r w:rsidRPr="009A751D">
        <w:t>changes</w:t>
      </w:r>
      <w:r w:rsidRPr="009A751D">
        <w:rPr>
          <w:spacing w:val="-3"/>
        </w:rPr>
        <w:t xml:space="preserve"> </w:t>
      </w:r>
      <w:r w:rsidRPr="009A751D">
        <w:t>in</w:t>
      </w:r>
      <w:r w:rsidRPr="009A751D">
        <w:rPr>
          <w:spacing w:val="-2"/>
        </w:rPr>
        <w:t xml:space="preserve"> </w:t>
      </w:r>
      <w:r w:rsidRPr="009A751D">
        <w:t>the</w:t>
      </w:r>
      <w:r w:rsidRPr="009A751D">
        <w:rPr>
          <w:spacing w:val="-1"/>
        </w:rPr>
        <w:t xml:space="preserve"> </w:t>
      </w:r>
      <w:r w:rsidRPr="009A751D">
        <w:t>long</w:t>
      </w:r>
      <w:r w:rsidR="00C53B8E">
        <w:rPr>
          <w:spacing w:val="-2"/>
        </w:rPr>
        <w:t>-</w:t>
      </w:r>
      <w:r w:rsidRPr="009A751D">
        <w:t xml:space="preserve">baseline </w:t>
      </w:r>
      <w:r w:rsidR="00DD53B5" w:rsidRPr="009A751D">
        <w:rPr>
          <w:spacing w:val="-2"/>
        </w:rPr>
        <w:t>system.</w:t>
      </w:r>
    </w:p>
    <w:p w14:paraId="703CCDFC" w14:textId="74D7F3AF" w:rsidR="00A261B5" w:rsidRPr="009A751D" w:rsidRDefault="009D5B21" w:rsidP="007775B6">
      <w:pPr>
        <w:pStyle w:val="ListParagraph"/>
        <w:numPr>
          <w:ilvl w:val="0"/>
          <w:numId w:val="10"/>
        </w:numPr>
      </w:pPr>
      <w:r w:rsidRPr="009A751D">
        <w:t>Human</w:t>
      </w:r>
      <w:r w:rsidRPr="009A751D">
        <w:rPr>
          <w:spacing w:val="-6"/>
        </w:rPr>
        <w:t xml:space="preserve"> </w:t>
      </w:r>
      <w:r w:rsidRPr="009A751D">
        <w:t>resources</w:t>
      </w:r>
      <w:r w:rsidRPr="009A751D">
        <w:rPr>
          <w:spacing w:val="-2"/>
        </w:rPr>
        <w:t xml:space="preserve"> </w:t>
      </w:r>
      <w:r w:rsidRPr="009A751D">
        <w:t>to</w:t>
      </w:r>
      <w:r w:rsidRPr="009A751D">
        <w:rPr>
          <w:spacing w:val="-1"/>
        </w:rPr>
        <w:t xml:space="preserve"> </w:t>
      </w:r>
      <w:r w:rsidRPr="009A751D">
        <w:t>support</w:t>
      </w:r>
      <w:r w:rsidRPr="009A751D">
        <w:rPr>
          <w:spacing w:val="-3"/>
        </w:rPr>
        <w:t xml:space="preserve"> </w:t>
      </w:r>
      <w:r w:rsidRPr="009A751D">
        <w:t>common</w:t>
      </w:r>
      <w:r w:rsidRPr="009A751D">
        <w:rPr>
          <w:spacing w:val="-1"/>
        </w:rPr>
        <w:t xml:space="preserve"> </w:t>
      </w:r>
      <w:r w:rsidRPr="009A751D">
        <w:t>tasks</w:t>
      </w:r>
      <w:r w:rsidRPr="009A751D">
        <w:rPr>
          <w:spacing w:val="-2"/>
        </w:rPr>
        <w:t xml:space="preserve"> </w:t>
      </w:r>
      <w:r w:rsidRPr="009A751D">
        <w:t>needed</w:t>
      </w:r>
      <w:r w:rsidRPr="009A751D">
        <w:rPr>
          <w:spacing w:val="-7"/>
        </w:rPr>
        <w:t xml:space="preserve"> </w:t>
      </w:r>
      <w:r w:rsidRPr="009A751D">
        <w:t>for</w:t>
      </w:r>
      <w:r w:rsidRPr="009A751D">
        <w:rPr>
          <w:spacing w:val="-5"/>
        </w:rPr>
        <w:t xml:space="preserve"> </w:t>
      </w:r>
      <w:r w:rsidRPr="009A751D">
        <w:t>science</w:t>
      </w:r>
      <w:r w:rsidRPr="009A751D">
        <w:rPr>
          <w:spacing w:val="1"/>
        </w:rPr>
        <w:t xml:space="preserve"> </w:t>
      </w:r>
      <w:r w:rsidRPr="009A751D">
        <w:t>data</w:t>
      </w:r>
      <w:r w:rsidRPr="009A751D">
        <w:rPr>
          <w:spacing w:val="1"/>
        </w:rPr>
        <w:t xml:space="preserve"> </w:t>
      </w:r>
      <w:r w:rsidRPr="009A751D">
        <w:t>qualification</w:t>
      </w:r>
      <w:r w:rsidRPr="009A751D">
        <w:rPr>
          <w:spacing w:val="-1"/>
        </w:rPr>
        <w:t xml:space="preserve"> </w:t>
      </w:r>
      <w:r w:rsidRPr="009A751D">
        <w:t xml:space="preserve">and </w:t>
      </w:r>
      <w:r w:rsidRPr="009A751D">
        <w:rPr>
          <w:spacing w:val="-2"/>
        </w:rPr>
        <w:t>production.</w:t>
      </w:r>
    </w:p>
    <w:p w14:paraId="703CCDFD" w14:textId="573E5838" w:rsidR="00A261B5" w:rsidRPr="009A751D" w:rsidRDefault="009D5B21" w:rsidP="007775B6">
      <w:pPr>
        <w:pStyle w:val="BodyText"/>
      </w:pPr>
      <w:r w:rsidRPr="009A751D">
        <w:t xml:space="preserve">The LSC is expected to contribute to the complete range of tasks associated with meeting LIGO’s goals. Specific responsibilities are agreed to in the Memoranda of Understanding between </w:t>
      </w:r>
      <w:r w:rsidR="67D3E1AC" w:rsidRPr="009A751D">
        <w:t xml:space="preserve">LSC Member </w:t>
      </w:r>
      <w:r w:rsidRPr="009A751D">
        <w:t>groups</w:t>
      </w:r>
      <w:r w:rsidR="0A7F1723" w:rsidRPr="009A751D">
        <w:t>, the LSC,</w:t>
      </w:r>
      <w:r w:rsidRPr="009A751D">
        <w:t xml:space="preserve"> and the LIGO Laboratory;</w:t>
      </w:r>
      <w:r w:rsidRPr="009A751D">
        <w:rPr>
          <w:spacing w:val="-5"/>
        </w:rPr>
        <w:t xml:space="preserve"> </w:t>
      </w:r>
      <w:r w:rsidRPr="009A751D">
        <w:t>the</w:t>
      </w:r>
      <w:r w:rsidRPr="009A751D">
        <w:rPr>
          <w:spacing w:val="-6"/>
        </w:rPr>
        <w:t xml:space="preserve"> </w:t>
      </w:r>
      <w:r w:rsidRPr="009A751D">
        <w:t>objective</w:t>
      </w:r>
      <w:r w:rsidRPr="009A751D">
        <w:rPr>
          <w:spacing w:val="-6"/>
        </w:rPr>
        <w:t xml:space="preserve"> </w:t>
      </w:r>
      <w:r w:rsidRPr="009A751D">
        <w:t>is</w:t>
      </w:r>
      <w:r w:rsidRPr="009A751D">
        <w:rPr>
          <w:spacing w:val="-4"/>
        </w:rPr>
        <w:t xml:space="preserve"> </w:t>
      </w:r>
      <w:r w:rsidRPr="009A751D">
        <w:t>that</w:t>
      </w:r>
      <w:r w:rsidRPr="009A751D">
        <w:rPr>
          <w:spacing w:val="-9"/>
        </w:rPr>
        <w:t xml:space="preserve"> </w:t>
      </w:r>
      <w:r w:rsidRPr="009A751D">
        <w:t>LSC</w:t>
      </w:r>
      <w:r w:rsidRPr="009A751D">
        <w:rPr>
          <w:spacing w:val="-5"/>
        </w:rPr>
        <w:t xml:space="preserve"> </w:t>
      </w:r>
      <w:r w:rsidRPr="009A751D">
        <w:t>members</w:t>
      </w:r>
      <w:r w:rsidRPr="009A751D">
        <w:rPr>
          <w:spacing w:val="-2"/>
        </w:rPr>
        <w:t xml:space="preserve"> </w:t>
      </w:r>
      <w:r w:rsidRPr="009A751D">
        <w:t>both</w:t>
      </w:r>
      <w:r w:rsidRPr="009A751D">
        <w:rPr>
          <w:spacing w:val="-9"/>
        </w:rPr>
        <w:t xml:space="preserve"> </w:t>
      </w:r>
      <w:r w:rsidRPr="009A751D">
        <w:t>inside</w:t>
      </w:r>
      <w:r w:rsidRPr="009A751D">
        <w:rPr>
          <w:spacing w:val="-1"/>
        </w:rPr>
        <w:t xml:space="preserve"> </w:t>
      </w:r>
      <w:r w:rsidRPr="009A751D">
        <w:t>and</w:t>
      </w:r>
      <w:r w:rsidRPr="009A751D">
        <w:rPr>
          <w:spacing w:val="-9"/>
        </w:rPr>
        <w:t xml:space="preserve"> </w:t>
      </w:r>
      <w:r w:rsidRPr="009A751D">
        <w:t>outside</w:t>
      </w:r>
      <w:r w:rsidRPr="009A751D">
        <w:rPr>
          <w:spacing w:val="-1"/>
        </w:rPr>
        <w:t xml:space="preserve"> </w:t>
      </w:r>
      <w:r w:rsidRPr="009A751D">
        <w:t>the</w:t>
      </w:r>
      <w:r w:rsidRPr="009A751D">
        <w:rPr>
          <w:spacing w:val="-1"/>
        </w:rPr>
        <w:t xml:space="preserve"> </w:t>
      </w:r>
      <w:r w:rsidRPr="009A751D">
        <w:t>LIGO</w:t>
      </w:r>
      <w:r w:rsidRPr="009A751D">
        <w:rPr>
          <w:spacing w:val="-3"/>
        </w:rPr>
        <w:t xml:space="preserve"> </w:t>
      </w:r>
      <w:r w:rsidRPr="009A751D">
        <w:t>Laboratory</w:t>
      </w:r>
      <w:r w:rsidRPr="009A751D">
        <w:rPr>
          <w:spacing w:val="-9"/>
        </w:rPr>
        <w:t xml:space="preserve"> </w:t>
      </w:r>
      <w:r w:rsidRPr="009A751D">
        <w:t>will</w:t>
      </w:r>
      <w:r w:rsidRPr="009A751D">
        <w:rPr>
          <w:spacing w:val="-5"/>
        </w:rPr>
        <w:t xml:space="preserve"> </w:t>
      </w:r>
      <w:r w:rsidRPr="009A751D">
        <w:t>share</w:t>
      </w:r>
      <w:r w:rsidRPr="009A751D">
        <w:rPr>
          <w:spacing w:val="-6"/>
        </w:rPr>
        <w:t xml:space="preserve"> </w:t>
      </w:r>
      <w:r w:rsidRPr="009A751D">
        <w:t>fairly in</w:t>
      </w:r>
      <w:r w:rsidRPr="009A751D">
        <w:rPr>
          <w:spacing w:val="-3"/>
        </w:rPr>
        <w:t xml:space="preserve"> </w:t>
      </w:r>
      <w:r w:rsidRPr="009A751D">
        <w:t>these</w:t>
      </w:r>
      <w:r w:rsidRPr="009A751D">
        <w:rPr>
          <w:spacing w:val="-7"/>
        </w:rPr>
        <w:t xml:space="preserve"> </w:t>
      </w:r>
      <w:r w:rsidRPr="009A751D">
        <w:t>efforts.</w:t>
      </w:r>
      <w:r w:rsidRPr="009A751D">
        <w:rPr>
          <w:spacing w:val="-3"/>
        </w:rPr>
        <w:t xml:space="preserve"> </w:t>
      </w:r>
      <w:r w:rsidRPr="009A751D">
        <w:t>All</w:t>
      </w:r>
      <w:r w:rsidRPr="009A751D">
        <w:rPr>
          <w:spacing w:val="-5"/>
        </w:rPr>
        <w:t xml:space="preserve"> </w:t>
      </w:r>
      <w:r w:rsidRPr="009A751D">
        <w:t>Memoranda</w:t>
      </w:r>
      <w:r w:rsidRPr="009A751D">
        <w:rPr>
          <w:spacing w:val="-1"/>
        </w:rPr>
        <w:t xml:space="preserve"> </w:t>
      </w:r>
      <w:r w:rsidRPr="009A751D">
        <w:t>of</w:t>
      </w:r>
      <w:r w:rsidRPr="009A751D">
        <w:rPr>
          <w:spacing w:val="-2"/>
        </w:rPr>
        <w:t xml:space="preserve"> </w:t>
      </w:r>
      <w:r w:rsidRPr="009A751D">
        <w:t>Understanding</w:t>
      </w:r>
      <w:r w:rsidRPr="009A751D">
        <w:rPr>
          <w:spacing w:val="-3"/>
        </w:rPr>
        <w:t xml:space="preserve"> </w:t>
      </w:r>
      <w:r w:rsidRPr="009A751D">
        <w:t>between</w:t>
      </w:r>
      <w:r w:rsidRPr="009A751D">
        <w:rPr>
          <w:spacing w:val="-3"/>
        </w:rPr>
        <w:t xml:space="preserve"> </w:t>
      </w:r>
      <w:r w:rsidRPr="009A751D">
        <w:t>member</w:t>
      </w:r>
      <w:r w:rsidRPr="009A751D">
        <w:rPr>
          <w:spacing w:val="-7"/>
        </w:rPr>
        <w:t xml:space="preserve"> </w:t>
      </w:r>
      <w:r w:rsidRPr="009A751D">
        <w:t>groups</w:t>
      </w:r>
      <w:r w:rsidRPr="009A751D">
        <w:rPr>
          <w:spacing w:val="-8"/>
        </w:rPr>
        <w:t xml:space="preserve"> </w:t>
      </w:r>
      <w:r w:rsidRPr="009A751D">
        <w:t>and</w:t>
      </w:r>
      <w:r w:rsidRPr="009A751D">
        <w:rPr>
          <w:spacing w:val="-3"/>
        </w:rPr>
        <w:t xml:space="preserve"> </w:t>
      </w:r>
      <w:r w:rsidRPr="009A751D">
        <w:t>the</w:t>
      </w:r>
      <w:r w:rsidRPr="009A751D">
        <w:rPr>
          <w:spacing w:val="-6"/>
        </w:rPr>
        <w:t xml:space="preserve"> </w:t>
      </w:r>
      <w:r w:rsidRPr="009A751D">
        <w:t>LIGO</w:t>
      </w:r>
      <w:r w:rsidRPr="009A751D">
        <w:rPr>
          <w:spacing w:val="-3"/>
        </w:rPr>
        <w:t xml:space="preserve"> </w:t>
      </w:r>
      <w:r w:rsidRPr="009A751D">
        <w:t>Laboratory</w:t>
      </w:r>
      <w:r w:rsidRPr="009A751D">
        <w:rPr>
          <w:spacing w:val="-8"/>
        </w:rPr>
        <w:t xml:space="preserve"> </w:t>
      </w:r>
      <w:r w:rsidRPr="009A751D">
        <w:t>are</w:t>
      </w:r>
      <w:r w:rsidRPr="009A751D">
        <w:rPr>
          <w:spacing w:val="-6"/>
        </w:rPr>
        <w:t xml:space="preserve"> </w:t>
      </w:r>
      <w:r w:rsidRPr="009A751D">
        <w:t>co-signed by the LSC Spokesperson</w:t>
      </w:r>
      <w:r w:rsidR="47265445" w:rsidRPr="009A751D">
        <w:t xml:space="preserve"> and the LIGO Laboratory Executive Director</w:t>
      </w:r>
      <w:r w:rsidRPr="009A751D">
        <w:t>.</w:t>
      </w:r>
    </w:p>
    <w:p w14:paraId="703CCDFF" w14:textId="4BA6895A" w:rsidR="00A261B5" w:rsidRPr="009A751D" w:rsidRDefault="009D5B21" w:rsidP="007775B6">
      <w:pPr>
        <w:pStyle w:val="BodyText"/>
      </w:pPr>
      <w:r w:rsidRPr="009A751D">
        <w:t>Collaborative</w:t>
      </w:r>
      <w:r w:rsidRPr="009A751D">
        <w:rPr>
          <w:spacing w:val="-6"/>
        </w:rPr>
        <w:t xml:space="preserve"> </w:t>
      </w:r>
      <w:r w:rsidRPr="009A751D">
        <w:t>work</w:t>
      </w:r>
      <w:r w:rsidRPr="009A751D">
        <w:rPr>
          <w:spacing w:val="-7"/>
        </w:rPr>
        <w:t xml:space="preserve"> </w:t>
      </w:r>
      <w:r w:rsidRPr="009A751D">
        <w:t>specifically</w:t>
      </w:r>
      <w:r w:rsidRPr="009A751D">
        <w:rPr>
          <w:spacing w:val="-8"/>
        </w:rPr>
        <w:t xml:space="preserve"> </w:t>
      </w:r>
      <w:r w:rsidRPr="009A751D">
        <w:t>between</w:t>
      </w:r>
      <w:r w:rsidRPr="009A751D">
        <w:rPr>
          <w:spacing w:val="-9"/>
        </w:rPr>
        <w:t xml:space="preserve"> </w:t>
      </w:r>
      <w:r w:rsidRPr="009A751D">
        <w:t>the</w:t>
      </w:r>
      <w:r w:rsidRPr="009A751D">
        <w:rPr>
          <w:spacing w:val="-6"/>
        </w:rPr>
        <w:t xml:space="preserve"> </w:t>
      </w:r>
      <w:r w:rsidRPr="009A751D">
        <w:t>LIGO</w:t>
      </w:r>
      <w:r w:rsidRPr="009A751D">
        <w:rPr>
          <w:spacing w:val="-8"/>
        </w:rPr>
        <w:t xml:space="preserve"> </w:t>
      </w:r>
      <w:r w:rsidRPr="009A751D">
        <w:t>Laboratory</w:t>
      </w:r>
      <w:r w:rsidRPr="009A751D">
        <w:rPr>
          <w:spacing w:val="-9"/>
        </w:rPr>
        <w:t xml:space="preserve"> </w:t>
      </w:r>
      <w:r w:rsidRPr="009A751D">
        <w:t>and</w:t>
      </w:r>
      <w:r w:rsidRPr="009A751D">
        <w:rPr>
          <w:spacing w:val="-5"/>
        </w:rPr>
        <w:t xml:space="preserve"> </w:t>
      </w:r>
      <w:r w:rsidRPr="009A751D">
        <w:t>any</w:t>
      </w:r>
      <w:r w:rsidRPr="009A751D">
        <w:rPr>
          <w:spacing w:val="-8"/>
        </w:rPr>
        <w:t xml:space="preserve"> </w:t>
      </w:r>
      <w:r w:rsidRPr="009A751D">
        <w:t>member</w:t>
      </w:r>
      <w:r w:rsidRPr="009A751D">
        <w:rPr>
          <w:spacing w:val="-7"/>
        </w:rPr>
        <w:t xml:space="preserve"> </w:t>
      </w:r>
      <w:r w:rsidRPr="009A751D">
        <w:t>group</w:t>
      </w:r>
      <w:r w:rsidRPr="009A751D">
        <w:rPr>
          <w:spacing w:val="-9"/>
        </w:rPr>
        <w:t xml:space="preserve"> </w:t>
      </w:r>
      <w:r w:rsidRPr="009A751D">
        <w:t>of</w:t>
      </w:r>
      <w:r w:rsidRPr="009A751D">
        <w:rPr>
          <w:spacing w:val="-7"/>
        </w:rPr>
        <w:t xml:space="preserve"> </w:t>
      </w:r>
      <w:r w:rsidRPr="009A751D">
        <w:t>the</w:t>
      </w:r>
      <w:r w:rsidRPr="009A751D">
        <w:rPr>
          <w:spacing w:val="-6"/>
        </w:rPr>
        <w:t xml:space="preserve"> </w:t>
      </w:r>
      <w:r w:rsidRPr="009A751D">
        <w:t>LIGO</w:t>
      </w:r>
      <w:r w:rsidRPr="009A751D">
        <w:rPr>
          <w:spacing w:val="-8"/>
        </w:rPr>
        <w:t xml:space="preserve"> </w:t>
      </w:r>
      <w:r w:rsidRPr="009A751D">
        <w:t>Scientific Collaboration is defined in a separate Memorandum of Understanding (MOU) between the Laboratory and the responsible institution. Specific tasks will be included in Attachments</w:t>
      </w:r>
      <w:r w:rsidR="00A929E3" w:rsidRPr="009A751D">
        <w:t xml:space="preserve"> </w:t>
      </w:r>
      <w:r w:rsidRPr="009A751D">
        <w:t>to these MOUs with defined deliverables and periods of performance.</w:t>
      </w:r>
    </w:p>
    <w:p w14:paraId="703CCE00" w14:textId="77777777" w:rsidR="00A261B5" w:rsidRPr="00D4683A" w:rsidRDefault="009D5B21" w:rsidP="00D4683A">
      <w:pPr>
        <w:pStyle w:val="Heading2"/>
      </w:pPr>
      <w:bookmarkStart w:id="67" w:name="_TOC_250047"/>
      <w:bookmarkStart w:id="68" w:name="_Toc160627488"/>
      <w:bookmarkStart w:id="69" w:name="_Toc160635129"/>
      <w:r w:rsidRPr="00D4683A">
        <w:t xml:space="preserve">Other Scientific </w:t>
      </w:r>
      <w:bookmarkEnd w:id="67"/>
      <w:r w:rsidRPr="00D4683A">
        <w:t>Collaborations</w:t>
      </w:r>
      <w:bookmarkEnd w:id="68"/>
      <w:bookmarkEnd w:id="69"/>
    </w:p>
    <w:p w14:paraId="703CCE02" w14:textId="20847E76" w:rsidR="00A261B5" w:rsidRPr="009A751D" w:rsidRDefault="009D5B21" w:rsidP="007775B6">
      <w:pPr>
        <w:pStyle w:val="BodyText"/>
      </w:pPr>
      <w:r w:rsidRPr="009A751D">
        <w:t>As the field of experimental gravitational</w:t>
      </w:r>
      <w:r w:rsidR="00A929E3">
        <w:t>-</w:t>
      </w:r>
      <w:r w:rsidRPr="009A751D">
        <w:t>wave research develops, it may become appropriate to form additional and independent scientific collaborations. These collaborations will also be governed by MOUs and Attachments.</w:t>
      </w:r>
    </w:p>
    <w:p w14:paraId="703CCE03" w14:textId="77777777" w:rsidR="00A261B5" w:rsidRPr="00D4683A" w:rsidRDefault="009D5B21" w:rsidP="00D4683A">
      <w:pPr>
        <w:pStyle w:val="Heading2"/>
      </w:pPr>
      <w:bookmarkStart w:id="70" w:name="_TOC_250046"/>
      <w:bookmarkStart w:id="71" w:name="_Toc160627489"/>
      <w:bookmarkStart w:id="72" w:name="_Toc160635130"/>
      <w:r w:rsidRPr="00D4683A">
        <w:t xml:space="preserve">LIGO Program Advisory </w:t>
      </w:r>
      <w:bookmarkEnd w:id="70"/>
      <w:r w:rsidRPr="00D4683A">
        <w:t>Committee</w:t>
      </w:r>
      <w:bookmarkEnd w:id="71"/>
      <w:bookmarkEnd w:id="72"/>
    </w:p>
    <w:p w14:paraId="703CCE04" w14:textId="36B8C171" w:rsidR="00A261B5" w:rsidRPr="009A751D" w:rsidRDefault="009D5B21" w:rsidP="007775B6">
      <w:pPr>
        <w:pStyle w:val="BodyText"/>
      </w:pPr>
      <w:r w:rsidRPr="009A751D">
        <w:t>The LIGO Program Advisory Committee (PAC) is a principal source of advice to</w:t>
      </w:r>
      <w:r w:rsidR="00A929E3">
        <w:t xml:space="preserve"> the</w:t>
      </w:r>
      <w:r w:rsidRPr="009A751D">
        <w:t xml:space="preserve"> LIGO Directorate on scientific policy, technical choices, support of the scientific community, and organizational matters. It will review both Laboratory and LSC programs based on a charge provided by the LIGO Directorate.</w:t>
      </w:r>
    </w:p>
    <w:p w14:paraId="703CCE05" w14:textId="51CB1871" w:rsidR="00A261B5" w:rsidRPr="009A751D" w:rsidRDefault="009D5B21" w:rsidP="007775B6">
      <w:pPr>
        <w:pStyle w:val="BodyText"/>
      </w:pPr>
      <w:r w:rsidRPr="009A751D">
        <w:t>The Committee meets at least twice per year</w:t>
      </w:r>
      <w:r w:rsidR="4D0AB402" w:rsidRPr="009A751D">
        <w:t xml:space="preserve"> (in-person or virtually)</w:t>
      </w:r>
      <w:r w:rsidRPr="009A751D">
        <w:t>, providing a written report after each meeting. Reports may contain</w:t>
      </w:r>
      <w:r w:rsidRPr="009A751D">
        <w:rPr>
          <w:spacing w:val="-4"/>
        </w:rPr>
        <w:t xml:space="preserve"> </w:t>
      </w:r>
      <w:r w:rsidRPr="009A751D">
        <w:t>specific</w:t>
      </w:r>
      <w:r w:rsidRPr="009A751D">
        <w:rPr>
          <w:spacing w:val="-6"/>
        </w:rPr>
        <w:t xml:space="preserve"> </w:t>
      </w:r>
      <w:r w:rsidRPr="009A751D">
        <w:t>recommendations</w:t>
      </w:r>
      <w:r w:rsidRPr="009A751D">
        <w:rPr>
          <w:spacing w:val="-4"/>
        </w:rPr>
        <w:t xml:space="preserve"> </w:t>
      </w:r>
      <w:r w:rsidRPr="009A751D">
        <w:t>on</w:t>
      </w:r>
      <w:r w:rsidRPr="009A751D">
        <w:rPr>
          <w:spacing w:val="-4"/>
        </w:rPr>
        <w:t xml:space="preserve"> </w:t>
      </w:r>
      <w:r w:rsidRPr="009A751D">
        <w:t>matters</w:t>
      </w:r>
      <w:r w:rsidRPr="009A751D">
        <w:rPr>
          <w:spacing w:val="-4"/>
        </w:rPr>
        <w:t xml:space="preserve"> </w:t>
      </w:r>
      <w:r w:rsidRPr="009A751D">
        <w:t>discussed</w:t>
      </w:r>
      <w:r w:rsidRPr="009A751D">
        <w:rPr>
          <w:spacing w:val="-4"/>
        </w:rPr>
        <w:t xml:space="preserve"> </w:t>
      </w:r>
      <w:r w:rsidRPr="009A751D">
        <w:t>in</w:t>
      </w:r>
      <w:r w:rsidRPr="009A751D">
        <w:rPr>
          <w:spacing w:val="-9"/>
        </w:rPr>
        <w:t xml:space="preserve"> </w:t>
      </w:r>
      <w:r w:rsidRPr="009A751D">
        <w:t>the</w:t>
      </w:r>
      <w:r w:rsidRPr="009A751D">
        <w:rPr>
          <w:spacing w:val="-2"/>
        </w:rPr>
        <w:t xml:space="preserve"> </w:t>
      </w:r>
      <w:r w:rsidRPr="009A751D">
        <w:t>meeting.</w:t>
      </w:r>
      <w:r w:rsidRPr="009A751D">
        <w:rPr>
          <w:spacing w:val="-4"/>
        </w:rPr>
        <w:t xml:space="preserve"> </w:t>
      </w:r>
      <w:r w:rsidRPr="009A751D">
        <w:t>This</w:t>
      </w:r>
      <w:r w:rsidRPr="009A751D">
        <w:rPr>
          <w:spacing w:val="-1"/>
        </w:rPr>
        <w:t xml:space="preserve"> </w:t>
      </w:r>
      <w:r w:rsidRPr="009A751D">
        <w:t>advice</w:t>
      </w:r>
      <w:r w:rsidRPr="009A751D">
        <w:rPr>
          <w:spacing w:val="-2"/>
        </w:rPr>
        <w:t xml:space="preserve"> </w:t>
      </w:r>
      <w:r w:rsidRPr="009A751D">
        <w:t>will</w:t>
      </w:r>
      <w:r w:rsidRPr="009A751D">
        <w:rPr>
          <w:spacing w:val="-5"/>
        </w:rPr>
        <w:t xml:space="preserve"> </w:t>
      </w:r>
      <w:r w:rsidRPr="009A751D">
        <w:t>be</w:t>
      </w:r>
      <w:r w:rsidRPr="009A751D">
        <w:rPr>
          <w:spacing w:val="-2"/>
        </w:rPr>
        <w:t xml:space="preserve"> </w:t>
      </w:r>
      <w:r w:rsidRPr="009A751D">
        <w:t>considered</w:t>
      </w:r>
      <w:r w:rsidRPr="009A751D">
        <w:rPr>
          <w:spacing w:val="-9"/>
        </w:rPr>
        <w:t xml:space="preserve"> </w:t>
      </w:r>
      <w:r w:rsidRPr="009A751D">
        <w:t>by</w:t>
      </w:r>
      <w:r w:rsidRPr="009A751D">
        <w:rPr>
          <w:spacing w:val="-4"/>
        </w:rPr>
        <w:t xml:space="preserve"> </w:t>
      </w:r>
      <w:r w:rsidRPr="009A751D">
        <w:t>the Directorate in making decisions.</w:t>
      </w:r>
    </w:p>
    <w:p w14:paraId="703CCE06" w14:textId="0DCB32AA" w:rsidR="00A261B5" w:rsidRPr="009A751D" w:rsidRDefault="009D5B21" w:rsidP="007775B6">
      <w:pPr>
        <w:pStyle w:val="BodyText"/>
      </w:pPr>
      <w:r w:rsidRPr="009A751D">
        <w:t>NSF</w:t>
      </w:r>
      <w:r w:rsidRPr="009A751D">
        <w:rPr>
          <w:spacing w:val="-10"/>
        </w:rPr>
        <w:t xml:space="preserve"> </w:t>
      </w:r>
      <w:r w:rsidRPr="009A751D">
        <w:t>shall</w:t>
      </w:r>
      <w:r w:rsidRPr="009A751D">
        <w:rPr>
          <w:spacing w:val="-9"/>
        </w:rPr>
        <w:t xml:space="preserve"> </w:t>
      </w:r>
      <w:r w:rsidRPr="009A751D">
        <w:t>be</w:t>
      </w:r>
      <w:r w:rsidRPr="009A751D">
        <w:rPr>
          <w:spacing w:val="-10"/>
        </w:rPr>
        <w:t xml:space="preserve"> </w:t>
      </w:r>
      <w:r w:rsidRPr="009A751D">
        <w:t>informed</w:t>
      </w:r>
      <w:r w:rsidRPr="009A751D">
        <w:rPr>
          <w:spacing w:val="-13"/>
        </w:rPr>
        <w:t xml:space="preserve"> </w:t>
      </w:r>
      <w:r w:rsidRPr="009A751D">
        <w:t>of</w:t>
      </w:r>
      <w:r w:rsidRPr="009A751D">
        <w:rPr>
          <w:spacing w:val="-11"/>
        </w:rPr>
        <w:t xml:space="preserve"> </w:t>
      </w:r>
      <w:r w:rsidRPr="009A751D">
        <w:t>all</w:t>
      </w:r>
      <w:r w:rsidRPr="009A751D">
        <w:rPr>
          <w:spacing w:val="-9"/>
        </w:rPr>
        <w:t xml:space="preserve"> </w:t>
      </w:r>
      <w:r w:rsidRPr="009A751D">
        <w:t>meetings</w:t>
      </w:r>
      <w:r w:rsidRPr="009A751D">
        <w:rPr>
          <w:spacing w:val="-8"/>
        </w:rPr>
        <w:t xml:space="preserve"> </w:t>
      </w:r>
      <w:r w:rsidRPr="009A751D">
        <w:t>of</w:t>
      </w:r>
      <w:r w:rsidRPr="009A751D">
        <w:rPr>
          <w:spacing w:val="-11"/>
        </w:rPr>
        <w:t xml:space="preserve"> </w:t>
      </w:r>
      <w:r w:rsidRPr="009A751D">
        <w:t>the</w:t>
      </w:r>
      <w:r w:rsidRPr="009A751D">
        <w:rPr>
          <w:spacing w:val="-5"/>
        </w:rPr>
        <w:t xml:space="preserve"> </w:t>
      </w:r>
      <w:r w:rsidRPr="009A751D">
        <w:t>PAC</w:t>
      </w:r>
      <w:r w:rsidRPr="009A751D">
        <w:rPr>
          <w:spacing w:val="-12"/>
        </w:rPr>
        <w:t xml:space="preserve"> </w:t>
      </w:r>
      <w:r w:rsidRPr="009A751D">
        <w:t>and</w:t>
      </w:r>
      <w:r w:rsidRPr="009A751D">
        <w:rPr>
          <w:spacing w:val="-7"/>
        </w:rPr>
        <w:t xml:space="preserve"> </w:t>
      </w:r>
      <w:r w:rsidRPr="009A751D">
        <w:t>will</w:t>
      </w:r>
      <w:r w:rsidRPr="009A751D">
        <w:rPr>
          <w:spacing w:val="-8"/>
        </w:rPr>
        <w:t xml:space="preserve"> </w:t>
      </w:r>
      <w:r w:rsidRPr="009A751D">
        <w:t>be</w:t>
      </w:r>
      <w:r w:rsidRPr="009A751D">
        <w:rPr>
          <w:spacing w:val="-5"/>
        </w:rPr>
        <w:t xml:space="preserve"> </w:t>
      </w:r>
      <w:r w:rsidRPr="009A751D">
        <w:t>provided</w:t>
      </w:r>
      <w:r w:rsidRPr="009A751D">
        <w:rPr>
          <w:spacing w:val="-13"/>
        </w:rPr>
        <w:t xml:space="preserve"> </w:t>
      </w:r>
      <w:r w:rsidRPr="009A751D">
        <w:t>with</w:t>
      </w:r>
      <w:r w:rsidRPr="009A751D">
        <w:rPr>
          <w:spacing w:val="-6"/>
        </w:rPr>
        <w:t xml:space="preserve"> </w:t>
      </w:r>
      <w:r w:rsidRPr="009A751D">
        <w:t>copies</w:t>
      </w:r>
      <w:r w:rsidRPr="009A751D">
        <w:rPr>
          <w:spacing w:val="-8"/>
        </w:rPr>
        <w:t xml:space="preserve"> </w:t>
      </w:r>
      <w:r w:rsidRPr="009A751D">
        <w:t>of</w:t>
      </w:r>
      <w:r w:rsidRPr="009A751D">
        <w:rPr>
          <w:spacing w:val="-10"/>
        </w:rPr>
        <w:t xml:space="preserve"> </w:t>
      </w:r>
      <w:r w:rsidRPr="009A751D">
        <w:t>any</w:t>
      </w:r>
      <w:r w:rsidRPr="009A751D">
        <w:rPr>
          <w:spacing w:val="-7"/>
        </w:rPr>
        <w:t xml:space="preserve"> </w:t>
      </w:r>
      <w:r w:rsidRPr="009A751D">
        <w:t>materials</w:t>
      </w:r>
      <w:r w:rsidRPr="009A751D">
        <w:rPr>
          <w:spacing w:val="-8"/>
        </w:rPr>
        <w:t xml:space="preserve"> </w:t>
      </w:r>
      <w:r w:rsidRPr="009A751D">
        <w:t>prepared by the Laboratory and LSC for presentation to the PAC as deemed appropriate by the LIGO Directorate.</w:t>
      </w:r>
    </w:p>
    <w:p w14:paraId="703CCE08" w14:textId="5B33658B" w:rsidR="00A261B5" w:rsidRPr="009A751D" w:rsidRDefault="009D5B21" w:rsidP="007775B6">
      <w:pPr>
        <w:pStyle w:val="BodyText"/>
      </w:pPr>
      <w:r w:rsidRPr="009A751D">
        <w:t>The</w:t>
      </w:r>
      <w:r w:rsidRPr="009A751D">
        <w:rPr>
          <w:spacing w:val="-14"/>
        </w:rPr>
        <w:t xml:space="preserve"> </w:t>
      </w:r>
      <w:r w:rsidRPr="009A751D">
        <w:t>Committee</w:t>
      </w:r>
      <w:r w:rsidRPr="009A751D">
        <w:rPr>
          <w:spacing w:val="-14"/>
        </w:rPr>
        <w:t xml:space="preserve"> </w:t>
      </w:r>
      <w:r w:rsidRPr="009A751D">
        <w:t>members</w:t>
      </w:r>
      <w:r w:rsidRPr="009A751D">
        <w:rPr>
          <w:spacing w:val="-14"/>
        </w:rPr>
        <w:t xml:space="preserve"> </w:t>
      </w:r>
      <w:r w:rsidRPr="009A751D">
        <w:t>are</w:t>
      </w:r>
      <w:r w:rsidRPr="009A751D">
        <w:rPr>
          <w:spacing w:val="-13"/>
        </w:rPr>
        <w:t xml:space="preserve"> </w:t>
      </w:r>
      <w:r w:rsidRPr="009A751D">
        <w:t>appointed</w:t>
      </w:r>
      <w:r w:rsidRPr="009A751D">
        <w:rPr>
          <w:spacing w:val="-14"/>
        </w:rPr>
        <w:t xml:space="preserve"> </w:t>
      </w:r>
      <w:r w:rsidRPr="009A751D">
        <w:t>by</w:t>
      </w:r>
      <w:r w:rsidRPr="009A751D">
        <w:rPr>
          <w:spacing w:val="-14"/>
        </w:rPr>
        <w:t xml:space="preserve"> </w:t>
      </w:r>
      <w:r w:rsidRPr="009A751D">
        <w:t>the</w:t>
      </w:r>
      <w:r w:rsidRPr="009A751D">
        <w:rPr>
          <w:spacing w:val="-14"/>
        </w:rPr>
        <w:t xml:space="preserve"> </w:t>
      </w:r>
      <w:r w:rsidRPr="009A751D">
        <w:t>Directorate</w:t>
      </w:r>
      <w:r w:rsidRPr="009A751D">
        <w:rPr>
          <w:spacing w:val="-13"/>
        </w:rPr>
        <w:t xml:space="preserve"> </w:t>
      </w:r>
      <w:r w:rsidRPr="009A751D">
        <w:t>for</w:t>
      </w:r>
      <w:r w:rsidRPr="009A751D">
        <w:rPr>
          <w:spacing w:val="-13"/>
        </w:rPr>
        <w:t xml:space="preserve"> </w:t>
      </w:r>
      <w:r w:rsidRPr="009A751D">
        <w:t>an</w:t>
      </w:r>
      <w:r w:rsidRPr="009A751D">
        <w:rPr>
          <w:spacing w:val="-13"/>
        </w:rPr>
        <w:t xml:space="preserve"> </w:t>
      </w:r>
      <w:r w:rsidRPr="009A751D">
        <w:t>initial</w:t>
      </w:r>
      <w:r w:rsidRPr="009A751D">
        <w:rPr>
          <w:spacing w:val="-14"/>
        </w:rPr>
        <w:t xml:space="preserve"> </w:t>
      </w:r>
      <w:r w:rsidRPr="009A751D">
        <w:t>term</w:t>
      </w:r>
      <w:r w:rsidRPr="009A751D">
        <w:rPr>
          <w:spacing w:val="-14"/>
        </w:rPr>
        <w:t xml:space="preserve"> </w:t>
      </w:r>
      <w:r w:rsidRPr="009A751D">
        <w:t>of</w:t>
      </w:r>
      <w:r w:rsidRPr="009A751D">
        <w:rPr>
          <w:spacing w:val="-12"/>
        </w:rPr>
        <w:t xml:space="preserve"> </w:t>
      </w:r>
      <w:r w:rsidRPr="009A751D">
        <w:t>three</w:t>
      </w:r>
      <w:r w:rsidRPr="009A751D">
        <w:rPr>
          <w:spacing w:val="-11"/>
        </w:rPr>
        <w:t xml:space="preserve"> </w:t>
      </w:r>
      <w:r w:rsidRPr="009A751D">
        <w:t>years,</w:t>
      </w:r>
      <w:r w:rsidRPr="009A751D">
        <w:rPr>
          <w:spacing w:val="-14"/>
        </w:rPr>
        <w:t xml:space="preserve"> </w:t>
      </w:r>
      <w:r w:rsidRPr="009A751D">
        <w:t>with</w:t>
      </w:r>
      <w:r w:rsidRPr="009A751D">
        <w:rPr>
          <w:spacing w:val="-13"/>
        </w:rPr>
        <w:t xml:space="preserve"> </w:t>
      </w:r>
      <w:r w:rsidRPr="009A751D">
        <w:t>new</w:t>
      </w:r>
      <w:r w:rsidRPr="009A751D">
        <w:rPr>
          <w:spacing w:val="-14"/>
        </w:rPr>
        <w:t xml:space="preserve"> </w:t>
      </w:r>
      <w:r w:rsidRPr="009A751D">
        <w:t>members appointed with staggered terms to ensure continuity and renewal of the Committee. The PAC chair is also appointed by the Directorate.</w:t>
      </w:r>
    </w:p>
    <w:p w14:paraId="703CCE09" w14:textId="77777777" w:rsidR="00A261B5" w:rsidRPr="00D4683A" w:rsidRDefault="009D5B21" w:rsidP="00D4683A">
      <w:pPr>
        <w:pStyle w:val="Heading2"/>
      </w:pPr>
      <w:bookmarkStart w:id="73" w:name="_TOC_250045"/>
      <w:bookmarkStart w:id="74" w:name="_Toc160627490"/>
      <w:bookmarkStart w:id="75" w:name="_Toc160635131"/>
      <w:r w:rsidRPr="00D4683A">
        <w:t xml:space="preserve">LIGO Visitors </w:t>
      </w:r>
      <w:bookmarkEnd w:id="73"/>
      <w:r w:rsidRPr="00D4683A">
        <w:t>Program</w:t>
      </w:r>
      <w:bookmarkEnd w:id="74"/>
      <w:bookmarkEnd w:id="75"/>
    </w:p>
    <w:p w14:paraId="703CCE0E" w14:textId="35FB0796" w:rsidR="00A261B5" w:rsidRPr="009A751D" w:rsidRDefault="009D5B21" w:rsidP="007775B6">
      <w:pPr>
        <w:pStyle w:val="BodyText"/>
      </w:pPr>
      <w:r w:rsidRPr="009A751D">
        <w:t>The LIGO</w:t>
      </w:r>
      <w:r w:rsidRPr="009A751D">
        <w:rPr>
          <w:spacing w:val="-1"/>
        </w:rPr>
        <w:t xml:space="preserve"> </w:t>
      </w:r>
      <w:r w:rsidRPr="009A751D">
        <w:t>Laboratory</w:t>
      </w:r>
      <w:r w:rsidRPr="009A751D">
        <w:rPr>
          <w:spacing w:val="-1"/>
        </w:rPr>
        <w:t xml:space="preserve"> </w:t>
      </w:r>
      <w:r w:rsidRPr="009A751D">
        <w:t>operates</w:t>
      </w:r>
      <w:r w:rsidRPr="009A751D">
        <w:rPr>
          <w:spacing w:val="-2"/>
        </w:rPr>
        <w:t xml:space="preserve"> </w:t>
      </w:r>
      <w:r w:rsidRPr="009A751D">
        <w:t>a Visitors</w:t>
      </w:r>
      <w:r w:rsidRPr="009A751D">
        <w:rPr>
          <w:spacing w:val="-2"/>
        </w:rPr>
        <w:t xml:space="preserve"> </w:t>
      </w:r>
      <w:r w:rsidRPr="009A751D">
        <w:t>Program that</w:t>
      </w:r>
      <w:r w:rsidRPr="009A751D">
        <w:rPr>
          <w:spacing w:val="-3"/>
        </w:rPr>
        <w:t xml:space="preserve"> </w:t>
      </w:r>
      <w:r w:rsidRPr="009A751D">
        <w:t>provides</w:t>
      </w:r>
      <w:r w:rsidRPr="009A751D">
        <w:rPr>
          <w:spacing w:val="-2"/>
        </w:rPr>
        <w:t xml:space="preserve"> </w:t>
      </w:r>
      <w:r w:rsidRPr="009A751D">
        <w:t>research</w:t>
      </w:r>
      <w:r w:rsidRPr="009A751D">
        <w:rPr>
          <w:spacing w:val="-1"/>
        </w:rPr>
        <w:t xml:space="preserve"> </w:t>
      </w:r>
      <w:r w:rsidRPr="009A751D">
        <w:t>opportunities</w:t>
      </w:r>
      <w:r w:rsidRPr="009A751D">
        <w:rPr>
          <w:spacing w:val="-2"/>
        </w:rPr>
        <w:t xml:space="preserve"> </w:t>
      </w:r>
      <w:r w:rsidRPr="009A751D">
        <w:t>for scientific visitors to the campuses and Observatory sites. Supported</w:t>
      </w:r>
      <w:r w:rsidRPr="009A751D">
        <w:rPr>
          <w:spacing w:val="-8"/>
        </w:rPr>
        <w:t xml:space="preserve"> </w:t>
      </w:r>
      <w:r w:rsidRPr="009A751D">
        <w:t>visits</w:t>
      </w:r>
      <w:r w:rsidRPr="009A751D">
        <w:rPr>
          <w:spacing w:val="-8"/>
        </w:rPr>
        <w:t xml:space="preserve"> </w:t>
      </w:r>
      <w:r w:rsidRPr="009A751D">
        <w:t>are</w:t>
      </w:r>
      <w:r w:rsidRPr="009A751D">
        <w:rPr>
          <w:spacing w:val="-5"/>
        </w:rPr>
        <w:t xml:space="preserve"> </w:t>
      </w:r>
      <w:r w:rsidRPr="009A751D">
        <w:t>expected</w:t>
      </w:r>
      <w:r w:rsidRPr="009A751D">
        <w:rPr>
          <w:spacing w:val="-13"/>
        </w:rPr>
        <w:t xml:space="preserve"> </w:t>
      </w:r>
      <w:r w:rsidRPr="009A751D">
        <w:t>to</w:t>
      </w:r>
      <w:r w:rsidRPr="009A751D">
        <w:rPr>
          <w:spacing w:val="-8"/>
        </w:rPr>
        <w:t xml:space="preserve"> </w:t>
      </w:r>
      <w:r w:rsidRPr="009A751D">
        <w:t>be</w:t>
      </w:r>
      <w:r w:rsidRPr="009A751D">
        <w:rPr>
          <w:spacing w:val="-5"/>
        </w:rPr>
        <w:t xml:space="preserve"> </w:t>
      </w:r>
      <w:r w:rsidRPr="009A751D">
        <w:t>of</w:t>
      </w:r>
      <w:r w:rsidRPr="009A751D">
        <w:rPr>
          <w:spacing w:val="-6"/>
        </w:rPr>
        <w:t xml:space="preserve"> </w:t>
      </w:r>
      <w:r w:rsidRPr="009A751D">
        <w:t>significant</w:t>
      </w:r>
      <w:r w:rsidRPr="009A751D">
        <w:rPr>
          <w:spacing w:val="-9"/>
        </w:rPr>
        <w:t xml:space="preserve"> </w:t>
      </w:r>
      <w:r w:rsidRPr="009A751D">
        <w:t>duration</w:t>
      </w:r>
      <w:r w:rsidRPr="009A751D">
        <w:rPr>
          <w:spacing w:val="-8"/>
        </w:rPr>
        <w:t xml:space="preserve"> </w:t>
      </w:r>
      <w:r w:rsidRPr="009A751D">
        <w:t>(one</w:t>
      </w:r>
      <w:r w:rsidRPr="009A751D">
        <w:rPr>
          <w:spacing w:val="-5"/>
        </w:rPr>
        <w:t xml:space="preserve"> </w:t>
      </w:r>
      <w:r w:rsidRPr="009A751D">
        <w:t>month</w:t>
      </w:r>
      <w:r w:rsidRPr="009A751D">
        <w:rPr>
          <w:spacing w:val="-8"/>
        </w:rPr>
        <w:t xml:space="preserve"> </w:t>
      </w:r>
      <w:r w:rsidRPr="009A751D">
        <w:t>or</w:t>
      </w:r>
      <w:r w:rsidRPr="009A751D">
        <w:rPr>
          <w:spacing w:val="-6"/>
        </w:rPr>
        <w:t xml:space="preserve"> </w:t>
      </w:r>
      <w:r w:rsidRPr="009A751D">
        <w:t>longer)</w:t>
      </w:r>
      <w:r w:rsidRPr="009A751D">
        <w:rPr>
          <w:spacing w:val="-11"/>
        </w:rPr>
        <w:t xml:space="preserve"> </w:t>
      </w:r>
      <w:r w:rsidRPr="009A751D">
        <w:t>and</w:t>
      </w:r>
      <w:r w:rsidRPr="009A751D">
        <w:rPr>
          <w:spacing w:val="-8"/>
        </w:rPr>
        <w:t xml:space="preserve"> </w:t>
      </w:r>
      <w:r w:rsidRPr="009A751D">
        <w:t>are</w:t>
      </w:r>
      <w:r w:rsidRPr="009A751D">
        <w:rPr>
          <w:spacing w:val="-5"/>
        </w:rPr>
        <w:t xml:space="preserve"> </w:t>
      </w:r>
      <w:r w:rsidRPr="009A751D">
        <w:t>proposed</w:t>
      </w:r>
      <w:r w:rsidRPr="009A751D">
        <w:rPr>
          <w:spacing w:val="-8"/>
        </w:rPr>
        <w:t xml:space="preserve"> </w:t>
      </w:r>
      <w:r w:rsidRPr="009A751D">
        <w:t>as</w:t>
      </w:r>
      <w:r w:rsidRPr="009A751D">
        <w:rPr>
          <w:spacing w:val="-13"/>
        </w:rPr>
        <w:t xml:space="preserve"> </w:t>
      </w:r>
      <w:r w:rsidRPr="009A751D">
        <w:t>research</w:t>
      </w:r>
      <w:r w:rsidR="007775B6">
        <w:t xml:space="preserve"> </w:t>
      </w:r>
      <w:r w:rsidRPr="009A751D">
        <w:t>projects to the Laboratory Directorate for review and subsequent support. Shorter-term and targeted or informal visits may also take place.</w:t>
      </w:r>
    </w:p>
    <w:p w14:paraId="703CCE0F" w14:textId="77777777" w:rsidR="00A261B5" w:rsidRPr="00D4683A" w:rsidRDefault="009D5B21" w:rsidP="00D4683A">
      <w:pPr>
        <w:pStyle w:val="Heading2"/>
      </w:pPr>
      <w:bookmarkStart w:id="76" w:name="_TOC_250044"/>
      <w:bookmarkStart w:id="77" w:name="_Toc160627491"/>
      <w:bookmarkStart w:id="78" w:name="_Toc160635132"/>
      <w:r w:rsidRPr="00D4683A">
        <w:t xml:space="preserve">Education and Public Outreach </w:t>
      </w:r>
      <w:bookmarkEnd w:id="76"/>
      <w:r w:rsidRPr="00D4683A">
        <w:t>Program</w:t>
      </w:r>
      <w:bookmarkEnd w:id="77"/>
      <w:bookmarkEnd w:id="78"/>
    </w:p>
    <w:p w14:paraId="59CA3D7D" w14:textId="21390039" w:rsidR="00A261B5" w:rsidRPr="009A751D" w:rsidRDefault="009D5B21" w:rsidP="007775B6">
      <w:pPr>
        <w:pStyle w:val="BodyText"/>
      </w:pPr>
      <w:r w:rsidRPr="009A751D">
        <w:t>LIGO shares its exciting research mission through education and outreach programs that involve learners of all ages in explorations of physics, astronomy, mathematics, and scientific inquiry. In addition to educating undergraduate</w:t>
      </w:r>
      <w:r w:rsidRPr="009A751D">
        <w:rPr>
          <w:spacing w:val="-1"/>
        </w:rPr>
        <w:t xml:space="preserve"> </w:t>
      </w:r>
      <w:r w:rsidRPr="009A751D">
        <w:t>and graduate students through traditional science research</w:t>
      </w:r>
      <w:r w:rsidRPr="009A751D">
        <w:rPr>
          <w:spacing w:val="-3"/>
        </w:rPr>
        <w:t xml:space="preserve"> </w:t>
      </w:r>
      <w:r w:rsidRPr="009A751D">
        <w:t xml:space="preserve">experiences, LIGO </w:t>
      </w:r>
      <w:r w:rsidRPr="009A751D">
        <w:lastRenderedPageBreak/>
        <w:t>offers informal science education opportunities to K-12 students through Observatory field trips and classroom visits by Observatory outreach staff. LIGO provides informal education experiences for preschoolers, students, and adults</w:t>
      </w:r>
      <w:r w:rsidRPr="009A751D">
        <w:rPr>
          <w:spacing w:val="-4"/>
        </w:rPr>
        <w:t xml:space="preserve"> </w:t>
      </w:r>
      <w:r w:rsidRPr="009A751D">
        <w:t>through</w:t>
      </w:r>
      <w:r w:rsidRPr="009A751D">
        <w:rPr>
          <w:spacing w:val="-3"/>
        </w:rPr>
        <w:t xml:space="preserve"> </w:t>
      </w:r>
      <w:r w:rsidRPr="009A751D">
        <w:t>public</w:t>
      </w:r>
      <w:r w:rsidRPr="009A751D">
        <w:rPr>
          <w:spacing w:val="-1"/>
        </w:rPr>
        <w:t xml:space="preserve"> </w:t>
      </w:r>
      <w:r w:rsidRPr="009A751D">
        <w:t>science</w:t>
      </w:r>
      <w:r w:rsidRPr="009A751D">
        <w:rPr>
          <w:spacing w:val="-6"/>
        </w:rPr>
        <w:t xml:space="preserve"> </w:t>
      </w:r>
      <w:r w:rsidRPr="009A751D">
        <w:t>activities</w:t>
      </w:r>
      <w:r w:rsidRPr="009A751D">
        <w:rPr>
          <w:spacing w:val="-4"/>
        </w:rPr>
        <w:t xml:space="preserve"> </w:t>
      </w:r>
      <w:r w:rsidRPr="009A751D">
        <w:t>at</w:t>
      </w:r>
      <w:r w:rsidRPr="009A751D">
        <w:rPr>
          <w:spacing w:val="-5"/>
        </w:rPr>
        <w:t xml:space="preserve"> </w:t>
      </w:r>
      <w:r w:rsidRPr="009A751D">
        <w:t>the</w:t>
      </w:r>
      <w:r w:rsidRPr="009A751D">
        <w:rPr>
          <w:spacing w:val="-6"/>
        </w:rPr>
        <w:t xml:space="preserve"> </w:t>
      </w:r>
      <w:r w:rsidRPr="009A751D">
        <w:t>Observatory</w:t>
      </w:r>
      <w:r w:rsidRPr="009A751D">
        <w:rPr>
          <w:spacing w:val="-9"/>
        </w:rPr>
        <w:t xml:space="preserve"> </w:t>
      </w:r>
      <w:r w:rsidRPr="009A751D">
        <w:t>sites and</w:t>
      </w:r>
      <w:r w:rsidRPr="009A751D">
        <w:rPr>
          <w:spacing w:val="-3"/>
        </w:rPr>
        <w:t xml:space="preserve"> </w:t>
      </w:r>
      <w:r w:rsidRPr="009A751D">
        <w:t>in</w:t>
      </w:r>
      <w:r w:rsidRPr="009A751D">
        <w:rPr>
          <w:spacing w:val="-3"/>
        </w:rPr>
        <w:t xml:space="preserve"> </w:t>
      </w:r>
      <w:r w:rsidRPr="009A751D">
        <w:t>the</w:t>
      </w:r>
      <w:r w:rsidRPr="009A751D">
        <w:rPr>
          <w:spacing w:val="-1"/>
        </w:rPr>
        <w:t xml:space="preserve"> </w:t>
      </w:r>
      <w:r w:rsidRPr="009A751D">
        <w:t>surrounding</w:t>
      </w:r>
      <w:r w:rsidRPr="009A751D">
        <w:rPr>
          <w:spacing w:val="-3"/>
        </w:rPr>
        <w:t xml:space="preserve"> </w:t>
      </w:r>
      <w:r w:rsidRPr="009A751D">
        <w:t>communities.</w:t>
      </w:r>
      <w:r w:rsidRPr="009A751D">
        <w:rPr>
          <w:spacing w:val="-3"/>
        </w:rPr>
        <w:t xml:space="preserve"> </w:t>
      </w:r>
      <w:r w:rsidRPr="009A751D">
        <w:t>In</w:t>
      </w:r>
      <w:r w:rsidRPr="009A751D">
        <w:rPr>
          <w:spacing w:val="-3"/>
        </w:rPr>
        <w:t xml:space="preserve"> </w:t>
      </w:r>
      <w:r w:rsidRPr="009A751D">
        <w:t>these communities, LIGO maintains a focus on reaching groups that are typically underrepresented in science. In concert with other NSF education initiatives, LIGO outreach coordinators participate in the development of educational materials that communicate the elements of LIGO's science framework to teachers and students on</w:t>
      </w:r>
      <w:r w:rsidRPr="009A751D">
        <w:rPr>
          <w:spacing w:val="-7"/>
        </w:rPr>
        <w:t xml:space="preserve"> </w:t>
      </w:r>
      <w:r w:rsidRPr="009A751D">
        <w:t>a</w:t>
      </w:r>
      <w:r w:rsidRPr="009A751D">
        <w:rPr>
          <w:spacing w:val="-4"/>
        </w:rPr>
        <w:t xml:space="preserve"> </w:t>
      </w:r>
      <w:r w:rsidRPr="009A751D">
        <w:t>national</w:t>
      </w:r>
      <w:r w:rsidRPr="009A751D">
        <w:rPr>
          <w:spacing w:val="-8"/>
        </w:rPr>
        <w:t xml:space="preserve"> </w:t>
      </w:r>
      <w:r w:rsidRPr="009A751D">
        <w:t>level.</w:t>
      </w:r>
      <w:r w:rsidRPr="009A751D">
        <w:rPr>
          <w:spacing w:val="-7"/>
        </w:rPr>
        <w:t xml:space="preserve"> </w:t>
      </w:r>
      <w:r w:rsidRPr="009A751D">
        <w:t>LIGO</w:t>
      </w:r>
      <w:r w:rsidR="4F8352AF" w:rsidRPr="009A751D">
        <w:t xml:space="preserve"> operates two</w:t>
      </w:r>
      <w:r w:rsidRPr="009A751D">
        <w:rPr>
          <w:spacing w:val="-7"/>
        </w:rPr>
        <w:t xml:space="preserve"> </w:t>
      </w:r>
      <w:r w:rsidRPr="009A751D">
        <w:t>flagship</w:t>
      </w:r>
      <w:r w:rsidRPr="009A751D">
        <w:rPr>
          <w:spacing w:val="-6"/>
        </w:rPr>
        <w:t xml:space="preserve"> </w:t>
      </w:r>
      <w:r w:rsidRPr="009A751D">
        <w:t>science</w:t>
      </w:r>
      <w:r w:rsidRPr="009A751D">
        <w:rPr>
          <w:spacing w:val="-9"/>
        </w:rPr>
        <w:t xml:space="preserve"> </w:t>
      </w:r>
      <w:r w:rsidRPr="009A751D">
        <w:t>education</w:t>
      </w:r>
      <w:r w:rsidRPr="009A751D">
        <w:rPr>
          <w:spacing w:val="-7"/>
        </w:rPr>
        <w:t xml:space="preserve"> </w:t>
      </w:r>
      <w:r w:rsidRPr="009A751D">
        <w:t>program</w:t>
      </w:r>
      <w:r w:rsidR="32F2676D" w:rsidRPr="009A751D">
        <w:t>s:</w:t>
      </w:r>
      <w:r w:rsidRPr="009A751D">
        <w:rPr>
          <w:spacing w:val="-7"/>
        </w:rPr>
        <w:t xml:space="preserve"> </w:t>
      </w:r>
      <w:r w:rsidRPr="009A751D">
        <w:t>the</w:t>
      </w:r>
      <w:r w:rsidRPr="009A751D">
        <w:rPr>
          <w:spacing w:val="-4"/>
        </w:rPr>
        <w:t xml:space="preserve"> </w:t>
      </w:r>
      <w:r w:rsidRPr="009A751D">
        <w:t>LIGO</w:t>
      </w:r>
      <w:r w:rsidRPr="009A751D">
        <w:rPr>
          <w:spacing w:val="-6"/>
        </w:rPr>
        <w:t xml:space="preserve"> </w:t>
      </w:r>
      <w:r w:rsidRPr="009A751D">
        <w:t>Science</w:t>
      </w:r>
      <w:r w:rsidRPr="009A751D">
        <w:rPr>
          <w:spacing w:val="-4"/>
        </w:rPr>
        <w:t xml:space="preserve"> </w:t>
      </w:r>
      <w:r w:rsidRPr="009A751D">
        <w:t>Education</w:t>
      </w:r>
      <w:r w:rsidRPr="009A751D">
        <w:rPr>
          <w:spacing w:val="-7"/>
        </w:rPr>
        <w:t xml:space="preserve"> </w:t>
      </w:r>
      <w:r w:rsidRPr="009A751D">
        <w:t>Center</w:t>
      </w:r>
      <w:r w:rsidRPr="009A751D">
        <w:rPr>
          <w:spacing w:val="-5"/>
        </w:rPr>
        <w:t xml:space="preserve"> </w:t>
      </w:r>
      <w:r w:rsidRPr="009A751D">
        <w:t xml:space="preserve">(SEC) </w:t>
      </w:r>
      <w:r w:rsidR="2C9C3243" w:rsidRPr="009A751D">
        <w:t xml:space="preserve">at the LIGO Livingston Observatory and the LIGO Exploration Center (LExC) at the LIGO Hanford Observatory. </w:t>
      </w:r>
    </w:p>
    <w:p w14:paraId="703CCE10" w14:textId="22CA5A35" w:rsidR="00A261B5" w:rsidRPr="009A751D" w:rsidRDefault="059CC7AF" w:rsidP="007775B6">
      <w:pPr>
        <w:pStyle w:val="BodyText"/>
      </w:pPr>
      <w:r w:rsidRPr="009A751D">
        <w:t xml:space="preserve">The SEC is </w:t>
      </w:r>
      <w:r w:rsidR="009D5B21" w:rsidRPr="009A751D">
        <w:t>operated through the partnerships between LIGO, Southern University Baton Rouge, the San Francisco Exploratorium, and the Baton Rouge Area Foundation, together with other local collaborating educational entities, and with the support of the NSF. The SEC provides</w:t>
      </w:r>
      <w:r w:rsidR="009D5B21" w:rsidRPr="009A751D">
        <w:rPr>
          <w:spacing w:val="-14"/>
        </w:rPr>
        <w:t xml:space="preserve"> </w:t>
      </w:r>
      <w:r w:rsidR="009D5B21" w:rsidRPr="009A751D">
        <w:t>hands-on</w:t>
      </w:r>
      <w:r w:rsidR="009D5B21" w:rsidRPr="009A751D">
        <w:rPr>
          <w:spacing w:val="-13"/>
        </w:rPr>
        <w:t xml:space="preserve"> </w:t>
      </w:r>
      <w:r w:rsidR="009D5B21" w:rsidRPr="009A751D">
        <w:t>science</w:t>
      </w:r>
      <w:r w:rsidR="009D5B21" w:rsidRPr="009A751D">
        <w:rPr>
          <w:spacing w:val="-14"/>
        </w:rPr>
        <w:t xml:space="preserve"> </w:t>
      </w:r>
      <w:r w:rsidR="009D5B21" w:rsidRPr="009A751D">
        <w:t>experiences</w:t>
      </w:r>
      <w:r w:rsidR="009D5B21" w:rsidRPr="009A751D">
        <w:rPr>
          <w:spacing w:val="-14"/>
        </w:rPr>
        <w:t xml:space="preserve"> </w:t>
      </w:r>
      <w:r w:rsidR="009D5B21" w:rsidRPr="009A751D">
        <w:t>for</w:t>
      </w:r>
      <w:r w:rsidR="009D5B21" w:rsidRPr="009A751D">
        <w:rPr>
          <w:spacing w:val="-14"/>
        </w:rPr>
        <w:t xml:space="preserve"> </w:t>
      </w:r>
      <w:r w:rsidR="009D5B21" w:rsidRPr="009A751D">
        <w:t>students</w:t>
      </w:r>
      <w:r w:rsidR="009D5B21" w:rsidRPr="009A751D">
        <w:rPr>
          <w:spacing w:val="-13"/>
        </w:rPr>
        <w:t xml:space="preserve"> </w:t>
      </w:r>
      <w:r w:rsidR="009D5B21" w:rsidRPr="009A751D">
        <w:t>and</w:t>
      </w:r>
      <w:r w:rsidR="009D5B21" w:rsidRPr="009A751D">
        <w:rPr>
          <w:spacing w:val="-14"/>
        </w:rPr>
        <w:t xml:space="preserve"> </w:t>
      </w:r>
      <w:r w:rsidR="009D5B21" w:rsidRPr="009A751D">
        <w:t>the</w:t>
      </w:r>
      <w:r w:rsidR="009D5B21" w:rsidRPr="009A751D">
        <w:rPr>
          <w:spacing w:val="-14"/>
        </w:rPr>
        <w:t xml:space="preserve"> </w:t>
      </w:r>
      <w:r w:rsidR="009D5B21" w:rsidRPr="009A751D">
        <w:t>public</w:t>
      </w:r>
      <w:r w:rsidR="009D5B21" w:rsidRPr="009A751D">
        <w:rPr>
          <w:spacing w:val="-14"/>
        </w:rPr>
        <w:t xml:space="preserve"> </w:t>
      </w:r>
      <w:r w:rsidR="009D5B21" w:rsidRPr="009A751D">
        <w:t>through</w:t>
      </w:r>
      <w:r w:rsidR="009D5B21" w:rsidRPr="009A751D">
        <w:rPr>
          <w:spacing w:val="-13"/>
        </w:rPr>
        <w:t xml:space="preserve"> </w:t>
      </w:r>
      <w:r w:rsidR="009D5B21" w:rsidRPr="009A751D">
        <w:t>exhibits</w:t>
      </w:r>
      <w:r w:rsidR="009D5B21" w:rsidRPr="009A751D">
        <w:rPr>
          <w:spacing w:val="-14"/>
        </w:rPr>
        <w:t xml:space="preserve"> </w:t>
      </w:r>
      <w:r w:rsidR="009D5B21" w:rsidRPr="009A751D">
        <w:t>produced by the Exploratorium. Extensive pre-</w:t>
      </w:r>
      <w:r w:rsidR="009D5B21" w:rsidRPr="009A751D">
        <w:rPr>
          <w:spacing w:val="-2"/>
        </w:rPr>
        <w:t xml:space="preserve"> </w:t>
      </w:r>
      <w:r w:rsidR="009D5B21" w:rsidRPr="009A751D">
        <w:t>and</w:t>
      </w:r>
      <w:r w:rsidR="009D5B21" w:rsidRPr="009A751D">
        <w:rPr>
          <w:spacing w:val="-4"/>
        </w:rPr>
        <w:t xml:space="preserve"> </w:t>
      </w:r>
      <w:r w:rsidR="009D5B21" w:rsidRPr="009A751D">
        <w:t>in-service</w:t>
      </w:r>
      <w:r w:rsidR="009D5B21" w:rsidRPr="009A751D">
        <w:rPr>
          <w:spacing w:val="-1"/>
        </w:rPr>
        <w:t xml:space="preserve"> </w:t>
      </w:r>
      <w:r w:rsidR="009D5B21" w:rsidRPr="009A751D">
        <w:t>teacher training and</w:t>
      </w:r>
      <w:r w:rsidR="009D5B21" w:rsidRPr="009A751D">
        <w:rPr>
          <w:spacing w:val="-4"/>
        </w:rPr>
        <w:t xml:space="preserve"> </w:t>
      </w:r>
      <w:r w:rsidR="009D5B21" w:rsidRPr="009A751D">
        <w:t>professional development occurs</w:t>
      </w:r>
      <w:r w:rsidR="009D5B21" w:rsidRPr="009A751D">
        <w:rPr>
          <w:spacing w:val="-4"/>
        </w:rPr>
        <w:t xml:space="preserve"> </w:t>
      </w:r>
      <w:r w:rsidR="009D5B21" w:rsidRPr="009A751D">
        <w:t>at the SEC.</w:t>
      </w:r>
    </w:p>
    <w:p w14:paraId="5C7CFC58" w14:textId="15A9F171" w:rsidR="0035535B" w:rsidRDefault="0035535B" w:rsidP="00FF60BF">
      <w:pPr>
        <w:pStyle w:val="BodyText"/>
        <w:spacing w:before="117"/>
        <w:ind w:right="118"/>
      </w:pPr>
      <w:r>
        <w:t>The LExC (sounds like “Lexi”) houses an exhibit hall with capacity for 50 exhibits that cover the broad scope of LIGO science, engineering, technology, and mathematics, as well as highlighting STEM and STEM-adjacent careers at the observatory. Furthermore, two adjoining classrooms support presentations and  guided explorations for students, plus professional development programs for teachers. The Center’s location on LIGO Hanford Observatory grounds provides access to an existing 150-seat auditorium, an important resource for larger meetings and LHO education and outreach activities. Additional key LExC collaborators include Educational Service District 123, Columbia Basin College, Washington State University Tri-Cities, and local school districts. Collectively, these organizations heighten the value of LExC as they utilize the Center to strengthen their own STEM-oriented programs among the K-12, undergraduate, family, and general public communities that they serve.</w:t>
      </w:r>
    </w:p>
    <w:p w14:paraId="703CCE12" w14:textId="77777777" w:rsidR="00A261B5" w:rsidRPr="009A751D" w:rsidRDefault="009D5B21" w:rsidP="008A0B7E">
      <w:pPr>
        <w:pStyle w:val="Heading1"/>
        <w:rPr>
          <w:color w:val="365F91" w:themeColor="accent1" w:themeShade="BF"/>
        </w:rPr>
      </w:pPr>
      <w:bookmarkStart w:id="79" w:name="_TOC_250043"/>
      <w:bookmarkStart w:id="80" w:name="_Toc160627492"/>
      <w:bookmarkStart w:id="81" w:name="_Toc160635133"/>
      <w:r w:rsidRPr="009A751D">
        <w:t>LIGO</w:t>
      </w:r>
      <w:r w:rsidRPr="009A751D">
        <w:rPr>
          <w:spacing w:val="-7"/>
        </w:rPr>
        <w:t xml:space="preserve"> </w:t>
      </w:r>
      <w:r w:rsidRPr="009A751D">
        <w:t>Laboratory</w:t>
      </w:r>
      <w:r w:rsidRPr="009A751D">
        <w:rPr>
          <w:spacing w:val="-6"/>
        </w:rPr>
        <w:t xml:space="preserve"> </w:t>
      </w:r>
      <w:bookmarkEnd w:id="79"/>
      <w:r w:rsidRPr="009A751D">
        <w:t>Groups</w:t>
      </w:r>
      <w:bookmarkEnd w:id="80"/>
      <w:bookmarkEnd w:id="81"/>
    </w:p>
    <w:p w14:paraId="703CCE15" w14:textId="41B71682" w:rsidR="00A261B5" w:rsidRPr="009A751D" w:rsidRDefault="009D5B21" w:rsidP="007775B6">
      <w:pPr>
        <w:pStyle w:val="BodyText"/>
      </w:pPr>
      <w:r w:rsidRPr="009A751D">
        <w:t>Each</w:t>
      </w:r>
      <w:r w:rsidRPr="009A751D">
        <w:rPr>
          <w:spacing w:val="-14"/>
        </w:rPr>
        <w:t xml:space="preserve"> </w:t>
      </w:r>
      <w:r w:rsidRPr="009A751D">
        <w:t>LIGO</w:t>
      </w:r>
      <w:r w:rsidRPr="009A751D">
        <w:rPr>
          <w:spacing w:val="-12"/>
        </w:rPr>
        <w:t xml:space="preserve"> </w:t>
      </w:r>
      <w:r w:rsidRPr="009A751D">
        <w:t>Laboratory</w:t>
      </w:r>
      <w:r w:rsidRPr="009A751D">
        <w:rPr>
          <w:spacing w:val="-12"/>
        </w:rPr>
        <w:t xml:space="preserve"> </w:t>
      </w:r>
      <w:r w:rsidRPr="009A751D">
        <w:t>group</w:t>
      </w:r>
      <w:r w:rsidRPr="009A751D">
        <w:rPr>
          <w:spacing w:val="-12"/>
        </w:rPr>
        <w:t xml:space="preserve"> </w:t>
      </w:r>
      <w:r w:rsidRPr="009A751D">
        <w:t>reports</w:t>
      </w:r>
      <w:r w:rsidRPr="009A751D">
        <w:rPr>
          <w:spacing w:val="-13"/>
        </w:rPr>
        <w:t xml:space="preserve"> </w:t>
      </w:r>
      <w:r w:rsidRPr="009A751D">
        <w:t>to</w:t>
      </w:r>
      <w:r w:rsidRPr="009A751D">
        <w:rPr>
          <w:spacing w:val="-12"/>
        </w:rPr>
        <w:t xml:space="preserve"> </w:t>
      </w:r>
      <w:r w:rsidRPr="009A751D">
        <w:t>the</w:t>
      </w:r>
      <w:r w:rsidRPr="009A751D">
        <w:rPr>
          <w:spacing w:val="-10"/>
        </w:rPr>
        <w:t xml:space="preserve"> </w:t>
      </w:r>
      <w:r w:rsidRPr="009A751D">
        <w:t>Directorate</w:t>
      </w:r>
      <w:r w:rsidRPr="009A751D">
        <w:rPr>
          <w:spacing w:val="-10"/>
        </w:rPr>
        <w:t xml:space="preserve"> </w:t>
      </w:r>
      <w:r w:rsidRPr="009A751D">
        <w:t>and</w:t>
      </w:r>
      <w:r w:rsidRPr="009A751D">
        <w:rPr>
          <w:spacing w:val="-12"/>
        </w:rPr>
        <w:t xml:space="preserve"> </w:t>
      </w:r>
      <w:r w:rsidRPr="009A751D">
        <w:t>is</w:t>
      </w:r>
      <w:r w:rsidRPr="009A751D">
        <w:rPr>
          <w:spacing w:val="-13"/>
        </w:rPr>
        <w:t xml:space="preserve"> </w:t>
      </w:r>
      <w:r w:rsidRPr="009A751D">
        <w:t>led</w:t>
      </w:r>
      <w:r w:rsidRPr="009A751D">
        <w:rPr>
          <w:spacing w:val="-12"/>
        </w:rPr>
        <w:t xml:space="preserve"> </w:t>
      </w:r>
      <w:r w:rsidRPr="009A751D">
        <w:t>by</w:t>
      </w:r>
      <w:r w:rsidRPr="009A751D">
        <w:rPr>
          <w:spacing w:val="-12"/>
        </w:rPr>
        <w:t xml:space="preserve"> </w:t>
      </w:r>
      <w:r w:rsidRPr="009A751D">
        <w:t>a</w:t>
      </w:r>
      <w:r w:rsidRPr="009A751D">
        <w:rPr>
          <w:spacing w:val="-10"/>
        </w:rPr>
        <w:t xml:space="preserve"> </w:t>
      </w:r>
      <w:r w:rsidRPr="009A751D">
        <w:t>Group</w:t>
      </w:r>
      <w:r w:rsidRPr="009A751D">
        <w:rPr>
          <w:spacing w:val="-12"/>
        </w:rPr>
        <w:t xml:space="preserve"> </w:t>
      </w:r>
      <w:r w:rsidRPr="009A751D">
        <w:t>Leader</w:t>
      </w:r>
      <w:r w:rsidRPr="009A751D">
        <w:rPr>
          <w:spacing w:val="-11"/>
        </w:rPr>
        <w:t xml:space="preserve"> </w:t>
      </w:r>
      <w:r w:rsidRPr="009A751D">
        <w:t>and,</w:t>
      </w:r>
      <w:r w:rsidRPr="009A751D">
        <w:rPr>
          <w:spacing w:val="-14"/>
        </w:rPr>
        <w:t xml:space="preserve"> </w:t>
      </w:r>
      <w:r w:rsidRPr="009A751D">
        <w:t>as</w:t>
      </w:r>
      <w:r w:rsidRPr="009A751D">
        <w:rPr>
          <w:spacing w:val="-13"/>
        </w:rPr>
        <w:t xml:space="preserve"> </w:t>
      </w:r>
      <w:r w:rsidRPr="009A751D">
        <w:t>needed,</w:t>
      </w:r>
      <w:r w:rsidRPr="009A751D">
        <w:rPr>
          <w:spacing w:val="-12"/>
        </w:rPr>
        <w:t xml:space="preserve"> </w:t>
      </w:r>
      <w:r w:rsidRPr="009A751D">
        <w:t>a</w:t>
      </w:r>
      <w:r w:rsidRPr="009A751D">
        <w:rPr>
          <w:spacing w:val="-10"/>
        </w:rPr>
        <w:t xml:space="preserve"> </w:t>
      </w:r>
      <w:r w:rsidRPr="009A751D">
        <w:t>Deputy Group Leader appointed by the Directorate (see</w:t>
      </w:r>
      <w:r w:rsidR="00221C66" w:rsidRPr="009A751D">
        <w:t xml:space="preserve"> </w:t>
      </w:r>
      <w:hyperlink w:anchor="_bookmark1" w:history="1">
        <w:r w:rsidRPr="009A751D">
          <w:rPr>
            <w:sz w:val="24"/>
            <w:szCs w:val="24"/>
          </w:rPr>
          <w:t>Figure 2</w:t>
        </w:r>
      </w:hyperlink>
      <w:r w:rsidRPr="009A751D">
        <w:rPr>
          <w:sz w:val="24"/>
          <w:szCs w:val="24"/>
        </w:rPr>
        <w:t xml:space="preserve"> </w:t>
      </w:r>
      <w:r w:rsidRPr="009A751D">
        <w:t>at the end of th</w:t>
      </w:r>
      <w:r w:rsidR="00A929E3">
        <w:t>is</w:t>
      </w:r>
      <w:r w:rsidRPr="009A751D">
        <w:t xml:space="preserve"> document). These positions serve as line management for the respective group. Each</w:t>
      </w:r>
      <w:r w:rsidRPr="009A751D">
        <w:rPr>
          <w:spacing w:val="-2"/>
        </w:rPr>
        <w:t xml:space="preserve"> </w:t>
      </w:r>
      <w:r w:rsidRPr="009A751D">
        <w:t>group</w:t>
      </w:r>
      <w:r w:rsidRPr="009A751D">
        <w:rPr>
          <w:spacing w:val="-2"/>
        </w:rPr>
        <w:t xml:space="preserve"> </w:t>
      </w:r>
      <w:r w:rsidRPr="009A751D">
        <w:t>is</w:t>
      </w:r>
      <w:r w:rsidRPr="009A751D">
        <w:rPr>
          <w:spacing w:val="-3"/>
        </w:rPr>
        <w:t xml:space="preserve"> </w:t>
      </w:r>
      <w:r w:rsidRPr="009A751D">
        <w:t>represented</w:t>
      </w:r>
      <w:r w:rsidRPr="009A751D">
        <w:rPr>
          <w:spacing w:val="-2"/>
        </w:rPr>
        <w:t xml:space="preserve"> </w:t>
      </w:r>
      <w:r w:rsidRPr="009A751D">
        <w:t>on</w:t>
      </w:r>
      <w:r w:rsidRPr="009A751D">
        <w:rPr>
          <w:spacing w:val="-2"/>
        </w:rPr>
        <w:t xml:space="preserve"> </w:t>
      </w:r>
      <w:r w:rsidRPr="009A751D">
        <w:t>the Laboratory</w:t>
      </w:r>
      <w:r w:rsidRPr="009A751D">
        <w:rPr>
          <w:spacing w:val="-2"/>
        </w:rPr>
        <w:t xml:space="preserve"> </w:t>
      </w:r>
      <w:r w:rsidRPr="009A751D">
        <w:t>Executive Committee.</w:t>
      </w:r>
      <w:r w:rsidRPr="009A751D">
        <w:rPr>
          <w:spacing w:val="-2"/>
        </w:rPr>
        <w:t xml:space="preserve"> </w:t>
      </w:r>
      <w:r w:rsidRPr="009A751D">
        <w:t>Staff</w:t>
      </w:r>
      <w:r w:rsidRPr="009A751D">
        <w:rPr>
          <w:spacing w:val="-6"/>
        </w:rPr>
        <w:t xml:space="preserve"> </w:t>
      </w:r>
      <w:r w:rsidRPr="009A751D">
        <w:t>assignment</w:t>
      </w:r>
      <w:r w:rsidRPr="009A751D">
        <w:rPr>
          <w:spacing w:val="-4"/>
        </w:rPr>
        <w:t xml:space="preserve"> </w:t>
      </w:r>
      <w:r w:rsidRPr="009A751D">
        <w:t>to</w:t>
      </w:r>
      <w:r w:rsidRPr="009A751D">
        <w:rPr>
          <w:spacing w:val="-2"/>
        </w:rPr>
        <w:t xml:space="preserve"> </w:t>
      </w:r>
      <w:r w:rsidRPr="009A751D">
        <w:t>an</w:t>
      </w:r>
      <w:r w:rsidRPr="009A751D">
        <w:rPr>
          <w:spacing w:val="-2"/>
        </w:rPr>
        <w:t xml:space="preserve"> </w:t>
      </w:r>
      <w:r w:rsidRPr="009A751D">
        <w:t>operational</w:t>
      </w:r>
      <w:r w:rsidRPr="009A751D">
        <w:rPr>
          <w:spacing w:val="-4"/>
        </w:rPr>
        <w:t xml:space="preserve"> </w:t>
      </w:r>
      <w:r w:rsidRPr="009A751D">
        <w:t>group represents that individual’s principal assignment. Through a matrix management system, scientific and technical</w:t>
      </w:r>
      <w:r w:rsidRPr="009A751D">
        <w:rPr>
          <w:spacing w:val="-8"/>
        </w:rPr>
        <w:t xml:space="preserve"> </w:t>
      </w:r>
      <w:r w:rsidRPr="009A751D">
        <w:t>staff</w:t>
      </w:r>
      <w:r w:rsidRPr="009A751D">
        <w:rPr>
          <w:spacing w:val="-5"/>
        </w:rPr>
        <w:t xml:space="preserve"> </w:t>
      </w:r>
      <w:r w:rsidRPr="009A751D">
        <w:t>are</w:t>
      </w:r>
      <w:r w:rsidRPr="009A751D">
        <w:rPr>
          <w:spacing w:val="-4"/>
        </w:rPr>
        <w:t xml:space="preserve"> </w:t>
      </w:r>
      <w:r w:rsidRPr="009A751D">
        <w:t>able</w:t>
      </w:r>
      <w:r w:rsidRPr="009A751D">
        <w:rPr>
          <w:spacing w:val="-4"/>
        </w:rPr>
        <w:t xml:space="preserve"> </w:t>
      </w:r>
      <w:r w:rsidRPr="009A751D">
        <w:t>to</w:t>
      </w:r>
      <w:r w:rsidRPr="009A751D">
        <w:rPr>
          <w:spacing w:val="-7"/>
        </w:rPr>
        <w:t xml:space="preserve"> </w:t>
      </w:r>
      <w:r w:rsidRPr="009A751D">
        <w:t>participate</w:t>
      </w:r>
      <w:r w:rsidRPr="009A751D">
        <w:rPr>
          <w:spacing w:val="-4"/>
        </w:rPr>
        <w:t xml:space="preserve"> </w:t>
      </w:r>
      <w:r w:rsidRPr="009A751D">
        <w:t>significantly</w:t>
      </w:r>
      <w:r w:rsidRPr="009A751D">
        <w:rPr>
          <w:spacing w:val="-7"/>
        </w:rPr>
        <w:t xml:space="preserve"> </w:t>
      </w:r>
      <w:r w:rsidRPr="009A751D">
        <w:t>in</w:t>
      </w:r>
      <w:r w:rsidRPr="009A751D">
        <w:rPr>
          <w:spacing w:val="-7"/>
        </w:rPr>
        <w:t xml:space="preserve"> </w:t>
      </w:r>
      <w:r w:rsidRPr="009A751D">
        <w:t>activities</w:t>
      </w:r>
      <w:r w:rsidRPr="009A751D">
        <w:rPr>
          <w:spacing w:val="-7"/>
        </w:rPr>
        <w:t xml:space="preserve"> </w:t>
      </w:r>
      <w:r w:rsidRPr="009A751D">
        <w:t>of</w:t>
      </w:r>
      <w:r w:rsidRPr="009A751D">
        <w:rPr>
          <w:spacing w:val="-5"/>
        </w:rPr>
        <w:t xml:space="preserve"> </w:t>
      </w:r>
      <w:r w:rsidRPr="009A751D">
        <w:t>other</w:t>
      </w:r>
      <w:r w:rsidRPr="009A751D">
        <w:rPr>
          <w:spacing w:val="-5"/>
        </w:rPr>
        <w:t xml:space="preserve"> </w:t>
      </w:r>
      <w:r w:rsidRPr="009A751D">
        <w:t>operational</w:t>
      </w:r>
      <w:r w:rsidRPr="009A751D">
        <w:rPr>
          <w:spacing w:val="-8"/>
        </w:rPr>
        <w:t xml:space="preserve"> </w:t>
      </w:r>
      <w:r w:rsidRPr="009A751D">
        <w:t>groups</w:t>
      </w:r>
      <w:r w:rsidRPr="009A751D">
        <w:rPr>
          <w:spacing w:val="-7"/>
        </w:rPr>
        <w:t xml:space="preserve"> </w:t>
      </w:r>
      <w:r w:rsidRPr="009A751D">
        <w:t>and</w:t>
      </w:r>
      <w:r w:rsidRPr="009A751D">
        <w:rPr>
          <w:spacing w:val="-7"/>
        </w:rPr>
        <w:t xml:space="preserve"> </w:t>
      </w:r>
      <w:r w:rsidRPr="009A751D">
        <w:t>projects</w:t>
      </w:r>
      <w:r w:rsidRPr="009A751D">
        <w:rPr>
          <w:spacing w:val="-7"/>
        </w:rPr>
        <w:t xml:space="preserve"> </w:t>
      </w:r>
      <w:r w:rsidRPr="009A751D">
        <w:t>within LIGO</w:t>
      </w:r>
      <w:r w:rsidRPr="009A751D">
        <w:rPr>
          <w:spacing w:val="-2"/>
        </w:rPr>
        <w:t xml:space="preserve"> </w:t>
      </w:r>
      <w:r w:rsidRPr="009A751D">
        <w:t>Laboratory.</w:t>
      </w:r>
      <w:r w:rsidRPr="009A751D">
        <w:rPr>
          <w:spacing w:val="-2"/>
        </w:rPr>
        <w:t xml:space="preserve"> </w:t>
      </w:r>
      <w:r w:rsidRPr="009A751D">
        <w:t>While each</w:t>
      </w:r>
      <w:r w:rsidRPr="009A751D">
        <w:rPr>
          <w:spacing w:val="-2"/>
        </w:rPr>
        <w:t xml:space="preserve"> </w:t>
      </w:r>
      <w:r w:rsidRPr="009A751D">
        <w:t>group</w:t>
      </w:r>
      <w:r w:rsidRPr="009A751D">
        <w:rPr>
          <w:spacing w:val="-2"/>
        </w:rPr>
        <w:t xml:space="preserve"> </w:t>
      </w:r>
      <w:r w:rsidRPr="009A751D">
        <w:t>has</w:t>
      </w:r>
      <w:r w:rsidRPr="009A751D">
        <w:rPr>
          <w:spacing w:val="-3"/>
        </w:rPr>
        <w:t xml:space="preserve"> </w:t>
      </w:r>
      <w:r w:rsidRPr="009A751D">
        <w:t>a</w:t>
      </w:r>
      <w:r w:rsidRPr="009A751D">
        <w:rPr>
          <w:spacing w:val="-1"/>
        </w:rPr>
        <w:t xml:space="preserve"> </w:t>
      </w:r>
      <w:r w:rsidRPr="009A751D">
        <w:t>primary</w:t>
      </w:r>
      <w:r w:rsidRPr="009A751D">
        <w:rPr>
          <w:spacing w:val="-2"/>
        </w:rPr>
        <w:t xml:space="preserve"> </w:t>
      </w:r>
      <w:r w:rsidRPr="009A751D">
        <w:t>function</w:t>
      </w:r>
      <w:r w:rsidRPr="009A751D">
        <w:rPr>
          <w:spacing w:val="-2"/>
        </w:rPr>
        <w:t xml:space="preserve"> </w:t>
      </w:r>
      <w:r w:rsidRPr="009A751D">
        <w:t>and</w:t>
      </w:r>
      <w:r w:rsidRPr="009A751D">
        <w:rPr>
          <w:spacing w:val="-2"/>
        </w:rPr>
        <w:t xml:space="preserve"> </w:t>
      </w:r>
      <w:r w:rsidRPr="009A751D">
        <w:t>funding</w:t>
      </w:r>
      <w:r w:rsidRPr="009A751D">
        <w:rPr>
          <w:spacing w:val="-2"/>
        </w:rPr>
        <w:t xml:space="preserve"> </w:t>
      </w:r>
      <w:r w:rsidRPr="009A751D">
        <w:t>allocation,</w:t>
      </w:r>
      <w:r w:rsidRPr="009A751D">
        <w:rPr>
          <w:spacing w:val="-2"/>
        </w:rPr>
        <w:t xml:space="preserve"> </w:t>
      </w:r>
      <w:r w:rsidRPr="009A751D">
        <w:t>there may</w:t>
      </w:r>
      <w:r w:rsidRPr="009A751D">
        <w:rPr>
          <w:spacing w:val="-2"/>
        </w:rPr>
        <w:t xml:space="preserve"> </w:t>
      </w:r>
      <w:r w:rsidRPr="009A751D">
        <w:t>be substantial overlap in the activities of groups commensurate with the requirements of scientific research and the Laboratory’s mission.</w:t>
      </w:r>
    </w:p>
    <w:p w14:paraId="703CCE16" w14:textId="77777777" w:rsidR="00A261B5" w:rsidRPr="00D4683A" w:rsidRDefault="009D5B21" w:rsidP="00D4683A">
      <w:pPr>
        <w:pStyle w:val="Heading2"/>
      </w:pPr>
      <w:bookmarkStart w:id="82" w:name="_TOC_250042"/>
      <w:bookmarkStart w:id="83" w:name="_Toc160627493"/>
      <w:bookmarkStart w:id="84" w:name="_Toc160635134"/>
      <w:r w:rsidRPr="00D4683A">
        <w:t xml:space="preserve">Hanford &amp; Livingston </w:t>
      </w:r>
      <w:bookmarkEnd w:id="82"/>
      <w:r w:rsidRPr="00D4683A">
        <w:t>Observatories</w:t>
      </w:r>
      <w:bookmarkEnd w:id="83"/>
      <w:bookmarkEnd w:id="84"/>
    </w:p>
    <w:p w14:paraId="703CCE19" w14:textId="2FCA317F" w:rsidR="00A261B5" w:rsidRPr="009A751D" w:rsidRDefault="009D5B21" w:rsidP="007775B6">
      <w:pPr>
        <w:pStyle w:val="BodyText"/>
      </w:pPr>
      <w:r w:rsidRPr="009A751D">
        <w:t>The</w:t>
      </w:r>
      <w:r w:rsidRPr="009A751D">
        <w:rPr>
          <w:spacing w:val="-14"/>
        </w:rPr>
        <w:t xml:space="preserve"> </w:t>
      </w:r>
      <w:r w:rsidRPr="009A751D">
        <w:t>Hanford</w:t>
      </w:r>
      <w:r w:rsidRPr="009A751D">
        <w:rPr>
          <w:spacing w:val="-14"/>
        </w:rPr>
        <w:t xml:space="preserve"> </w:t>
      </w:r>
      <w:r w:rsidRPr="009A751D">
        <w:t>Observatory</w:t>
      </w:r>
      <w:r w:rsidRPr="009A751D">
        <w:rPr>
          <w:spacing w:val="-13"/>
        </w:rPr>
        <w:t xml:space="preserve"> </w:t>
      </w:r>
      <w:r w:rsidRPr="009A751D">
        <w:t>and</w:t>
      </w:r>
      <w:r w:rsidRPr="009A751D">
        <w:rPr>
          <w:spacing w:val="-12"/>
        </w:rPr>
        <w:t xml:space="preserve"> </w:t>
      </w:r>
      <w:r w:rsidRPr="009A751D">
        <w:t>the</w:t>
      </w:r>
      <w:r w:rsidRPr="009A751D">
        <w:rPr>
          <w:spacing w:val="-11"/>
        </w:rPr>
        <w:t xml:space="preserve"> </w:t>
      </w:r>
      <w:r w:rsidRPr="009A751D">
        <w:t>Livingston</w:t>
      </w:r>
      <w:r w:rsidRPr="009A751D">
        <w:rPr>
          <w:spacing w:val="-11"/>
        </w:rPr>
        <w:t xml:space="preserve"> </w:t>
      </w:r>
      <w:r w:rsidRPr="009A751D">
        <w:t>Observatory</w:t>
      </w:r>
      <w:r w:rsidRPr="009A751D">
        <w:rPr>
          <w:spacing w:val="-14"/>
        </w:rPr>
        <w:t xml:space="preserve"> </w:t>
      </w:r>
      <w:r w:rsidRPr="009A751D">
        <w:t>are</w:t>
      </w:r>
      <w:r w:rsidRPr="009A751D">
        <w:rPr>
          <w:spacing w:val="-10"/>
        </w:rPr>
        <w:t xml:space="preserve"> </w:t>
      </w:r>
      <w:r w:rsidRPr="009A751D">
        <w:t>organized</w:t>
      </w:r>
      <w:r w:rsidRPr="009A751D">
        <w:rPr>
          <w:spacing w:val="-12"/>
        </w:rPr>
        <w:t xml:space="preserve"> </w:t>
      </w:r>
      <w:r w:rsidRPr="009A751D">
        <w:t>as</w:t>
      </w:r>
      <w:r w:rsidRPr="009A751D">
        <w:rPr>
          <w:spacing w:val="-13"/>
        </w:rPr>
        <w:t xml:space="preserve"> </w:t>
      </w:r>
      <w:r w:rsidRPr="009A751D">
        <w:t>separate</w:t>
      </w:r>
      <w:r w:rsidRPr="009A751D">
        <w:rPr>
          <w:spacing w:val="-11"/>
        </w:rPr>
        <w:t xml:space="preserve"> </w:t>
      </w:r>
      <w:r w:rsidRPr="009A751D">
        <w:t>operational</w:t>
      </w:r>
      <w:r w:rsidRPr="009A751D">
        <w:rPr>
          <w:spacing w:val="-13"/>
        </w:rPr>
        <w:t xml:space="preserve"> </w:t>
      </w:r>
      <w:r w:rsidRPr="009A751D">
        <w:t>groups</w:t>
      </w:r>
      <w:r w:rsidRPr="009A751D">
        <w:rPr>
          <w:spacing w:val="-14"/>
        </w:rPr>
        <w:t xml:space="preserve"> </w:t>
      </w:r>
      <w:r w:rsidRPr="009A751D">
        <w:t>within the</w:t>
      </w:r>
      <w:r w:rsidRPr="009A751D">
        <w:rPr>
          <w:spacing w:val="-14"/>
        </w:rPr>
        <w:t xml:space="preserve"> </w:t>
      </w:r>
      <w:r w:rsidRPr="009A751D">
        <w:t>LIGO</w:t>
      </w:r>
      <w:r w:rsidRPr="009A751D">
        <w:rPr>
          <w:spacing w:val="-14"/>
        </w:rPr>
        <w:t xml:space="preserve"> </w:t>
      </w:r>
      <w:r w:rsidRPr="009A751D">
        <w:t>Laboratory.</w:t>
      </w:r>
      <w:r w:rsidRPr="009A751D">
        <w:rPr>
          <w:spacing w:val="-14"/>
        </w:rPr>
        <w:t xml:space="preserve"> </w:t>
      </w:r>
      <w:r w:rsidRPr="009A751D">
        <w:t>Each</w:t>
      </w:r>
      <w:r w:rsidRPr="009A751D">
        <w:rPr>
          <w:spacing w:val="-13"/>
        </w:rPr>
        <w:t xml:space="preserve"> </w:t>
      </w:r>
      <w:r w:rsidRPr="009A751D">
        <w:t>observatory</w:t>
      </w:r>
      <w:r w:rsidRPr="009A751D">
        <w:rPr>
          <w:spacing w:val="-14"/>
        </w:rPr>
        <w:t xml:space="preserve"> </w:t>
      </w:r>
      <w:r w:rsidRPr="009A751D">
        <w:t>is</w:t>
      </w:r>
      <w:r w:rsidRPr="009A751D">
        <w:rPr>
          <w:spacing w:val="-14"/>
        </w:rPr>
        <w:t xml:space="preserve"> </w:t>
      </w:r>
      <w:r w:rsidRPr="009A751D">
        <w:t>responsible</w:t>
      </w:r>
      <w:r w:rsidRPr="009A751D">
        <w:rPr>
          <w:spacing w:val="-14"/>
        </w:rPr>
        <w:t xml:space="preserve"> </w:t>
      </w:r>
      <w:r w:rsidRPr="009A751D">
        <w:t>for</w:t>
      </w:r>
      <w:r w:rsidRPr="009A751D">
        <w:rPr>
          <w:spacing w:val="-13"/>
        </w:rPr>
        <w:t xml:space="preserve"> </w:t>
      </w:r>
      <w:r w:rsidRPr="009A751D">
        <w:t>the</w:t>
      </w:r>
      <w:r w:rsidRPr="009A751D">
        <w:rPr>
          <w:spacing w:val="-14"/>
        </w:rPr>
        <w:t xml:space="preserve"> </w:t>
      </w:r>
      <w:r w:rsidRPr="009A751D">
        <w:t>effective</w:t>
      </w:r>
      <w:r w:rsidRPr="009A751D">
        <w:rPr>
          <w:spacing w:val="-12"/>
        </w:rPr>
        <w:t xml:space="preserve"> </w:t>
      </w:r>
      <w:r w:rsidRPr="009A751D">
        <w:t>operation</w:t>
      </w:r>
      <w:r w:rsidRPr="009A751D">
        <w:rPr>
          <w:spacing w:val="-12"/>
        </w:rPr>
        <w:t xml:space="preserve"> </w:t>
      </w:r>
      <w:r w:rsidRPr="009A751D">
        <w:t>of</w:t>
      </w:r>
      <w:r w:rsidRPr="009A751D">
        <w:rPr>
          <w:spacing w:val="-14"/>
        </w:rPr>
        <w:t xml:space="preserve"> </w:t>
      </w:r>
      <w:r w:rsidRPr="009A751D">
        <w:t>the</w:t>
      </w:r>
      <w:r w:rsidRPr="009A751D">
        <w:rPr>
          <w:spacing w:val="-14"/>
        </w:rPr>
        <w:t xml:space="preserve"> </w:t>
      </w:r>
      <w:r w:rsidRPr="009A751D">
        <w:t>facilities</w:t>
      </w:r>
      <w:r w:rsidRPr="009A751D">
        <w:rPr>
          <w:spacing w:val="-13"/>
        </w:rPr>
        <w:t xml:space="preserve"> </w:t>
      </w:r>
      <w:r w:rsidRPr="009A751D">
        <w:t>and</w:t>
      </w:r>
      <w:r w:rsidRPr="009A751D">
        <w:rPr>
          <w:spacing w:val="-13"/>
        </w:rPr>
        <w:t xml:space="preserve"> </w:t>
      </w:r>
      <w:r w:rsidRPr="009A751D">
        <w:t>scientific programs</w:t>
      </w:r>
      <w:r w:rsidRPr="009A751D">
        <w:rPr>
          <w:spacing w:val="-7"/>
        </w:rPr>
        <w:t xml:space="preserve"> </w:t>
      </w:r>
      <w:r w:rsidRPr="009A751D">
        <w:t>at</w:t>
      </w:r>
      <w:r w:rsidRPr="009A751D">
        <w:rPr>
          <w:spacing w:val="-8"/>
        </w:rPr>
        <w:t xml:space="preserve"> </w:t>
      </w:r>
      <w:r w:rsidRPr="009A751D">
        <w:t>the</w:t>
      </w:r>
      <w:r w:rsidRPr="009A751D">
        <w:rPr>
          <w:spacing w:val="-9"/>
        </w:rPr>
        <w:t xml:space="preserve"> </w:t>
      </w:r>
      <w:r w:rsidRPr="009A751D">
        <w:t>respective</w:t>
      </w:r>
      <w:r w:rsidRPr="009A751D">
        <w:rPr>
          <w:spacing w:val="-5"/>
        </w:rPr>
        <w:t xml:space="preserve"> </w:t>
      </w:r>
      <w:r w:rsidRPr="009A751D">
        <w:t>Observatory</w:t>
      </w:r>
      <w:r w:rsidRPr="009A751D">
        <w:rPr>
          <w:spacing w:val="-7"/>
        </w:rPr>
        <w:t xml:space="preserve"> </w:t>
      </w:r>
      <w:r w:rsidRPr="009A751D">
        <w:t>site.</w:t>
      </w:r>
      <w:r w:rsidRPr="009A751D">
        <w:rPr>
          <w:spacing w:val="-7"/>
        </w:rPr>
        <w:t xml:space="preserve"> </w:t>
      </w:r>
      <w:r w:rsidRPr="009A751D">
        <w:t>A</w:t>
      </w:r>
      <w:r w:rsidRPr="009A751D">
        <w:rPr>
          <w:spacing w:val="-6"/>
        </w:rPr>
        <w:t xml:space="preserve"> </w:t>
      </w:r>
      <w:r w:rsidRPr="009A751D">
        <w:t>scientist</w:t>
      </w:r>
      <w:r w:rsidRPr="009A751D">
        <w:rPr>
          <w:spacing w:val="-8"/>
        </w:rPr>
        <w:t xml:space="preserve"> </w:t>
      </w:r>
      <w:r w:rsidRPr="009A751D">
        <w:t>who</w:t>
      </w:r>
      <w:r w:rsidRPr="009A751D">
        <w:rPr>
          <w:spacing w:val="-7"/>
        </w:rPr>
        <w:t xml:space="preserve"> </w:t>
      </w:r>
      <w:r w:rsidRPr="009A751D">
        <w:t>serves</w:t>
      </w:r>
      <w:r w:rsidRPr="009A751D">
        <w:rPr>
          <w:spacing w:val="-12"/>
        </w:rPr>
        <w:t xml:space="preserve"> </w:t>
      </w:r>
      <w:r w:rsidRPr="009A751D">
        <w:t>as</w:t>
      </w:r>
      <w:r w:rsidRPr="009A751D">
        <w:rPr>
          <w:spacing w:val="-7"/>
        </w:rPr>
        <w:t xml:space="preserve"> </w:t>
      </w:r>
      <w:r w:rsidRPr="009A751D">
        <w:t>the</w:t>
      </w:r>
      <w:r w:rsidRPr="009A751D">
        <w:rPr>
          <w:spacing w:val="-5"/>
        </w:rPr>
        <w:t xml:space="preserve"> </w:t>
      </w:r>
      <w:r w:rsidRPr="009A751D">
        <w:t>Head</w:t>
      </w:r>
      <w:r w:rsidRPr="009A751D">
        <w:rPr>
          <w:spacing w:val="-7"/>
        </w:rPr>
        <w:t xml:space="preserve"> </w:t>
      </w:r>
      <w:r w:rsidRPr="009A751D">
        <w:t>of</w:t>
      </w:r>
      <w:r w:rsidRPr="009A751D">
        <w:rPr>
          <w:spacing w:val="-5"/>
        </w:rPr>
        <w:t xml:space="preserve"> </w:t>
      </w:r>
      <w:r w:rsidRPr="009A751D">
        <w:t>the</w:t>
      </w:r>
      <w:r w:rsidRPr="009A751D">
        <w:rPr>
          <w:spacing w:val="-5"/>
        </w:rPr>
        <w:t xml:space="preserve"> </w:t>
      </w:r>
      <w:r w:rsidRPr="009A751D">
        <w:t>Observatory</w:t>
      </w:r>
      <w:r w:rsidRPr="009A751D">
        <w:rPr>
          <w:spacing w:val="-7"/>
        </w:rPr>
        <w:t xml:space="preserve"> </w:t>
      </w:r>
      <w:r w:rsidRPr="009A751D">
        <w:t>leads</w:t>
      </w:r>
      <w:r w:rsidRPr="009A751D">
        <w:rPr>
          <w:spacing w:val="-7"/>
        </w:rPr>
        <w:t xml:space="preserve"> </w:t>
      </w:r>
      <w:r w:rsidRPr="009A751D">
        <w:t xml:space="preserve">each Observatory and reports to the </w:t>
      </w:r>
      <w:r w:rsidR="00A4539C" w:rsidRPr="009A751D">
        <w:t>Executive Director</w:t>
      </w:r>
      <w:r w:rsidRPr="009A751D">
        <w:t>. In addition, each observatory includes an Observatory (Operations) Manager who is responsible for the technical and operational effectiveness of the observatory facilities and staff. The Observatory Manager or a designate serves as the lead Environment, Safety</w:t>
      </w:r>
      <w:r w:rsidRPr="009A751D">
        <w:rPr>
          <w:spacing w:val="-1"/>
        </w:rPr>
        <w:t xml:space="preserve"> </w:t>
      </w:r>
      <w:r w:rsidRPr="009A751D">
        <w:t>and</w:t>
      </w:r>
      <w:r w:rsidRPr="009A751D">
        <w:rPr>
          <w:spacing w:val="-1"/>
        </w:rPr>
        <w:t xml:space="preserve"> </w:t>
      </w:r>
      <w:r w:rsidRPr="009A751D">
        <w:t>Health</w:t>
      </w:r>
      <w:r w:rsidRPr="009A751D">
        <w:rPr>
          <w:spacing w:val="-1"/>
        </w:rPr>
        <w:t xml:space="preserve"> </w:t>
      </w:r>
      <w:r w:rsidRPr="009A751D">
        <w:t>Officer for the Observatory</w:t>
      </w:r>
      <w:r w:rsidRPr="009A751D">
        <w:rPr>
          <w:spacing w:val="-1"/>
        </w:rPr>
        <w:t xml:space="preserve"> </w:t>
      </w:r>
      <w:r w:rsidRPr="009A751D">
        <w:t>site,</w:t>
      </w:r>
      <w:r w:rsidRPr="009A751D">
        <w:rPr>
          <w:spacing w:val="-1"/>
        </w:rPr>
        <w:t xml:space="preserve"> </w:t>
      </w:r>
      <w:r w:rsidRPr="009A751D">
        <w:t>reporting</w:t>
      </w:r>
      <w:r w:rsidRPr="009A751D">
        <w:rPr>
          <w:spacing w:val="-1"/>
        </w:rPr>
        <w:t xml:space="preserve"> </w:t>
      </w:r>
      <w:r w:rsidRPr="009A751D">
        <w:t>to</w:t>
      </w:r>
      <w:r w:rsidRPr="009A751D">
        <w:rPr>
          <w:spacing w:val="-1"/>
        </w:rPr>
        <w:t xml:space="preserve"> </w:t>
      </w:r>
      <w:r w:rsidRPr="009A751D">
        <w:t>the Head</w:t>
      </w:r>
      <w:r w:rsidRPr="009A751D">
        <w:rPr>
          <w:spacing w:val="-1"/>
        </w:rPr>
        <w:t xml:space="preserve"> </w:t>
      </w:r>
      <w:r w:rsidRPr="009A751D">
        <w:t>and,</w:t>
      </w:r>
      <w:r w:rsidRPr="009A751D">
        <w:rPr>
          <w:spacing w:val="-1"/>
        </w:rPr>
        <w:t xml:space="preserve"> </w:t>
      </w:r>
      <w:r w:rsidRPr="009A751D">
        <w:t>in</w:t>
      </w:r>
      <w:r w:rsidRPr="009A751D">
        <w:rPr>
          <w:spacing w:val="-1"/>
        </w:rPr>
        <w:t xml:space="preserve"> </w:t>
      </w:r>
      <w:r w:rsidRPr="009A751D">
        <w:t>this</w:t>
      </w:r>
      <w:r w:rsidRPr="009A751D">
        <w:rPr>
          <w:spacing w:val="-2"/>
        </w:rPr>
        <w:t xml:space="preserve"> </w:t>
      </w:r>
      <w:r w:rsidRPr="009A751D">
        <w:t>capacity,</w:t>
      </w:r>
      <w:r w:rsidRPr="009A751D">
        <w:rPr>
          <w:spacing w:val="-1"/>
        </w:rPr>
        <w:t xml:space="preserve"> </w:t>
      </w:r>
      <w:r w:rsidR="00D07AD5" w:rsidRPr="009A751D">
        <w:rPr>
          <w:spacing w:val="-1"/>
        </w:rPr>
        <w:t>in</w:t>
      </w:r>
      <w:r w:rsidRPr="009A751D">
        <w:t>directly</w:t>
      </w:r>
      <w:r w:rsidRPr="009A751D">
        <w:rPr>
          <w:spacing w:val="-1"/>
        </w:rPr>
        <w:t xml:space="preserve"> </w:t>
      </w:r>
      <w:r w:rsidRPr="009A751D">
        <w:t>to</w:t>
      </w:r>
      <w:r w:rsidRPr="009A751D">
        <w:rPr>
          <w:spacing w:val="-1"/>
        </w:rPr>
        <w:t xml:space="preserve"> </w:t>
      </w:r>
      <w:r w:rsidRPr="009A751D">
        <w:t xml:space="preserve">the LIGO Laboratory </w:t>
      </w:r>
      <w:r w:rsidR="00200B8F" w:rsidRPr="009A751D">
        <w:t>Chief Operations Officer</w:t>
      </w:r>
      <w:r w:rsidRPr="009A751D">
        <w:t>. The staff at each Observatory is structured to support operations, maintenance, and the scientific program. Staff numbers are sufficient to assure adequate local human resources for all normal operations including scientific and technical expertise at the site. Each Observatory will work with LIGO staff from the Caltech</w:t>
      </w:r>
      <w:r w:rsidRPr="009A751D">
        <w:rPr>
          <w:spacing w:val="-1"/>
        </w:rPr>
        <w:t xml:space="preserve"> </w:t>
      </w:r>
      <w:r w:rsidRPr="009A751D">
        <w:t>and MIT groups in executing enhancements, upgrades</w:t>
      </w:r>
      <w:r w:rsidR="00655499">
        <w:t>,</w:t>
      </w:r>
      <w:r w:rsidRPr="009A751D">
        <w:t xml:space="preserve"> and new capabilities, and in carrying out the scientific program. Staff </w:t>
      </w:r>
      <w:r w:rsidRPr="009A751D">
        <w:lastRenderedPageBreak/>
        <w:t>members from this group who are members of the</w:t>
      </w:r>
      <w:r w:rsidRPr="009A751D">
        <w:rPr>
          <w:spacing w:val="-1"/>
        </w:rPr>
        <w:t xml:space="preserve"> </w:t>
      </w:r>
      <w:r w:rsidRPr="009A751D">
        <w:t>LIGO</w:t>
      </w:r>
      <w:r w:rsidRPr="009A751D">
        <w:rPr>
          <w:spacing w:val="-3"/>
        </w:rPr>
        <w:t xml:space="preserve"> </w:t>
      </w:r>
      <w:r w:rsidRPr="009A751D">
        <w:t>Scientific</w:t>
      </w:r>
      <w:r w:rsidRPr="009A751D">
        <w:rPr>
          <w:spacing w:val="-6"/>
        </w:rPr>
        <w:t xml:space="preserve"> </w:t>
      </w:r>
      <w:r w:rsidRPr="009A751D">
        <w:t>Collaboration</w:t>
      </w:r>
      <w:r w:rsidRPr="009A751D">
        <w:rPr>
          <w:spacing w:val="-3"/>
        </w:rPr>
        <w:t xml:space="preserve"> </w:t>
      </w:r>
      <w:r w:rsidRPr="009A751D">
        <w:t>may</w:t>
      </w:r>
      <w:r w:rsidRPr="009A751D">
        <w:rPr>
          <w:spacing w:val="-9"/>
        </w:rPr>
        <w:t xml:space="preserve"> </w:t>
      </w:r>
      <w:r w:rsidRPr="009A751D">
        <w:t>also</w:t>
      </w:r>
      <w:r w:rsidRPr="009A751D">
        <w:rPr>
          <w:spacing w:val="-2"/>
        </w:rPr>
        <w:t xml:space="preserve"> </w:t>
      </w:r>
      <w:r w:rsidRPr="009A751D">
        <w:t>participate</w:t>
      </w:r>
      <w:r w:rsidRPr="009A751D">
        <w:rPr>
          <w:spacing w:val="-1"/>
        </w:rPr>
        <w:t xml:space="preserve"> </w:t>
      </w:r>
      <w:r w:rsidRPr="009A751D">
        <w:t>in</w:t>
      </w:r>
      <w:r w:rsidRPr="009A751D">
        <w:rPr>
          <w:spacing w:val="-9"/>
        </w:rPr>
        <w:t xml:space="preserve"> </w:t>
      </w:r>
      <w:r w:rsidRPr="009A751D">
        <w:t>analysis</w:t>
      </w:r>
      <w:r w:rsidRPr="009A751D">
        <w:rPr>
          <w:spacing w:val="-4"/>
        </w:rPr>
        <w:t xml:space="preserve"> </w:t>
      </w:r>
      <w:r w:rsidRPr="009A751D">
        <w:t>of</w:t>
      </w:r>
      <w:r w:rsidRPr="009A751D">
        <w:rPr>
          <w:spacing w:val="-3"/>
        </w:rPr>
        <w:t xml:space="preserve"> </w:t>
      </w:r>
      <w:r w:rsidRPr="009A751D">
        <w:t>LIGO</w:t>
      </w:r>
      <w:r w:rsidRPr="009A751D">
        <w:rPr>
          <w:spacing w:val="-3"/>
        </w:rPr>
        <w:t xml:space="preserve"> </w:t>
      </w:r>
      <w:r w:rsidRPr="009A751D">
        <w:t>astrophysics</w:t>
      </w:r>
      <w:r w:rsidRPr="009A751D">
        <w:rPr>
          <w:spacing w:val="-9"/>
        </w:rPr>
        <w:t xml:space="preserve"> </w:t>
      </w:r>
      <w:r w:rsidRPr="009A751D">
        <w:t>data</w:t>
      </w:r>
      <w:r w:rsidRPr="009A751D">
        <w:rPr>
          <w:spacing w:val="-6"/>
        </w:rPr>
        <w:t xml:space="preserve"> </w:t>
      </w:r>
      <w:r w:rsidRPr="009A751D">
        <w:t>consistent</w:t>
      </w:r>
      <w:r w:rsidRPr="009A751D">
        <w:rPr>
          <w:spacing w:val="-5"/>
        </w:rPr>
        <w:t xml:space="preserve"> </w:t>
      </w:r>
      <w:r w:rsidRPr="009A751D">
        <w:t>with their other responsibilities.</w:t>
      </w:r>
    </w:p>
    <w:p w14:paraId="703CCE1B" w14:textId="6D540971" w:rsidR="00A261B5" w:rsidRPr="009A751D" w:rsidRDefault="179DB6E6" w:rsidP="007775B6">
      <w:pPr>
        <w:pStyle w:val="BodyText"/>
      </w:pPr>
      <w:r w:rsidRPr="009A751D">
        <w:t>As noted above, m</w:t>
      </w:r>
      <w:r w:rsidR="009D5B21" w:rsidRPr="009A751D">
        <w:t>uch of LIGO Laboratory’s Education and Public Outreach (EPO) program is based at the LIGO Hanford and Livingston Observatories. The LIGO Livingston Observatory hosts the LIGO Science and Education Center (SEC</w:t>
      </w:r>
      <w:r w:rsidR="00DD53B5" w:rsidRPr="009A751D">
        <w:t>),</w:t>
      </w:r>
      <w:r w:rsidR="009D5B21" w:rsidRPr="009A751D">
        <w:t xml:space="preserve"> </w:t>
      </w:r>
      <w:r w:rsidR="00DC0AEC" w:rsidRPr="009A751D">
        <w:t>and the LIGO Hanford Observatory hosts the LIGO Science Exploration Center (LExC)</w:t>
      </w:r>
      <w:r w:rsidR="0000514F" w:rsidRPr="009A751D">
        <w:t xml:space="preserve">, </w:t>
      </w:r>
      <w:r w:rsidR="00655499">
        <w:t xml:space="preserve">both of </w:t>
      </w:r>
      <w:r w:rsidR="009D5B21" w:rsidRPr="009A751D">
        <w:t>which house classrooms and exhibits designed by the Exploratorium. Programs at both Observatories emphasize K-12 informal science education and teacher professional development.</w:t>
      </w:r>
    </w:p>
    <w:p w14:paraId="703CCE1C" w14:textId="5367E9A6" w:rsidR="00A261B5" w:rsidRPr="00D4683A" w:rsidRDefault="009D5B21" w:rsidP="00D4683A">
      <w:pPr>
        <w:pStyle w:val="Heading2"/>
      </w:pPr>
      <w:bookmarkStart w:id="85" w:name="_TOC_250041"/>
      <w:bookmarkStart w:id="86" w:name="_Toc160627494"/>
      <w:bookmarkStart w:id="87" w:name="_Toc160635135"/>
      <w:r w:rsidRPr="00D4683A">
        <w:t xml:space="preserve">MIT LIGO </w:t>
      </w:r>
      <w:bookmarkEnd w:id="85"/>
      <w:r w:rsidRPr="00D4683A">
        <w:t>Laboratory</w:t>
      </w:r>
      <w:bookmarkEnd w:id="86"/>
      <w:bookmarkEnd w:id="87"/>
    </w:p>
    <w:p w14:paraId="703CCE1E" w14:textId="4BFB2A5D" w:rsidR="00A261B5" w:rsidRPr="009A751D" w:rsidRDefault="009D5B21" w:rsidP="007775B6">
      <w:pPr>
        <w:pStyle w:val="BodyText"/>
      </w:pPr>
      <w:r w:rsidRPr="009A751D">
        <w:t>The</w:t>
      </w:r>
      <w:r w:rsidRPr="009A751D">
        <w:rPr>
          <w:spacing w:val="-4"/>
        </w:rPr>
        <w:t xml:space="preserve"> </w:t>
      </w:r>
      <w:r w:rsidRPr="009A751D">
        <w:t>MIT</w:t>
      </w:r>
      <w:r w:rsidRPr="009A751D">
        <w:rPr>
          <w:spacing w:val="-5"/>
        </w:rPr>
        <w:t xml:space="preserve"> </w:t>
      </w:r>
      <w:r w:rsidRPr="009A751D">
        <w:t>LIGO</w:t>
      </w:r>
      <w:r w:rsidRPr="009A751D">
        <w:rPr>
          <w:spacing w:val="-6"/>
        </w:rPr>
        <w:t xml:space="preserve"> </w:t>
      </w:r>
      <w:r w:rsidRPr="009A751D">
        <w:t>Laboratory</w:t>
      </w:r>
      <w:r w:rsidRPr="009A751D">
        <w:rPr>
          <w:spacing w:val="-5"/>
        </w:rPr>
        <w:t xml:space="preserve"> </w:t>
      </w:r>
      <w:r w:rsidRPr="009A751D">
        <w:t>Group</w:t>
      </w:r>
      <w:r w:rsidRPr="009A751D">
        <w:rPr>
          <w:spacing w:val="-6"/>
        </w:rPr>
        <w:t xml:space="preserve"> </w:t>
      </w:r>
      <w:r w:rsidRPr="009A751D">
        <w:t>is</w:t>
      </w:r>
      <w:r w:rsidRPr="009A751D">
        <w:rPr>
          <w:spacing w:val="-7"/>
        </w:rPr>
        <w:t xml:space="preserve"> </w:t>
      </w:r>
      <w:r w:rsidRPr="009A751D">
        <w:t>represented</w:t>
      </w:r>
      <w:r w:rsidRPr="009A751D">
        <w:rPr>
          <w:spacing w:val="-7"/>
        </w:rPr>
        <w:t xml:space="preserve"> </w:t>
      </w:r>
      <w:r w:rsidRPr="009A751D">
        <w:t>in</w:t>
      </w:r>
      <w:r w:rsidRPr="009A751D">
        <w:rPr>
          <w:spacing w:val="-7"/>
        </w:rPr>
        <w:t xml:space="preserve"> </w:t>
      </w:r>
      <w:r w:rsidRPr="009A751D">
        <w:t>the</w:t>
      </w:r>
      <w:r w:rsidRPr="009A751D">
        <w:rPr>
          <w:spacing w:val="-4"/>
        </w:rPr>
        <w:t xml:space="preserve"> </w:t>
      </w:r>
      <w:r w:rsidRPr="009A751D">
        <w:t>Directorate</w:t>
      </w:r>
      <w:r w:rsidRPr="009A751D">
        <w:rPr>
          <w:spacing w:val="-4"/>
        </w:rPr>
        <w:t xml:space="preserve"> </w:t>
      </w:r>
      <w:r w:rsidRPr="009A751D">
        <w:t>by</w:t>
      </w:r>
      <w:r w:rsidRPr="009A751D">
        <w:rPr>
          <w:spacing w:val="-7"/>
        </w:rPr>
        <w:t xml:space="preserve"> </w:t>
      </w:r>
      <w:r w:rsidRPr="009A751D">
        <w:t>the</w:t>
      </w:r>
      <w:r w:rsidRPr="009A751D">
        <w:rPr>
          <w:spacing w:val="-1"/>
        </w:rPr>
        <w:t xml:space="preserve"> </w:t>
      </w:r>
      <w:r w:rsidRPr="009A751D">
        <w:t>A</w:t>
      </w:r>
      <w:r w:rsidR="74B6F5A5" w:rsidRPr="009A751D">
        <w:t xml:space="preserve">ssociate </w:t>
      </w:r>
      <w:r w:rsidRPr="009A751D">
        <w:t>D</w:t>
      </w:r>
      <w:r w:rsidR="68BD3527" w:rsidRPr="009A751D">
        <w:t>irector</w:t>
      </w:r>
      <w:r w:rsidRPr="009A751D">
        <w:rPr>
          <w:spacing w:val="-5"/>
        </w:rPr>
        <w:t xml:space="preserve"> </w:t>
      </w:r>
      <w:r w:rsidRPr="009A751D">
        <w:t>for</w:t>
      </w:r>
      <w:r w:rsidRPr="009A751D">
        <w:rPr>
          <w:spacing w:val="-5"/>
        </w:rPr>
        <w:t xml:space="preserve"> </w:t>
      </w:r>
      <w:r w:rsidRPr="009A751D">
        <w:t>MIT</w:t>
      </w:r>
      <w:r w:rsidRPr="009A751D">
        <w:rPr>
          <w:spacing w:val="-6"/>
        </w:rPr>
        <w:t xml:space="preserve"> </w:t>
      </w:r>
      <w:r w:rsidRPr="009A751D">
        <w:t>and</w:t>
      </w:r>
      <w:r w:rsidRPr="009A751D">
        <w:rPr>
          <w:spacing w:val="-6"/>
        </w:rPr>
        <w:t xml:space="preserve"> </w:t>
      </w:r>
      <w:r w:rsidRPr="009A751D">
        <w:t>participates</w:t>
      </w:r>
      <w:r w:rsidRPr="009A751D">
        <w:rPr>
          <w:spacing w:val="-7"/>
        </w:rPr>
        <w:t xml:space="preserve"> </w:t>
      </w:r>
      <w:r w:rsidRPr="009A751D">
        <w:t>in</w:t>
      </w:r>
      <w:r w:rsidRPr="009A751D">
        <w:rPr>
          <w:spacing w:val="-6"/>
        </w:rPr>
        <w:t xml:space="preserve"> </w:t>
      </w:r>
      <w:r w:rsidRPr="009A751D">
        <w:t>the LIGO</w:t>
      </w:r>
      <w:r w:rsidRPr="009A751D">
        <w:rPr>
          <w:spacing w:val="-3"/>
        </w:rPr>
        <w:t xml:space="preserve"> </w:t>
      </w:r>
      <w:r w:rsidRPr="009A751D">
        <w:t>Laboratory</w:t>
      </w:r>
      <w:r w:rsidRPr="009A751D">
        <w:rPr>
          <w:spacing w:val="-3"/>
        </w:rPr>
        <w:t xml:space="preserve"> </w:t>
      </w:r>
      <w:r w:rsidRPr="009A751D">
        <w:t>program</w:t>
      </w:r>
      <w:r w:rsidRPr="009A751D">
        <w:rPr>
          <w:spacing w:val="-6"/>
        </w:rPr>
        <w:t xml:space="preserve"> </w:t>
      </w:r>
      <w:r w:rsidRPr="009A751D">
        <w:t>across</w:t>
      </w:r>
      <w:r w:rsidRPr="009A751D">
        <w:rPr>
          <w:spacing w:val="-4"/>
        </w:rPr>
        <w:t xml:space="preserve"> </w:t>
      </w:r>
      <w:r w:rsidRPr="009A751D">
        <w:t>the</w:t>
      </w:r>
      <w:r w:rsidRPr="009A751D">
        <w:rPr>
          <w:spacing w:val="-1"/>
        </w:rPr>
        <w:t xml:space="preserve"> </w:t>
      </w:r>
      <w:r w:rsidRPr="009A751D">
        <w:t>full</w:t>
      </w:r>
      <w:r w:rsidRPr="009A751D">
        <w:rPr>
          <w:spacing w:val="-5"/>
        </w:rPr>
        <w:t xml:space="preserve"> </w:t>
      </w:r>
      <w:r w:rsidRPr="009A751D">
        <w:t>spectrum</w:t>
      </w:r>
      <w:r w:rsidRPr="009A751D">
        <w:rPr>
          <w:spacing w:val="-5"/>
        </w:rPr>
        <w:t xml:space="preserve"> </w:t>
      </w:r>
      <w:r w:rsidRPr="009A751D">
        <w:t>of</w:t>
      </w:r>
      <w:r w:rsidRPr="009A751D">
        <w:rPr>
          <w:spacing w:val="-2"/>
        </w:rPr>
        <w:t xml:space="preserve"> </w:t>
      </w:r>
      <w:r w:rsidRPr="009A751D">
        <w:t>Laboratory</w:t>
      </w:r>
      <w:r w:rsidRPr="009A751D">
        <w:rPr>
          <w:spacing w:val="-8"/>
        </w:rPr>
        <w:t xml:space="preserve"> </w:t>
      </w:r>
      <w:r w:rsidRPr="009A751D">
        <w:t>activities.</w:t>
      </w:r>
      <w:r w:rsidRPr="009A751D">
        <w:rPr>
          <w:spacing w:val="-3"/>
        </w:rPr>
        <w:t xml:space="preserve"> </w:t>
      </w:r>
      <w:r w:rsidRPr="009A751D">
        <w:t>Its</w:t>
      </w:r>
      <w:r w:rsidRPr="009A751D">
        <w:rPr>
          <w:spacing w:val="-4"/>
        </w:rPr>
        <w:t xml:space="preserve"> </w:t>
      </w:r>
      <w:r w:rsidRPr="009A751D">
        <w:t>members</w:t>
      </w:r>
      <w:r w:rsidRPr="009A751D">
        <w:rPr>
          <w:spacing w:val="-4"/>
        </w:rPr>
        <w:t xml:space="preserve"> </w:t>
      </w:r>
      <w:r w:rsidRPr="009A751D">
        <w:t>interact</w:t>
      </w:r>
      <w:r w:rsidRPr="009A751D">
        <w:rPr>
          <w:spacing w:val="-9"/>
        </w:rPr>
        <w:t xml:space="preserve"> </w:t>
      </w:r>
      <w:r w:rsidRPr="009A751D">
        <w:t>closely</w:t>
      </w:r>
      <w:r w:rsidRPr="009A751D">
        <w:rPr>
          <w:spacing w:val="-3"/>
        </w:rPr>
        <w:t xml:space="preserve"> </w:t>
      </w:r>
      <w:r w:rsidRPr="009A751D">
        <w:t xml:space="preserve">and seamlessly with the </w:t>
      </w:r>
      <w:r w:rsidR="00655499">
        <w:t>Caltech</w:t>
      </w:r>
      <w:r w:rsidR="00655499" w:rsidRPr="009A751D">
        <w:t xml:space="preserve"> </w:t>
      </w:r>
      <w:r w:rsidRPr="009A751D">
        <w:t>and Observatory groups to carry out the overall LIGO mission. The functions and activities of this group include Management, Administration, Detector Support, Test Facilities, Data Analysis/Computing, and</w:t>
      </w:r>
      <w:r w:rsidRPr="009A751D">
        <w:rPr>
          <w:spacing w:val="-1"/>
        </w:rPr>
        <w:t xml:space="preserve"> </w:t>
      </w:r>
      <w:r w:rsidRPr="009A751D">
        <w:t>Advanced</w:t>
      </w:r>
      <w:r w:rsidRPr="009A751D">
        <w:rPr>
          <w:spacing w:val="-1"/>
        </w:rPr>
        <w:t xml:space="preserve"> </w:t>
      </w:r>
      <w:r w:rsidRPr="009A751D">
        <w:t>Detector R&amp;D. Staff</w:t>
      </w:r>
      <w:r w:rsidRPr="009A751D">
        <w:rPr>
          <w:spacing w:val="-5"/>
        </w:rPr>
        <w:t xml:space="preserve"> </w:t>
      </w:r>
      <w:r w:rsidRPr="009A751D">
        <w:t>members</w:t>
      </w:r>
      <w:r w:rsidRPr="009A751D">
        <w:rPr>
          <w:spacing w:val="-2"/>
        </w:rPr>
        <w:t xml:space="preserve"> </w:t>
      </w:r>
      <w:r w:rsidRPr="009A751D">
        <w:t>from</w:t>
      </w:r>
      <w:r w:rsidRPr="009A751D">
        <w:rPr>
          <w:spacing w:val="-3"/>
        </w:rPr>
        <w:t xml:space="preserve"> </w:t>
      </w:r>
      <w:r w:rsidRPr="009A751D">
        <w:t>this</w:t>
      </w:r>
      <w:r w:rsidRPr="009A751D">
        <w:rPr>
          <w:spacing w:val="-2"/>
        </w:rPr>
        <w:t xml:space="preserve"> </w:t>
      </w:r>
      <w:r w:rsidRPr="009A751D">
        <w:t>group</w:t>
      </w:r>
      <w:r w:rsidRPr="009A751D">
        <w:rPr>
          <w:spacing w:val="-1"/>
        </w:rPr>
        <w:t xml:space="preserve"> </w:t>
      </w:r>
      <w:r w:rsidRPr="009A751D">
        <w:t>who</w:t>
      </w:r>
      <w:r w:rsidRPr="009A751D">
        <w:rPr>
          <w:spacing w:val="-1"/>
        </w:rPr>
        <w:t xml:space="preserve"> </w:t>
      </w:r>
      <w:r w:rsidRPr="009A751D">
        <w:t>are members</w:t>
      </w:r>
      <w:r w:rsidRPr="009A751D">
        <w:rPr>
          <w:spacing w:val="-2"/>
        </w:rPr>
        <w:t xml:space="preserve"> </w:t>
      </w:r>
      <w:r w:rsidRPr="009A751D">
        <w:t>of</w:t>
      </w:r>
      <w:r w:rsidRPr="009A751D">
        <w:rPr>
          <w:spacing w:val="-1"/>
        </w:rPr>
        <w:t xml:space="preserve"> </w:t>
      </w:r>
      <w:r w:rsidRPr="009A751D">
        <w:t>the LIGO Scientific Collaboration also participate in analysis of LIGO astrophysics data consistent with their other responsibilities.</w:t>
      </w:r>
    </w:p>
    <w:p w14:paraId="703CCE1F" w14:textId="77777777" w:rsidR="00A261B5" w:rsidRPr="00D4683A" w:rsidRDefault="009D5B21" w:rsidP="00D4683A">
      <w:pPr>
        <w:pStyle w:val="Heading2"/>
      </w:pPr>
      <w:bookmarkStart w:id="88" w:name="_TOC_250040"/>
      <w:bookmarkStart w:id="89" w:name="_Toc160627495"/>
      <w:bookmarkStart w:id="90" w:name="_Toc160635136"/>
      <w:r w:rsidRPr="00D4683A">
        <w:t xml:space="preserve">Business </w:t>
      </w:r>
      <w:bookmarkEnd w:id="88"/>
      <w:r w:rsidRPr="00D4683A">
        <w:t>Office</w:t>
      </w:r>
      <w:bookmarkEnd w:id="89"/>
      <w:bookmarkEnd w:id="90"/>
    </w:p>
    <w:p w14:paraId="703CCE20" w14:textId="77777777" w:rsidR="00A261B5" w:rsidRPr="009A751D" w:rsidRDefault="009D5B21" w:rsidP="007775B6">
      <w:pPr>
        <w:pStyle w:val="BodyText"/>
      </w:pPr>
      <w:r w:rsidRPr="009A751D">
        <w:t>The</w:t>
      </w:r>
      <w:r w:rsidRPr="009A751D">
        <w:rPr>
          <w:spacing w:val="-5"/>
        </w:rPr>
        <w:t xml:space="preserve"> </w:t>
      </w:r>
      <w:r w:rsidRPr="009A751D">
        <w:t>Business</w:t>
      </w:r>
      <w:r w:rsidRPr="009A751D">
        <w:rPr>
          <w:spacing w:val="-9"/>
        </w:rPr>
        <w:t xml:space="preserve"> </w:t>
      </w:r>
      <w:r w:rsidRPr="009A751D">
        <w:t>Office</w:t>
      </w:r>
      <w:r w:rsidRPr="009A751D">
        <w:rPr>
          <w:spacing w:val="-5"/>
        </w:rPr>
        <w:t xml:space="preserve"> </w:t>
      </w:r>
      <w:r w:rsidRPr="009A751D">
        <w:t>has</w:t>
      </w:r>
      <w:r w:rsidRPr="009A751D">
        <w:rPr>
          <w:spacing w:val="-8"/>
        </w:rPr>
        <w:t xml:space="preserve"> </w:t>
      </w:r>
      <w:r w:rsidRPr="009A751D">
        <w:t>administrative</w:t>
      </w:r>
      <w:r w:rsidRPr="009A751D">
        <w:rPr>
          <w:spacing w:val="-5"/>
        </w:rPr>
        <w:t xml:space="preserve"> </w:t>
      </w:r>
      <w:r w:rsidRPr="009A751D">
        <w:t>responsibility</w:t>
      </w:r>
      <w:r w:rsidRPr="009A751D">
        <w:rPr>
          <w:spacing w:val="-8"/>
        </w:rPr>
        <w:t xml:space="preserve"> </w:t>
      </w:r>
      <w:r w:rsidRPr="009A751D">
        <w:t>for</w:t>
      </w:r>
      <w:r w:rsidRPr="009A751D">
        <w:rPr>
          <w:spacing w:val="-6"/>
        </w:rPr>
        <w:t xml:space="preserve"> </w:t>
      </w:r>
      <w:r w:rsidRPr="009A751D">
        <w:t>the</w:t>
      </w:r>
      <w:r w:rsidRPr="009A751D">
        <w:rPr>
          <w:spacing w:val="-5"/>
        </w:rPr>
        <w:t xml:space="preserve"> </w:t>
      </w:r>
      <w:r w:rsidRPr="009A751D">
        <w:t>Laboratory’s</w:t>
      </w:r>
      <w:r w:rsidRPr="009A751D">
        <w:rPr>
          <w:spacing w:val="-8"/>
        </w:rPr>
        <w:t xml:space="preserve"> </w:t>
      </w:r>
      <w:r w:rsidRPr="009A751D">
        <w:t>administrative</w:t>
      </w:r>
      <w:r w:rsidRPr="009A751D">
        <w:rPr>
          <w:spacing w:val="-5"/>
        </w:rPr>
        <w:t xml:space="preserve"> </w:t>
      </w:r>
      <w:r w:rsidRPr="009A751D">
        <w:t>functions</w:t>
      </w:r>
      <w:r w:rsidRPr="009A751D">
        <w:rPr>
          <w:spacing w:val="-8"/>
        </w:rPr>
        <w:t xml:space="preserve"> </w:t>
      </w:r>
      <w:r w:rsidRPr="009A751D">
        <w:t>across</w:t>
      </w:r>
      <w:r w:rsidRPr="009A751D">
        <w:rPr>
          <w:spacing w:val="-9"/>
        </w:rPr>
        <w:t xml:space="preserve"> </w:t>
      </w:r>
      <w:r w:rsidRPr="009A751D">
        <w:t xml:space="preserve">all </w:t>
      </w:r>
      <w:r w:rsidRPr="009A751D">
        <w:rPr>
          <w:spacing w:val="-2"/>
        </w:rPr>
        <w:t>sites.</w:t>
      </w:r>
    </w:p>
    <w:p w14:paraId="703CCE21" w14:textId="694DAFAC" w:rsidR="00A261B5" w:rsidRPr="009A751D" w:rsidRDefault="009D5B21" w:rsidP="007775B6">
      <w:pPr>
        <w:pStyle w:val="BodyText"/>
      </w:pPr>
      <w:r w:rsidRPr="009A751D">
        <w:t>The</w:t>
      </w:r>
      <w:r w:rsidRPr="009A751D">
        <w:rPr>
          <w:spacing w:val="-14"/>
        </w:rPr>
        <w:t xml:space="preserve"> </w:t>
      </w:r>
      <w:r w:rsidRPr="009A751D">
        <w:t>Business</w:t>
      </w:r>
      <w:r w:rsidRPr="009A751D">
        <w:rPr>
          <w:spacing w:val="-14"/>
        </w:rPr>
        <w:t xml:space="preserve"> </w:t>
      </w:r>
      <w:r w:rsidRPr="009A751D">
        <w:t>Office</w:t>
      </w:r>
      <w:r w:rsidRPr="009A751D">
        <w:rPr>
          <w:spacing w:val="-14"/>
        </w:rPr>
        <w:t xml:space="preserve"> </w:t>
      </w:r>
      <w:r w:rsidRPr="009A751D">
        <w:t>is</w:t>
      </w:r>
      <w:r w:rsidRPr="009A751D">
        <w:rPr>
          <w:spacing w:val="-13"/>
        </w:rPr>
        <w:t xml:space="preserve"> </w:t>
      </w:r>
      <w:r w:rsidRPr="009A751D">
        <w:t>responsible</w:t>
      </w:r>
      <w:r w:rsidRPr="009A751D">
        <w:rPr>
          <w:spacing w:val="-14"/>
        </w:rPr>
        <w:t xml:space="preserve"> </w:t>
      </w:r>
      <w:r w:rsidRPr="009A751D">
        <w:t>for</w:t>
      </w:r>
      <w:r w:rsidRPr="009A751D">
        <w:rPr>
          <w:spacing w:val="-14"/>
        </w:rPr>
        <w:t xml:space="preserve"> </w:t>
      </w:r>
      <w:r w:rsidRPr="009A751D">
        <w:t>program</w:t>
      </w:r>
      <w:r w:rsidRPr="009A751D">
        <w:rPr>
          <w:spacing w:val="-14"/>
        </w:rPr>
        <w:t xml:space="preserve"> </w:t>
      </w:r>
      <w:r w:rsidRPr="009A751D">
        <w:t>planning</w:t>
      </w:r>
      <w:r w:rsidRPr="009A751D">
        <w:rPr>
          <w:spacing w:val="-13"/>
        </w:rPr>
        <w:t xml:space="preserve"> </w:t>
      </w:r>
      <w:r w:rsidRPr="009A751D">
        <w:t>support</w:t>
      </w:r>
      <w:r w:rsidR="00655499">
        <w:t>;</w:t>
      </w:r>
      <w:r w:rsidRPr="009A751D">
        <w:rPr>
          <w:spacing w:val="-14"/>
        </w:rPr>
        <w:t xml:space="preserve"> </w:t>
      </w:r>
      <w:r w:rsidRPr="009A751D">
        <w:t>business</w:t>
      </w:r>
      <w:r w:rsidRPr="009A751D">
        <w:rPr>
          <w:spacing w:val="-14"/>
        </w:rPr>
        <w:t xml:space="preserve"> </w:t>
      </w:r>
      <w:r w:rsidRPr="009A751D">
        <w:t>operations</w:t>
      </w:r>
      <w:r w:rsidRPr="009A751D">
        <w:rPr>
          <w:spacing w:val="-13"/>
        </w:rPr>
        <w:t xml:space="preserve"> </w:t>
      </w:r>
      <w:r w:rsidRPr="009A751D">
        <w:t>including</w:t>
      </w:r>
      <w:r w:rsidRPr="009A751D">
        <w:rPr>
          <w:spacing w:val="-14"/>
        </w:rPr>
        <w:t xml:space="preserve"> </w:t>
      </w:r>
      <w:r w:rsidRPr="009A751D">
        <w:t>budgeting, funds management, cost accounting, procurement, property management, personnel actions</w:t>
      </w:r>
      <w:r w:rsidR="00655499">
        <w:t>,</w:t>
      </w:r>
      <w:r w:rsidRPr="009A751D">
        <w:t xml:space="preserve"> and effort reporting</w:t>
      </w:r>
      <w:r w:rsidR="00655499">
        <w:t>;</w:t>
      </w:r>
      <w:r w:rsidRPr="009A751D">
        <w:t xml:space="preserve"> document and records management</w:t>
      </w:r>
      <w:r w:rsidR="00655499">
        <w:t>;</w:t>
      </w:r>
      <w:r w:rsidRPr="009A751D">
        <w:t xml:space="preserve"> and management of Laboratory Policies and Procedures. With direction from the Directorate, the Business Office prepares Laboratory Proposals and Operations Annual and Quarterly Reports for the NSF and coordinates all formal communications with the NSF</w:t>
      </w:r>
      <w:r w:rsidRPr="009A751D">
        <w:rPr>
          <w:spacing w:val="-11"/>
        </w:rPr>
        <w:t xml:space="preserve"> </w:t>
      </w:r>
      <w:r w:rsidRPr="009A751D">
        <w:t>through</w:t>
      </w:r>
      <w:r w:rsidRPr="009A751D">
        <w:rPr>
          <w:spacing w:val="-9"/>
        </w:rPr>
        <w:t xml:space="preserve"> </w:t>
      </w:r>
      <w:r w:rsidRPr="009A751D">
        <w:t>the</w:t>
      </w:r>
      <w:r w:rsidRPr="009A751D">
        <w:rPr>
          <w:spacing w:val="-6"/>
        </w:rPr>
        <w:t xml:space="preserve"> </w:t>
      </w:r>
      <w:r w:rsidRPr="009A751D">
        <w:t>Caltech</w:t>
      </w:r>
      <w:r w:rsidRPr="009A751D">
        <w:rPr>
          <w:spacing w:val="-9"/>
        </w:rPr>
        <w:t xml:space="preserve"> </w:t>
      </w:r>
      <w:r w:rsidRPr="009A751D">
        <w:t>Office</w:t>
      </w:r>
      <w:r w:rsidRPr="009A751D">
        <w:rPr>
          <w:spacing w:val="-6"/>
        </w:rPr>
        <w:t xml:space="preserve"> </w:t>
      </w:r>
      <w:r w:rsidRPr="009A751D">
        <w:t>of</w:t>
      </w:r>
      <w:r w:rsidRPr="009A751D">
        <w:rPr>
          <w:spacing w:val="-12"/>
        </w:rPr>
        <w:t xml:space="preserve"> </w:t>
      </w:r>
      <w:r w:rsidRPr="009A751D">
        <w:t>Sponsored</w:t>
      </w:r>
      <w:r w:rsidRPr="009A751D">
        <w:rPr>
          <w:spacing w:val="-9"/>
        </w:rPr>
        <w:t xml:space="preserve"> </w:t>
      </w:r>
      <w:r w:rsidRPr="009A751D">
        <w:t>Research.</w:t>
      </w:r>
      <w:r w:rsidRPr="009A751D">
        <w:rPr>
          <w:spacing w:val="-14"/>
        </w:rPr>
        <w:t xml:space="preserve"> </w:t>
      </w:r>
      <w:r w:rsidRPr="009A751D">
        <w:t>The</w:t>
      </w:r>
      <w:r w:rsidRPr="009A751D">
        <w:rPr>
          <w:spacing w:val="-6"/>
        </w:rPr>
        <w:t xml:space="preserve"> </w:t>
      </w:r>
      <w:r w:rsidRPr="009A751D">
        <w:t>Business</w:t>
      </w:r>
      <w:r w:rsidRPr="009A751D">
        <w:rPr>
          <w:spacing w:val="-10"/>
        </w:rPr>
        <w:t xml:space="preserve"> </w:t>
      </w:r>
      <w:r w:rsidRPr="009A751D">
        <w:t>Office</w:t>
      </w:r>
      <w:r w:rsidRPr="009A751D">
        <w:rPr>
          <w:spacing w:val="-6"/>
        </w:rPr>
        <w:t xml:space="preserve"> </w:t>
      </w:r>
      <w:r w:rsidRPr="009A751D">
        <w:t>provides</w:t>
      </w:r>
      <w:r w:rsidRPr="009A751D">
        <w:rPr>
          <w:spacing w:val="-9"/>
        </w:rPr>
        <w:t xml:space="preserve"> </w:t>
      </w:r>
      <w:r w:rsidRPr="009A751D">
        <w:t>administrative</w:t>
      </w:r>
      <w:r w:rsidRPr="009A751D">
        <w:rPr>
          <w:spacing w:val="-6"/>
        </w:rPr>
        <w:t xml:space="preserve"> </w:t>
      </w:r>
      <w:r w:rsidRPr="009A751D">
        <w:t>support for the Observatory sites, collaborative matters, and administrative assistant and secretarial support to the LIGO Laboratory.</w:t>
      </w:r>
    </w:p>
    <w:p w14:paraId="703CCE23" w14:textId="0B2C4549" w:rsidR="00A261B5" w:rsidRPr="009A751D" w:rsidRDefault="009D5B21" w:rsidP="007775B6">
      <w:pPr>
        <w:pStyle w:val="BodyText"/>
      </w:pPr>
      <w:r w:rsidRPr="009A751D">
        <w:t>For internal LIGO Operations reporting and management, budgets are established at the beginning of each fiscal year with the approval of the Directorate based on the Annual Work Plan submitted to the NSF, the funding level approved by the NSF, and any guidance provided by the NSF. These budgets are established for each Work Breakdown Structure (WBS) element and cost category. Budgets are distributed to the responsible</w:t>
      </w:r>
      <w:r w:rsidRPr="009A751D">
        <w:rPr>
          <w:spacing w:val="-14"/>
        </w:rPr>
        <w:t xml:space="preserve"> </w:t>
      </w:r>
      <w:r w:rsidRPr="009A751D">
        <w:t>account</w:t>
      </w:r>
      <w:r w:rsidRPr="009A751D">
        <w:rPr>
          <w:spacing w:val="-14"/>
        </w:rPr>
        <w:t xml:space="preserve"> </w:t>
      </w:r>
      <w:r w:rsidRPr="009A751D">
        <w:t>managers</w:t>
      </w:r>
      <w:r w:rsidRPr="009A751D">
        <w:rPr>
          <w:spacing w:val="-14"/>
        </w:rPr>
        <w:t xml:space="preserve"> </w:t>
      </w:r>
      <w:r w:rsidRPr="009A751D">
        <w:t>and</w:t>
      </w:r>
      <w:r w:rsidRPr="009A751D">
        <w:rPr>
          <w:spacing w:val="-13"/>
        </w:rPr>
        <w:t xml:space="preserve"> </w:t>
      </w:r>
      <w:r w:rsidRPr="009A751D">
        <w:t>constitute</w:t>
      </w:r>
      <w:r w:rsidRPr="009A751D">
        <w:rPr>
          <w:spacing w:val="-14"/>
        </w:rPr>
        <w:t xml:space="preserve"> </w:t>
      </w:r>
      <w:r w:rsidRPr="009A751D">
        <w:t>authorization</w:t>
      </w:r>
      <w:r w:rsidRPr="009A751D">
        <w:rPr>
          <w:spacing w:val="-14"/>
        </w:rPr>
        <w:t xml:space="preserve"> </w:t>
      </w:r>
      <w:r w:rsidRPr="009A751D">
        <w:t>to</w:t>
      </w:r>
      <w:r w:rsidRPr="009A751D">
        <w:rPr>
          <w:spacing w:val="-14"/>
        </w:rPr>
        <w:t xml:space="preserve"> </w:t>
      </w:r>
      <w:r w:rsidRPr="009A751D">
        <w:t>commit</w:t>
      </w:r>
      <w:r w:rsidRPr="009A751D">
        <w:rPr>
          <w:spacing w:val="-13"/>
        </w:rPr>
        <w:t xml:space="preserve"> </w:t>
      </w:r>
      <w:r w:rsidRPr="009A751D">
        <w:t>funds.</w:t>
      </w:r>
      <w:r w:rsidRPr="009A751D">
        <w:rPr>
          <w:spacing w:val="-14"/>
        </w:rPr>
        <w:t xml:space="preserve"> </w:t>
      </w:r>
      <w:r w:rsidRPr="009A751D">
        <w:t>Monthly</w:t>
      </w:r>
      <w:r w:rsidRPr="009A751D">
        <w:rPr>
          <w:spacing w:val="-14"/>
        </w:rPr>
        <w:t xml:space="preserve"> </w:t>
      </w:r>
      <w:r w:rsidRPr="009A751D">
        <w:t>reports</w:t>
      </w:r>
      <w:r w:rsidRPr="009A751D">
        <w:rPr>
          <w:spacing w:val="-14"/>
        </w:rPr>
        <w:t xml:space="preserve"> </w:t>
      </w:r>
      <w:r w:rsidRPr="009A751D">
        <w:t>track</w:t>
      </w:r>
      <w:r w:rsidRPr="009A751D">
        <w:rPr>
          <w:spacing w:val="-13"/>
        </w:rPr>
        <w:t xml:space="preserve"> </w:t>
      </w:r>
      <w:r w:rsidRPr="009A751D">
        <w:t>actual</w:t>
      </w:r>
      <w:r w:rsidRPr="009A751D">
        <w:rPr>
          <w:spacing w:val="-14"/>
        </w:rPr>
        <w:t xml:space="preserve"> </w:t>
      </w:r>
      <w:r w:rsidRPr="009A751D">
        <w:t>costs against budgets and enable corrective action if required.</w:t>
      </w:r>
    </w:p>
    <w:p w14:paraId="703CCE24" w14:textId="77777777" w:rsidR="00A261B5" w:rsidRPr="00D4683A" w:rsidRDefault="009D5B21" w:rsidP="00D4683A">
      <w:pPr>
        <w:pStyle w:val="Heading2"/>
      </w:pPr>
      <w:bookmarkStart w:id="91" w:name="_TOC_250039"/>
      <w:bookmarkStart w:id="92" w:name="_Toc160627496"/>
      <w:bookmarkStart w:id="93" w:name="_Toc160635137"/>
      <w:r w:rsidRPr="00D4683A">
        <w:t xml:space="preserve">Laboratory Engineering </w:t>
      </w:r>
      <w:bookmarkEnd w:id="91"/>
      <w:r w:rsidRPr="00D4683A">
        <w:t>Groups</w:t>
      </w:r>
      <w:bookmarkEnd w:id="92"/>
      <w:bookmarkEnd w:id="93"/>
    </w:p>
    <w:p w14:paraId="703CCE25" w14:textId="2ED1B6DF" w:rsidR="00A261B5" w:rsidRPr="009A751D" w:rsidRDefault="009D5B21" w:rsidP="007775B6">
      <w:pPr>
        <w:pStyle w:val="BodyText"/>
      </w:pPr>
      <w:r w:rsidRPr="009A751D">
        <w:t xml:space="preserve">All aspects of engineering are organized in an engineering group under the Laboratory </w:t>
      </w:r>
      <w:r w:rsidR="003F42F6" w:rsidRPr="009A751D">
        <w:t xml:space="preserve">Head </w:t>
      </w:r>
      <w:r w:rsidR="59ACACAD" w:rsidRPr="009A751D">
        <w:t xml:space="preserve">and Deputy Head </w:t>
      </w:r>
      <w:r w:rsidR="003F42F6" w:rsidRPr="009A751D">
        <w:t>of Systems Science and Engineering</w:t>
      </w:r>
      <w:r w:rsidRPr="009A751D">
        <w:t>. The campus groups are augmented by substantial engineering capabilities resident at the two observatories. All engineering activities are matrixed</w:t>
      </w:r>
      <w:r w:rsidRPr="009A751D">
        <w:rPr>
          <w:spacing w:val="-2"/>
        </w:rPr>
        <w:t xml:space="preserve"> </w:t>
      </w:r>
      <w:r w:rsidRPr="009A751D">
        <w:t>across the four</w:t>
      </w:r>
      <w:r w:rsidRPr="009A751D">
        <w:rPr>
          <w:spacing w:val="-1"/>
        </w:rPr>
        <w:t xml:space="preserve"> </w:t>
      </w:r>
      <w:r w:rsidRPr="009A751D">
        <w:t>sites. Staff members</w:t>
      </w:r>
      <w:r w:rsidRPr="009A751D">
        <w:rPr>
          <w:spacing w:val="-3"/>
        </w:rPr>
        <w:t xml:space="preserve"> </w:t>
      </w:r>
      <w:r w:rsidRPr="009A751D">
        <w:t>from</w:t>
      </w:r>
      <w:r w:rsidRPr="009A751D">
        <w:rPr>
          <w:spacing w:val="-4"/>
        </w:rPr>
        <w:t xml:space="preserve"> </w:t>
      </w:r>
      <w:r w:rsidRPr="009A751D">
        <w:t>this group</w:t>
      </w:r>
      <w:r w:rsidRPr="009A751D">
        <w:rPr>
          <w:spacing w:val="-2"/>
        </w:rPr>
        <w:t xml:space="preserve"> </w:t>
      </w:r>
      <w:r w:rsidRPr="009A751D">
        <w:t>who</w:t>
      </w:r>
      <w:r w:rsidRPr="009A751D">
        <w:rPr>
          <w:spacing w:val="-2"/>
        </w:rPr>
        <w:t xml:space="preserve"> </w:t>
      </w:r>
      <w:r w:rsidRPr="009A751D">
        <w:t>are members of the</w:t>
      </w:r>
      <w:r w:rsidRPr="009A751D">
        <w:rPr>
          <w:spacing w:val="-5"/>
        </w:rPr>
        <w:t xml:space="preserve"> </w:t>
      </w:r>
      <w:r w:rsidRPr="009A751D">
        <w:t>LIGO</w:t>
      </w:r>
      <w:r w:rsidRPr="009A751D">
        <w:rPr>
          <w:spacing w:val="-6"/>
        </w:rPr>
        <w:t xml:space="preserve"> </w:t>
      </w:r>
      <w:r w:rsidRPr="009A751D">
        <w:t>Scientific</w:t>
      </w:r>
      <w:r w:rsidRPr="009A751D">
        <w:rPr>
          <w:spacing w:val="-5"/>
        </w:rPr>
        <w:t xml:space="preserve"> </w:t>
      </w:r>
      <w:r w:rsidRPr="009A751D">
        <w:t>Collaboration</w:t>
      </w:r>
      <w:r w:rsidRPr="009A751D">
        <w:rPr>
          <w:spacing w:val="-7"/>
        </w:rPr>
        <w:t xml:space="preserve"> </w:t>
      </w:r>
      <w:r w:rsidRPr="009A751D">
        <w:t>also</w:t>
      </w:r>
      <w:r w:rsidRPr="009A751D">
        <w:rPr>
          <w:spacing w:val="-7"/>
        </w:rPr>
        <w:t xml:space="preserve"> </w:t>
      </w:r>
      <w:r w:rsidRPr="009A751D">
        <w:t>participate</w:t>
      </w:r>
      <w:r w:rsidRPr="009A751D">
        <w:rPr>
          <w:spacing w:val="-5"/>
        </w:rPr>
        <w:t xml:space="preserve"> </w:t>
      </w:r>
      <w:r w:rsidRPr="009A751D">
        <w:t>in</w:t>
      </w:r>
      <w:r w:rsidRPr="009A751D">
        <w:rPr>
          <w:spacing w:val="-7"/>
        </w:rPr>
        <w:t xml:space="preserve"> </w:t>
      </w:r>
      <w:r w:rsidRPr="009A751D">
        <w:t>analysis</w:t>
      </w:r>
      <w:r w:rsidRPr="009A751D">
        <w:rPr>
          <w:spacing w:val="-7"/>
        </w:rPr>
        <w:t xml:space="preserve"> </w:t>
      </w:r>
      <w:r w:rsidRPr="009A751D">
        <w:t>of</w:t>
      </w:r>
      <w:r w:rsidRPr="009A751D">
        <w:rPr>
          <w:spacing w:val="-5"/>
        </w:rPr>
        <w:t xml:space="preserve"> </w:t>
      </w:r>
      <w:r w:rsidRPr="009A751D">
        <w:t>LIGO</w:t>
      </w:r>
      <w:r w:rsidRPr="009A751D">
        <w:rPr>
          <w:spacing w:val="-6"/>
        </w:rPr>
        <w:t xml:space="preserve"> </w:t>
      </w:r>
      <w:r w:rsidRPr="009A751D">
        <w:t>astrophysics</w:t>
      </w:r>
      <w:r w:rsidRPr="009A751D">
        <w:rPr>
          <w:spacing w:val="-7"/>
        </w:rPr>
        <w:t xml:space="preserve"> </w:t>
      </w:r>
      <w:r w:rsidRPr="009A751D">
        <w:t>data</w:t>
      </w:r>
      <w:r w:rsidRPr="009A751D">
        <w:rPr>
          <w:spacing w:val="-5"/>
        </w:rPr>
        <w:t xml:space="preserve"> </w:t>
      </w:r>
      <w:r w:rsidRPr="009A751D">
        <w:t>consistent</w:t>
      </w:r>
      <w:r w:rsidRPr="009A751D">
        <w:rPr>
          <w:spacing w:val="-8"/>
        </w:rPr>
        <w:t xml:space="preserve"> </w:t>
      </w:r>
      <w:r w:rsidRPr="009A751D">
        <w:t>with</w:t>
      </w:r>
      <w:r w:rsidRPr="009A751D">
        <w:rPr>
          <w:spacing w:val="-7"/>
        </w:rPr>
        <w:t xml:space="preserve"> </w:t>
      </w:r>
      <w:r w:rsidRPr="009A751D">
        <w:t xml:space="preserve">their other </w:t>
      </w:r>
      <w:r w:rsidR="00D66DAA" w:rsidRPr="009A751D">
        <w:t>responsibilities.</w:t>
      </w:r>
    </w:p>
    <w:p w14:paraId="703CCE26" w14:textId="77777777" w:rsidR="00A261B5" w:rsidRPr="009A751D" w:rsidRDefault="009D5B21" w:rsidP="009B4807">
      <w:pPr>
        <w:pStyle w:val="Heading3"/>
      </w:pPr>
      <w:bookmarkStart w:id="94" w:name="7.4.1_Optics_and_Mechanics"/>
      <w:bookmarkEnd w:id="94"/>
      <w:r w:rsidRPr="009A751D">
        <w:t>Optics</w:t>
      </w:r>
      <w:r w:rsidRPr="009A751D">
        <w:rPr>
          <w:spacing w:val="-3"/>
        </w:rPr>
        <w:t xml:space="preserve"> </w:t>
      </w:r>
      <w:r w:rsidRPr="009A751D">
        <w:t>and</w:t>
      </w:r>
      <w:r w:rsidRPr="009A751D">
        <w:rPr>
          <w:spacing w:val="-4"/>
        </w:rPr>
        <w:t xml:space="preserve"> </w:t>
      </w:r>
      <w:r w:rsidRPr="009A751D">
        <w:rPr>
          <w:spacing w:val="-2"/>
        </w:rPr>
        <w:t>Mechanics</w:t>
      </w:r>
    </w:p>
    <w:p w14:paraId="703CCE29" w14:textId="58D7D736" w:rsidR="00A261B5" w:rsidRPr="009A751D" w:rsidRDefault="009D5B21" w:rsidP="007775B6">
      <w:pPr>
        <w:pStyle w:val="BodyText"/>
      </w:pPr>
      <w:r w:rsidRPr="009A751D">
        <w:t>The</w:t>
      </w:r>
      <w:r w:rsidRPr="009A751D">
        <w:rPr>
          <w:spacing w:val="-10"/>
        </w:rPr>
        <w:t xml:space="preserve"> </w:t>
      </w:r>
      <w:r w:rsidR="00655499">
        <w:t>Caltech</w:t>
      </w:r>
      <w:r w:rsidR="00655499" w:rsidRPr="009A751D">
        <w:rPr>
          <w:spacing w:val="-12"/>
        </w:rPr>
        <w:t xml:space="preserve"> </w:t>
      </w:r>
      <w:r w:rsidRPr="009A751D">
        <w:t>Optics</w:t>
      </w:r>
      <w:r w:rsidRPr="009A751D">
        <w:rPr>
          <w:spacing w:val="-13"/>
        </w:rPr>
        <w:t xml:space="preserve"> </w:t>
      </w:r>
      <w:r w:rsidRPr="009A751D">
        <w:t>and</w:t>
      </w:r>
      <w:r w:rsidRPr="009A751D">
        <w:rPr>
          <w:spacing w:val="-12"/>
        </w:rPr>
        <w:t xml:space="preserve"> </w:t>
      </w:r>
      <w:r w:rsidRPr="009A751D">
        <w:t>Mechanics</w:t>
      </w:r>
      <w:r w:rsidRPr="009A751D">
        <w:rPr>
          <w:spacing w:val="-11"/>
        </w:rPr>
        <w:t xml:space="preserve"> </w:t>
      </w:r>
      <w:r w:rsidRPr="009A751D">
        <w:t>Group,</w:t>
      </w:r>
      <w:r w:rsidRPr="009A751D">
        <w:rPr>
          <w:spacing w:val="-12"/>
        </w:rPr>
        <w:t xml:space="preserve"> </w:t>
      </w:r>
      <w:r w:rsidRPr="009A751D">
        <w:t>with</w:t>
      </w:r>
      <w:r w:rsidRPr="009A751D">
        <w:rPr>
          <w:spacing w:val="-12"/>
        </w:rPr>
        <w:t xml:space="preserve"> </w:t>
      </w:r>
      <w:r w:rsidRPr="009A751D">
        <w:t>the</w:t>
      </w:r>
      <w:r w:rsidRPr="009A751D">
        <w:rPr>
          <w:spacing w:val="-10"/>
        </w:rPr>
        <w:t xml:space="preserve"> </w:t>
      </w:r>
      <w:r w:rsidRPr="009A751D">
        <w:t>groups</w:t>
      </w:r>
      <w:r w:rsidRPr="009A751D">
        <w:rPr>
          <w:spacing w:val="-13"/>
        </w:rPr>
        <w:t xml:space="preserve"> </w:t>
      </w:r>
      <w:r w:rsidRPr="009A751D">
        <w:t>at</w:t>
      </w:r>
      <w:r w:rsidRPr="009A751D">
        <w:rPr>
          <w:spacing w:val="-13"/>
        </w:rPr>
        <w:t xml:space="preserve"> </w:t>
      </w:r>
      <w:r w:rsidRPr="009A751D">
        <w:t>MIT,</w:t>
      </w:r>
      <w:r w:rsidRPr="009A751D">
        <w:rPr>
          <w:spacing w:val="-12"/>
        </w:rPr>
        <w:t xml:space="preserve"> </w:t>
      </w:r>
      <w:r w:rsidRPr="009A751D">
        <w:t>LLO,</w:t>
      </w:r>
      <w:r w:rsidRPr="009A751D">
        <w:rPr>
          <w:spacing w:val="-12"/>
        </w:rPr>
        <w:t xml:space="preserve"> </w:t>
      </w:r>
      <w:r w:rsidRPr="009A751D">
        <w:t>and</w:t>
      </w:r>
      <w:r w:rsidRPr="009A751D">
        <w:rPr>
          <w:spacing w:val="-12"/>
        </w:rPr>
        <w:t xml:space="preserve"> </w:t>
      </w:r>
      <w:r w:rsidRPr="009A751D">
        <w:t>LHO,</w:t>
      </w:r>
      <w:r w:rsidRPr="009A751D">
        <w:rPr>
          <w:spacing w:val="-10"/>
        </w:rPr>
        <w:t xml:space="preserve"> </w:t>
      </w:r>
      <w:r w:rsidRPr="009A751D">
        <w:t>is</w:t>
      </w:r>
      <w:r w:rsidRPr="009A751D">
        <w:rPr>
          <w:spacing w:val="-13"/>
        </w:rPr>
        <w:t xml:space="preserve"> </w:t>
      </w:r>
      <w:r w:rsidRPr="009A751D">
        <w:t>responsible</w:t>
      </w:r>
      <w:r w:rsidRPr="009A751D">
        <w:rPr>
          <w:spacing w:val="-10"/>
        </w:rPr>
        <w:t xml:space="preserve"> </w:t>
      </w:r>
      <w:r w:rsidRPr="009A751D">
        <w:t>for</w:t>
      </w:r>
      <w:r w:rsidRPr="009A751D">
        <w:rPr>
          <w:spacing w:val="-11"/>
        </w:rPr>
        <w:t xml:space="preserve"> </w:t>
      </w:r>
      <w:r w:rsidRPr="009A751D">
        <w:t>engineering design</w:t>
      </w:r>
      <w:r w:rsidRPr="009A751D">
        <w:rPr>
          <w:spacing w:val="-14"/>
        </w:rPr>
        <w:t xml:space="preserve"> </w:t>
      </w:r>
      <w:r w:rsidRPr="009A751D">
        <w:t>and</w:t>
      </w:r>
      <w:r w:rsidRPr="009A751D">
        <w:rPr>
          <w:spacing w:val="-14"/>
        </w:rPr>
        <w:t xml:space="preserve"> </w:t>
      </w:r>
      <w:r w:rsidRPr="009A751D">
        <w:t>analysis</w:t>
      </w:r>
      <w:r w:rsidRPr="009A751D">
        <w:rPr>
          <w:spacing w:val="-14"/>
        </w:rPr>
        <w:t xml:space="preserve"> </w:t>
      </w:r>
      <w:r w:rsidRPr="009A751D">
        <w:t>and</w:t>
      </w:r>
      <w:r w:rsidRPr="009A751D">
        <w:rPr>
          <w:spacing w:val="-13"/>
        </w:rPr>
        <w:t xml:space="preserve"> </w:t>
      </w:r>
      <w:r w:rsidRPr="009A751D">
        <w:t>design</w:t>
      </w:r>
      <w:r w:rsidRPr="009A751D">
        <w:rPr>
          <w:spacing w:val="-14"/>
        </w:rPr>
        <w:t xml:space="preserve"> </w:t>
      </w:r>
      <w:r w:rsidRPr="009A751D">
        <w:t>drafting</w:t>
      </w:r>
      <w:r w:rsidRPr="009A751D">
        <w:rPr>
          <w:spacing w:val="-14"/>
        </w:rPr>
        <w:t xml:space="preserve"> </w:t>
      </w:r>
      <w:r w:rsidRPr="009A751D">
        <w:t>for</w:t>
      </w:r>
      <w:r w:rsidRPr="009A751D">
        <w:rPr>
          <w:spacing w:val="-14"/>
        </w:rPr>
        <w:t xml:space="preserve"> </w:t>
      </w:r>
      <w:r w:rsidRPr="009A751D">
        <w:t>LIGO</w:t>
      </w:r>
      <w:r w:rsidRPr="009A751D">
        <w:rPr>
          <w:spacing w:val="-13"/>
        </w:rPr>
        <w:t xml:space="preserve"> </w:t>
      </w:r>
      <w:r w:rsidRPr="009A751D">
        <w:t>scientific</w:t>
      </w:r>
      <w:r w:rsidRPr="009A751D">
        <w:rPr>
          <w:spacing w:val="-14"/>
        </w:rPr>
        <w:t xml:space="preserve"> </w:t>
      </w:r>
      <w:r w:rsidRPr="009A751D">
        <w:t>programs,</w:t>
      </w:r>
      <w:r w:rsidRPr="009A751D">
        <w:rPr>
          <w:spacing w:val="-14"/>
        </w:rPr>
        <w:t xml:space="preserve"> </w:t>
      </w:r>
      <w:r w:rsidRPr="009A751D">
        <w:t>facilities,</w:t>
      </w:r>
      <w:r w:rsidRPr="009A751D">
        <w:rPr>
          <w:spacing w:val="-14"/>
        </w:rPr>
        <w:t xml:space="preserve"> </w:t>
      </w:r>
      <w:r w:rsidRPr="009A751D">
        <w:t>and</w:t>
      </w:r>
      <w:r w:rsidRPr="009A751D">
        <w:rPr>
          <w:spacing w:val="-13"/>
        </w:rPr>
        <w:t xml:space="preserve"> </w:t>
      </w:r>
      <w:r w:rsidRPr="009A751D">
        <w:t>research</w:t>
      </w:r>
      <w:r w:rsidRPr="009A751D">
        <w:rPr>
          <w:spacing w:val="-14"/>
        </w:rPr>
        <w:t xml:space="preserve"> </w:t>
      </w:r>
      <w:r w:rsidRPr="009A751D">
        <w:t>and</w:t>
      </w:r>
      <w:r w:rsidRPr="009A751D">
        <w:rPr>
          <w:spacing w:val="-14"/>
        </w:rPr>
        <w:t xml:space="preserve"> </w:t>
      </w:r>
      <w:r w:rsidRPr="009A751D">
        <w:t>development tasks. Members of this group team with LIGO staff and collaborators as needed to support all activities requiring mechanical and optical engineering. This group</w:t>
      </w:r>
      <w:r w:rsidRPr="009A751D">
        <w:rPr>
          <w:spacing w:val="-2"/>
        </w:rPr>
        <w:t xml:space="preserve"> </w:t>
      </w:r>
      <w:r w:rsidRPr="009A751D">
        <w:t>provides technical configuration management and quality assurance and adheres to the Laboratory’s engineering standards and practices.</w:t>
      </w:r>
    </w:p>
    <w:p w14:paraId="703CCE2A" w14:textId="77777777" w:rsidR="00A261B5" w:rsidRPr="009A751D" w:rsidRDefault="009D5B21" w:rsidP="008A0B7E">
      <w:pPr>
        <w:pStyle w:val="Heading3"/>
        <w:keepNext/>
      </w:pPr>
      <w:bookmarkStart w:id="95" w:name="7.4.2_Controls_and_Data_Systems_(Hardwar"/>
      <w:bookmarkEnd w:id="95"/>
      <w:r w:rsidRPr="009A751D">
        <w:lastRenderedPageBreak/>
        <w:t>Controls</w:t>
      </w:r>
      <w:r w:rsidRPr="009A751D">
        <w:rPr>
          <w:spacing w:val="6"/>
        </w:rPr>
        <w:t xml:space="preserve"> </w:t>
      </w:r>
      <w:r w:rsidRPr="009A751D">
        <w:t>and</w:t>
      </w:r>
      <w:r w:rsidRPr="009A751D">
        <w:rPr>
          <w:spacing w:val="5"/>
        </w:rPr>
        <w:t xml:space="preserve"> </w:t>
      </w:r>
      <w:r w:rsidRPr="009A751D">
        <w:t>Data</w:t>
      </w:r>
      <w:r w:rsidRPr="009A751D">
        <w:rPr>
          <w:spacing w:val="5"/>
        </w:rPr>
        <w:t xml:space="preserve"> </w:t>
      </w:r>
      <w:r w:rsidRPr="009A751D">
        <w:t>Systems</w:t>
      </w:r>
      <w:r w:rsidRPr="009A751D">
        <w:rPr>
          <w:spacing w:val="7"/>
        </w:rPr>
        <w:t xml:space="preserve"> </w:t>
      </w:r>
      <w:r w:rsidRPr="009A751D">
        <w:t>(Hardware</w:t>
      </w:r>
      <w:r w:rsidRPr="009A751D">
        <w:rPr>
          <w:spacing w:val="5"/>
        </w:rPr>
        <w:t xml:space="preserve"> </w:t>
      </w:r>
      <w:r w:rsidRPr="009A751D">
        <w:t>&amp;</w:t>
      </w:r>
      <w:r w:rsidRPr="009A751D">
        <w:rPr>
          <w:spacing w:val="5"/>
        </w:rPr>
        <w:t xml:space="preserve"> </w:t>
      </w:r>
      <w:r w:rsidRPr="009A751D">
        <w:t>Software)</w:t>
      </w:r>
      <w:r w:rsidRPr="009A751D">
        <w:rPr>
          <w:spacing w:val="2"/>
        </w:rPr>
        <w:t xml:space="preserve"> </w:t>
      </w:r>
      <w:r w:rsidRPr="009A751D">
        <w:rPr>
          <w:spacing w:val="-2"/>
        </w:rPr>
        <w:t>Groups</w:t>
      </w:r>
    </w:p>
    <w:p w14:paraId="703CCE2B" w14:textId="77777777" w:rsidR="00A261B5" w:rsidRPr="009A751D" w:rsidRDefault="009D5B21" w:rsidP="007775B6">
      <w:pPr>
        <w:pStyle w:val="BodyText"/>
      </w:pPr>
      <w:r w:rsidRPr="009A751D">
        <w:t>The Controls and Data Systems Group is responsible for digital electronics and controls engineering, and analog electronics design for LIGO scientific programs, facilities, and research and development tasks. Members of this group coordinate with LIGO staff at the other sites and with collaborators to support all activities</w:t>
      </w:r>
      <w:r w:rsidRPr="009A751D">
        <w:rPr>
          <w:spacing w:val="-12"/>
        </w:rPr>
        <w:t xml:space="preserve"> </w:t>
      </w:r>
      <w:r w:rsidRPr="009A751D">
        <w:t>involving</w:t>
      </w:r>
      <w:r w:rsidRPr="009A751D">
        <w:rPr>
          <w:spacing w:val="-11"/>
        </w:rPr>
        <w:t xml:space="preserve"> </w:t>
      </w:r>
      <w:r w:rsidRPr="009A751D">
        <w:t>electronics</w:t>
      </w:r>
      <w:r w:rsidRPr="009A751D">
        <w:rPr>
          <w:spacing w:val="-12"/>
        </w:rPr>
        <w:t xml:space="preserve"> </w:t>
      </w:r>
      <w:r w:rsidRPr="009A751D">
        <w:t>and</w:t>
      </w:r>
      <w:r w:rsidRPr="009A751D">
        <w:rPr>
          <w:spacing w:val="-11"/>
        </w:rPr>
        <w:t xml:space="preserve"> </w:t>
      </w:r>
      <w:r w:rsidRPr="009A751D">
        <w:t>controls.</w:t>
      </w:r>
      <w:r w:rsidRPr="009A751D">
        <w:rPr>
          <w:spacing w:val="-12"/>
        </w:rPr>
        <w:t xml:space="preserve"> </w:t>
      </w:r>
      <w:r w:rsidRPr="009A751D">
        <w:t>This</w:t>
      </w:r>
      <w:r w:rsidRPr="009A751D">
        <w:rPr>
          <w:spacing w:val="-13"/>
        </w:rPr>
        <w:t xml:space="preserve"> </w:t>
      </w:r>
      <w:r w:rsidRPr="009A751D">
        <w:t>group</w:t>
      </w:r>
      <w:r w:rsidRPr="009A751D">
        <w:rPr>
          <w:spacing w:val="-11"/>
        </w:rPr>
        <w:t xml:space="preserve"> </w:t>
      </w:r>
      <w:r w:rsidRPr="009A751D">
        <w:t>adheres</w:t>
      </w:r>
      <w:r w:rsidRPr="009A751D">
        <w:rPr>
          <w:spacing w:val="-12"/>
        </w:rPr>
        <w:t xml:space="preserve"> </w:t>
      </w:r>
      <w:r w:rsidRPr="009A751D">
        <w:t>to</w:t>
      </w:r>
      <w:r w:rsidRPr="009A751D">
        <w:rPr>
          <w:spacing w:val="-11"/>
        </w:rPr>
        <w:t xml:space="preserve"> </w:t>
      </w:r>
      <w:r w:rsidRPr="009A751D">
        <w:t>the</w:t>
      </w:r>
      <w:r w:rsidRPr="009A751D">
        <w:rPr>
          <w:spacing w:val="-9"/>
        </w:rPr>
        <w:t xml:space="preserve"> </w:t>
      </w:r>
      <w:r w:rsidRPr="009A751D">
        <w:t>Laboratory’s</w:t>
      </w:r>
      <w:r w:rsidRPr="009A751D">
        <w:rPr>
          <w:spacing w:val="-12"/>
        </w:rPr>
        <w:t xml:space="preserve"> </w:t>
      </w:r>
      <w:r w:rsidRPr="009A751D">
        <w:t>engineering</w:t>
      </w:r>
      <w:r w:rsidRPr="009A751D">
        <w:rPr>
          <w:spacing w:val="-11"/>
        </w:rPr>
        <w:t xml:space="preserve"> </w:t>
      </w:r>
      <w:r w:rsidRPr="009A751D">
        <w:t>practices</w:t>
      </w:r>
      <w:r w:rsidRPr="009A751D">
        <w:rPr>
          <w:spacing w:val="-12"/>
        </w:rPr>
        <w:t xml:space="preserve"> </w:t>
      </w:r>
      <w:r w:rsidRPr="009A751D">
        <w:t xml:space="preserve">and </w:t>
      </w:r>
      <w:r w:rsidRPr="009A751D">
        <w:rPr>
          <w:spacing w:val="-2"/>
        </w:rPr>
        <w:t>standards.</w:t>
      </w:r>
    </w:p>
    <w:p w14:paraId="703CCE2C" w14:textId="77777777" w:rsidR="00A261B5" w:rsidRPr="009A751D" w:rsidRDefault="009D5B21" w:rsidP="009B4807">
      <w:pPr>
        <w:pStyle w:val="Heading3"/>
      </w:pPr>
      <w:bookmarkStart w:id="96" w:name="7.4.3_Systems_Engineering"/>
      <w:bookmarkEnd w:id="96"/>
      <w:r w:rsidRPr="009A751D">
        <w:t>Systems</w:t>
      </w:r>
      <w:r w:rsidRPr="009A751D">
        <w:rPr>
          <w:spacing w:val="16"/>
        </w:rPr>
        <w:t xml:space="preserve"> </w:t>
      </w:r>
      <w:r w:rsidRPr="009A751D">
        <w:t>Engineering</w:t>
      </w:r>
    </w:p>
    <w:p w14:paraId="703CCE2D" w14:textId="77777777" w:rsidR="00A261B5" w:rsidRPr="00744D12" w:rsidRDefault="009D5B21" w:rsidP="00744D12">
      <w:pPr>
        <w:pStyle w:val="BodyText"/>
      </w:pPr>
      <w:r w:rsidRPr="00744D12">
        <w:t>The Laboratory systems engineering group oversees all aspects of Laboratory engineering processes and standards. The group undertakes systems-level analyses, hazard analyses, and trade studies. The Technical Review Board, under systems engineering, evaluates any major configurational changes to the interferometers. The substantial vacuum system infrastructure, operated and maintained by observatory staff, is under configuration control and reviewed as needed by the Vacuum Review Board that is also under systems engineering.</w:t>
      </w:r>
    </w:p>
    <w:p w14:paraId="703CCE31" w14:textId="1EFA1C8C" w:rsidR="00A261B5" w:rsidRPr="009A751D" w:rsidRDefault="009D5B21" w:rsidP="00D4683A">
      <w:pPr>
        <w:pStyle w:val="Heading2"/>
      </w:pPr>
      <w:bookmarkStart w:id="97" w:name="7.5.1_GW_Astrophysics"/>
      <w:bookmarkStart w:id="98" w:name="_Toc160635138"/>
      <w:bookmarkEnd w:id="97"/>
      <w:r w:rsidRPr="009A751D">
        <w:rPr>
          <w:spacing w:val="-9"/>
        </w:rPr>
        <w:t>GW</w:t>
      </w:r>
      <w:r w:rsidRPr="009A751D">
        <w:rPr>
          <w:spacing w:val="-7"/>
        </w:rPr>
        <w:t xml:space="preserve"> </w:t>
      </w:r>
      <w:r w:rsidRPr="009A751D">
        <w:t>Astrophysics</w:t>
      </w:r>
      <w:bookmarkEnd w:id="98"/>
    </w:p>
    <w:p w14:paraId="703CCE32" w14:textId="596856DF" w:rsidR="00A261B5" w:rsidRPr="00744D12" w:rsidRDefault="009D5B21" w:rsidP="00744D12">
      <w:pPr>
        <w:pStyle w:val="BodyText"/>
      </w:pPr>
      <w:r w:rsidRPr="00744D12">
        <w:t xml:space="preserve">The </w:t>
      </w:r>
      <w:r w:rsidR="004F189B">
        <w:t>Caltech</w:t>
      </w:r>
      <w:r w:rsidR="004F189B" w:rsidRPr="00744D12">
        <w:t xml:space="preserve"> </w:t>
      </w:r>
      <w:r w:rsidR="01D2CA37" w:rsidRPr="00744D12">
        <w:t xml:space="preserve">and MIT </w:t>
      </w:r>
      <w:r w:rsidR="00063254" w:rsidRPr="00744D12">
        <w:t>GW</w:t>
      </w:r>
      <w:r w:rsidRPr="00744D12">
        <w:t xml:space="preserve"> Astrophysics </w:t>
      </w:r>
      <w:r w:rsidR="5CD8DB52" w:rsidRPr="00744D12">
        <w:t>G</w:t>
      </w:r>
      <w:r w:rsidR="00063254" w:rsidRPr="00744D12">
        <w:t>roup</w:t>
      </w:r>
      <w:r w:rsidR="0352E31E" w:rsidRPr="00744D12">
        <w:t>s</w:t>
      </w:r>
      <w:r w:rsidRPr="00744D12">
        <w:t xml:space="preserve"> participate actively in the analysis of astrophysics data and publication of results from LIGO. </w:t>
      </w:r>
      <w:r w:rsidR="00063254" w:rsidRPr="00744D12">
        <w:t>Th</w:t>
      </w:r>
      <w:r w:rsidR="023C2B46" w:rsidRPr="00744D12">
        <w:t>ese</w:t>
      </w:r>
      <w:r w:rsidR="00063254" w:rsidRPr="00744D12">
        <w:t xml:space="preserve"> group</w:t>
      </w:r>
      <w:r w:rsidR="1F3E696A" w:rsidRPr="00744D12">
        <w:t>s</w:t>
      </w:r>
      <w:r w:rsidR="00063254" w:rsidRPr="00744D12">
        <w:t xml:space="preserve"> </w:t>
      </w:r>
      <w:r w:rsidR="4E196CFB" w:rsidRPr="00744D12">
        <w:t>are</w:t>
      </w:r>
      <w:r w:rsidRPr="00744D12">
        <w:t xml:space="preserve"> responsible for supporting modeling of sources and algorithm development, and for initiating new approaches to the analysis of LIGO data. Data analysis by members of </w:t>
      </w:r>
      <w:r w:rsidR="00063254" w:rsidRPr="00744D12">
        <w:t>th</w:t>
      </w:r>
      <w:r w:rsidR="6A11782E" w:rsidRPr="00744D12">
        <w:t>es</w:t>
      </w:r>
      <w:r w:rsidR="5B8D2AD5" w:rsidRPr="00744D12">
        <w:t>e</w:t>
      </w:r>
      <w:r w:rsidR="00063254" w:rsidRPr="00744D12">
        <w:t xml:space="preserve"> group</w:t>
      </w:r>
      <w:r w:rsidR="1B2F0639" w:rsidRPr="00744D12">
        <w:t>s</w:t>
      </w:r>
      <w:r w:rsidRPr="00744D12">
        <w:t xml:space="preserve"> is undertaken as part of the LSC the data analysis efforts. </w:t>
      </w:r>
      <w:r w:rsidR="00063254" w:rsidRPr="00744D12">
        <w:t xml:space="preserve">The </w:t>
      </w:r>
      <w:r w:rsidR="004F189B">
        <w:t>Caltech</w:t>
      </w:r>
      <w:r w:rsidR="004F189B" w:rsidRPr="00744D12">
        <w:t xml:space="preserve"> </w:t>
      </w:r>
      <w:r w:rsidR="34ED1CD5" w:rsidRPr="00744D12">
        <w:t xml:space="preserve">and </w:t>
      </w:r>
      <w:r w:rsidR="00063254" w:rsidRPr="00744D12">
        <w:t>MIT groups</w:t>
      </w:r>
      <w:r w:rsidR="6E398D98" w:rsidRPr="00744D12">
        <w:t>’</w:t>
      </w:r>
      <w:r w:rsidRPr="00744D12">
        <w:t xml:space="preserve"> data analysis activities are </w:t>
      </w:r>
      <w:r w:rsidR="00BE6939" w:rsidRPr="00744D12">
        <w:t>coordinated.</w:t>
      </w:r>
    </w:p>
    <w:p w14:paraId="703CCE33" w14:textId="7AD02107" w:rsidR="00A261B5" w:rsidRPr="009A751D" w:rsidRDefault="009D5B21" w:rsidP="00D4683A">
      <w:pPr>
        <w:pStyle w:val="Heading2"/>
      </w:pPr>
      <w:bookmarkStart w:id="99" w:name="7.5.2_CIT_Detector_Science"/>
      <w:bookmarkStart w:id="100" w:name="_Toc160635139"/>
      <w:bookmarkEnd w:id="99"/>
      <w:r w:rsidRPr="009A751D">
        <w:t>Detector</w:t>
      </w:r>
      <w:r w:rsidRPr="009A751D">
        <w:rPr>
          <w:spacing w:val="-4"/>
        </w:rPr>
        <w:t xml:space="preserve"> </w:t>
      </w:r>
      <w:r w:rsidRPr="009A751D">
        <w:t>Science</w:t>
      </w:r>
      <w:bookmarkEnd w:id="100"/>
    </w:p>
    <w:p w14:paraId="703CCE34" w14:textId="665F68E6" w:rsidR="00A261B5" w:rsidRPr="00744D12" w:rsidRDefault="009D5B21" w:rsidP="00744D12">
      <w:pPr>
        <w:pStyle w:val="BodyText"/>
      </w:pPr>
      <w:r w:rsidRPr="00744D12">
        <w:t xml:space="preserve">The </w:t>
      </w:r>
      <w:r w:rsidR="004F189B">
        <w:t>Caltech</w:t>
      </w:r>
      <w:r w:rsidR="004F189B" w:rsidRPr="00744D12">
        <w:t xml:space="preserve"> </w:t>
      </w:r>
      <w:r w:rsidRPr="00744D12">
        <w:t xml:space="preserve">Detector Science </w:t>
      </w:r>
      <w:r w:rsidR="281B8583" w:rsidRPr="00744D12">
        <w:t>G</w:t>
      </w:r>
      <w:r w:rsidRPr="00744D12">
        <w:t xml:space="preserve">roup, together with the MIT Detector Science </w:t>
      </w:r>
      <w:r w:rsidR="2FF6AD50" w:rsidRPr="00744D12">
        <w:t>G</w:t>
      </w:r>
      <w:r w:rsidRPr="00744D12">
        <w:t>roup, is responsible for ensuring and improving the performance of the LIGO detector systems used in gravitational wave research. To this end, it:</w:t>
      </w:r>
    </w:p>
    <w:p w14:paraId="703CCE35" w14:textId="7A419E54" w:rsidR="00A261B5" w:rsidRPr="007775B6" w:rsidRDefault="009D5B21" w:rsidP="007775B6">
      <w:pPr>
        <w:pStyle w:val="ListParagraph"/>
      </w:pPr>
      <w:r w:rsidRPr="007775B6">
        <w:t>conducts advanced R&amp;D related to Advanced LIGO to develop techniques for risk reduction</w:t>
      </w:r>
      <w:r w:rsidR="004F189B">
        <w:t>,</w:t>
      </w:r>
    </w:p>
    <w:p w14:paraId="703CCE37" w14:textId="5CB4CECC" w:rsidR="00A261B5" w:rsidRPr="007775B6" w:rsidRDefault="009D5B21" w:rsidP="007775B6">
      <w:pPr>
        <w:pStyle w:val="ListParagraph"/>
      </w:pPr>
      <w:r w:rsidRPr="007775B6">
        <w:t>conducts advanced R&amp;D aimed at longer term/future improvements of LIGO’s gravitational wave</w:t>
      </w:r>
      <w:r w:rsidR="007775B6" w:rsidRPr="007775B6">
        <w:t xml:space="preserve"> </w:t>
      </w:r>
      <w:r w:rsidRPr="007775B6">
        <w:t>detection capabilities</w:t>
      </w:r>
      <w:r w:rsidR="004F189B">
        <w:t>,</w:t>
      </w:r>
    </w:p>
    <w:p w14:paraId="703CCE38" w14:textId="1E4E1E1D" w:rsidR="00A261B5" w:rsidRPr="007775B6" w:rsidRDefault="009D5B21" w:rsidP="007775B6">
      <w:pPr>
        <w:pStyle w:val="ListParagraph"/>
      </w:pPr>
      <w:r w:rsidRPr="007775B6">
        <w:t>solves problems and devises future improvements</w:t>
      </w:r>
      <w:r w:rsidR="004F189B">
        <w:t>,</w:t>
      </w:r>
    </w:p>
    <w:p w14:paraId="703CCE39" w14:textId="496BBED2" w:rsidR="00A261B5" w:rsidRPr="007775B6" w:rsidRDefault="009D5B21" w:rsidP="007775B6">
      <w:pPr>
        <w:pStyle w:val="ListParagraph"/>
      </w:pPr>
      <w:r w:rsidRPr="007775B6">
        <w:t>provides scientific leadership in specifying and introducing detector improvements and upgrades in association with the staff at the Observatory sites</w:t>
      </w:r>
      <w:r w:rsidR="004F189B">
        <w:t>, and</w:t>
      </w:r>
    </w:p>
    <w:p w14:paraId="703CCE3A" w14:textId="7548211C" w:rsidR="00A261B5" w:rsidRPr="007775B6" w:rsidRDefault="004F189B" w:rsidP="007775B6">
      <w:pPr>
        <w:pStyle w:val="ListParagraph"/>
      </w:pPr>
      <w:r>
        <w:t>m</w:t>
      </w:r>
      <w:r w:rsidRPr="007775B6">
        <w:t xml:space="preserve">odels </w:t>
      </w:r>
      <w:r w:rsidR="009D5B21" w:rsidRPr="007775B6">
        <w:t>the physics of the interferometers.</w:t>
      </w:r>
    </w:p>
    <w:p w14:paraId="703CCE3B" w14:textId="6B2B1C0A" w:rsidR="00A261B5" w:rsidRPr="009A751D" w:rsidRDefault="009D5B21" w:rsidP="007775B6">
      <w:pPr>
        <w:pStyle w:val="BodyText"/>
      </w:pPr>
      <w:r w:rsidRPr="009A751D">
        <w:t xml:space="preserve">Members of the </w:t>
      </w:r>
      <w:r w:rsidR="00141CEB">
        <w:t>Caltech</w:t>
      </w:r>
      <w:r w:rsidR="00141CEB" w:rsidRPr="009A751D">
        <w:t xml:space="preserve"> </w:t>
      </w:r>
      <w:r w:rsidRPr="009A751D">
        <w:t xml:space="preserve">Detector Science </w:t>
      </w:r>
      <w:r w:rsidR="218FB9C7" w:rsidRPr="009A751D">
        <w:t>G</w:t>
      </w:r>
      <w:r w:rsidRPr="009A751D">
        <w:t>roup participate in advanced R&amp;D in coordination with the LSC and contribute to R&amp;D activities within LIGO Laboratory Projects. Staff members from this subgroup who are</w:t>
      </w:r>
      <w:r w:rsidRPr="009A751D">
        <w:rPr>
          <w:spacing w:val="-6"/>
        </w:rPr>
        <w:t xml:space="preserve"> </w:t>
      </w:r>
      <w:r w:rsidRPr="009A751D">
        <w:t>members</w:t>
      </w:r>
      <w:r w:rsidRPr="009A751D">
        <w:rPr>
          <w:spacing w:val="-8"/>
        </w:rPr>
        <w:t xml:space="preserve"> </w:t>
      </w:r>
      <w:r w:rsidRPr="009A751D">
        <w:t>of</w:t>
      </w:r>
      <w:r w:rsidRPr="009A751D">
        <w:rPr>
          <w:spacing w:val="-6"/>
        </w:rPr>
        <w:t xml:space="preserve"> </w:t>
      </w:r>
      <w:r w:rsidRPr="009A751D">
        <w:t>the</w:t>
      </w:r>
      <w:r w:rsidRPr="009A751D">
        <w:rPr>
          <w:spacing w:val="-6"/>
        </w:rPr>
        <w:t xml:space="preserve"> </w:t>
      </w:r>
      <w:r w:rsidRPr="009A751D">
        <w:t>LIGO</w:t>
      </w:r>
      <w:r w:rsidRPr="009A751D">
        <w:rPr>
          <w:spacing w:val="-7"/>
        </w:rPr>
        <w:t xml:space="preserve"> </w:t>
      </w:r>
      <w:r w:rsidRPr="009A751D">
        <w:t>Scientific</w:t>
      </w:r>
      <w:r w:rsidRPr="009A751D">
        <w:rPr>
          <w:spacing w:val="-6"/>
        </w:rPr>
        <w:t xml:space="preserve"> </w:t>
      </w:r>
      <w:r w:rsidRPr="009A751D">
        <w:t>Collaboration</w:t>
      </w:r>
      <w:r w:rsidRPr="009A751D">
        <w:rPr>
          <w:spacing w:val="-8"/>
        </w:rPr>
        <w:t xml:space="preserve"> </w:t>
      </w:r>
      <w:r w:rsidRPr="009A751D">
        <w:t>may</w:t>
      </w:r>
      <w:r w:rsidRPr="009A751D">
        <w:rPr>
          <w:spacing w:val="-8"/>
        </w:rPr>
        <w:t xml:space="preserve"> </w:t>
      </w:r>
      <w:r w:rsidRPr="009A751D">
        <w:t>also</w:t>
      </w:r>
      <w:r w:rsidRPr="009A751D">
        <w:rPr>
          <w:spacing w:val="-8"/>
        </w:rPr>
        <w:t xml:space="preserve"> </w:t>
      </w:r>
      <w:r w:rsidRPr="009A751D">
        <w:t>participate</w:t>
      </w:r>
      <w:r w:rsidRPr="009A751D">
        <w:rPr>
          <w:spacing w:val="-6"/>
        </w:rPr>
        <w:t xml:space="preserve"> </w:t>
      </w:r>
      <w:r w:rsidRPr="009A751D">
        <w:t>in</w:t>
      </w:r>
      <w:r w:rsidRPr="009A751D">
        <w:rPr>
          <w:spacing w:val="-8"/>
        </w:rPr>
        <w:t xml:space="preserve"> </w:t>
      </w:r>
      <w:r w:rsidRPr="009A751D">
        <w:t>analysis</w:t>
      </w:r>
      <w:r w:rsidRPr="009A751D">
        <w:rPr>
          <w:spacing w:val="-8"/>
        </w:rPr>
        <w:t xml:space="preserve"> </w:t>
      </w:r>
      <w:r w:rsidRPr="009A751D">
        <w:t>of</w:t>
      </w:r>
      <w:r w:rsidRPr="009A751D">
        <w:rPr>
          <w:spacing w:val="-6"/>
        </w:rPr>
        <w:t xml:space="preserve"> </w:t>
      </w:r>
      <w:r w:rsidRPr="009A751D">
        <w:t>LIGO</w:t>
      </w:r>
      <w:r w:rsidRPr="009A751D">
        <w:rPr>
          <w:spacing w:val="-7"/>
        </w:rPr>
        <w:t xml:space="preserve"> </w:t>
      </w:r>
      <w:r w:rsidRPr="009A751D">
        <w:t>astrophysics</w:t>
      </w:r>
      <w:r w:rsidRPr="009A751D">
        <w:rPr>
          <w:spacing w:val="-8"/>
        </w:rPr>
        <w:t xml:space="preserve"> </w:t>
      </w:r>
      <w:r w:rsidRPr="009A751D">
        <w:t>data consistent with their other responsibilities.</w:t>
      </w:r>
    </w:p>
    <w:p w14:paraId="703CCE3E" w14:textId="7262C767" w:rsidR="00A261B5" w:rsidRPr="009A751D" w:rsidRDefault="009D5B21" w:rsidP="007775B6">
      <w:pPr>
        <w:pStyle w:val="BodyText"/>
      </w:pPr>
      <w:r w:rsidRPr="009A751D">
        <w:t>The</w:t>
      </w:r>
      <w:r w:rsidRPr="009A751D">
        <w:rPr>
          <w:spacing w:val="-14"/>
        </w:rPr>
        <w:t xml:space="preserve"> </w:t>
      </w:r>
      <w:r w:rsidRPr="009A751D">
        <w:t>groups</w:t>
      </w:r>
      <w:r w:rsidRPr="009A751D">
        <w:rPr>
          <w:spacing w:val="-14"/>
        </w:rPr>
        <w:t xml:space="preserve"> </w:t>
      </w:r>
      <w:r w:rsidRPr="009A751D">
        <w:t>that</w:t>
      </w:r>
      <w:r w:rsidRPr="009A751D">
        <w:rPr>
          <w:spacing w:val="-14"/>
        </w:rPr>
        <w:t xml:space="preserve"> </w:t>
      </w:r>
      <w:r w:rsidRPr="009A751D">
        <w:t>constitute</w:t>
      </w:r>
      <w:r w:rsidRPr="009A751D">
        <w:rPr>
          <w:spacing w:val="-13"/>
        </w:rPr>
        <w:t xml:space="preserve"> </w:t>
      </w:r>
      <w:r w:rsidRPr="009A751D">
        <w:t>the</w:t>
      </w:r>
      <w:r w:rsidRPr="009A751D">
        <w:rPr>
          <w:spacing w:val="-14"/>
        </w:rPr>
        <w:t xml:space="preserve"> </w:t>
      </w:r>
      <w:r w:rsidR="00141CEB">
        <w:t>Caltech</w:t>
      </w:r>
      <w:r w:rsidR="00141CEB" w:rsidRPr="009A751D">
        <w:rPr>
          <w:spacing w:val="-10"/>
        </w:rPr>
        <w:t xml:space="preserve"> </w:t>
      </w:r>
      <w:r w:rsidRPr="009A751D">
        <w:t>and</w:t>
      </w:r>
      <w:r w:rsidRPr="009A751D">
        <w:rPr>
          <w:spacing w:val="-13"/>
        </w:rPr>
        <w:t xml:space="preserve"> </w:t>
      </w:r>
      <w:r w:rsidRPr="009A751D">
        <w:t>MIT</w:t>
      </w:r>
      <w:r w:rsidRPr="009A751D">
        <w:rPr>
          <w:spacing w:val="-12"/>
        </w:rPr>
        <w:t xml:space="preserve"> </w:t>
      </w:r>
      <w:r w:rsidRPr="009A751D">
        <w:t>Detector</w:t>
      </w:r>
      <w:r w:rsidRPr="009A751D">
        <w:rPr>
          <w:spacing w:val="-11"/>
        </w:rPr>
        <w:t xml:space="preserve"> </w:t>
      </w:r>
      <w:r w:rsidRPr="009A751D">
        <w:t>Group</w:t>
      </w:r>
      <w:r w:rsidRPr="009A751D">
        <w:rPr>
          <w:spacing w:val="-13"/>
        </w:rPr>
        <w:t xml:space="preserve"> </w:t>
      </w:r>
      <w:r w:rsidRPr="009A751D">
        <w:t>interact</w:t>
      </w:r>
      <w:r w:rsidRPr="009A751D">
        <w:rPr>
          <w:spacing w:val="-14"/>
        </w:rPr>
        <w:t xml:space="preserve"> </w:t>
      </w:r>
      <w:r w:rsidRPr="009A751D">
        <w:t>closely,</w:t>
      </w:r>
      <w:r w:rsidRPr="009A751D">
        <w:rPr>
          <w:spacing w:val="-13"/>
        </w:rPr>
        <w:t xml:space="preserve"> </w:t>
      </w:r>
      <w:r w:rsidRPr="009A751D">
        <w:t>meet</w:t>
      </w:r>
      <w:r w:rsidRPr="009A751D">
        <w:rPr>
          <w:spacing w:val="-14"/>
        </w:rPr>
        <w:t xml:space="preserve"> </w:t>
      </w:r>
      <w:r w:rsidRPr="009A751D">
        <w:t>often,</w:t>
      </w:r>
      <w:r w:rsidRPr="009A751D">
        <w:rPr>
          <w:spacing w:val="-13"/>
        </w:rPr>
        <w:t xml:space="preserve"> </w:t>
      </w:r>
      <w:r w:rsidRPr="009A751D">
        <w:t>and</w:t>
      </w:r>
      <w:r w:rsidRPr="009A751D">
        <w:rPr>
          <w:spacing w:val="-14"/>
        </w:rPr>
        <w:t xml:space="preserve"> </w:t>
      </w:r>
      <w:r w:rsidRPr="009A751D">
        <w:t>work</w:t>
      </w:r>
      <w:r w:rsidRPr="009A751D">
        <w:rPr>
          <w:spacing w:val="-13"/>
        </w:rPr>
        <w:t xml:space="preserve"> </w:t>
      </w:r>
      <w:r w:rsidRPr="009A751D">
        <w:t>together on problems of mutual interest.</w:t>
      </w:r>
    </w:p>
    <w:p w14:paraId="703CCE3F" w14:textId="77777777" w:rsidR="00A261B5" w:rsidRPr="009A751D" w:rsidRDefault="009D5B21" w:rsidP="00B378D2">
      <w:pPr>
        <w:pStyle w:val="Heading2"/>
        <w:keepNext/>
      </w:pPr>
      <w:bookmarkStart w:id="101" w:name="_TOC_250037"/>
      <w:bookmarkStart w:id="102" w:name="_Toc160627497"/>
      <w:bookmarkStart w:id="103" w:name="_Toc160635140"/>
      <w:r w:rsidRPr="009A751D">
        <w:t>Laboratory</w:t>
      </w:r>
      <w:r w:rsidRPr="009A751D">
        <w:rPr>
          <w:spacing w:val="37"/>
        </w:rPr>
        <w:t xml:space="preserve"> </w:t>
      </w:r>
      <w:r w:rsidRPr="009A751D">
        <w:t>Computing</w:t>
      </w:r>
      <w:r w:rsidRPr="009A751D">
        <w:rPr>
          <w:spacing w:val="34"/>
        </w:rPr>
        <w:t xml:space="preserve"> </w:t>
      </w:r>
      <w:bookmarkEnd w:id="101"/>
      <w:r w:rsidRPr="009A751D">
        <w:rPr>
          <w:spacing w:val="-2"/>
        </w:rPr>
        <w:t>Group</w:t>
      </w:r>
      <w:bookmarkEnd w:id="102"/>
      <w:bookmarkEnd w:id="103"/>
    </w:p>
    <w:p w14:paraId="703CCE41" w14:textId="7F8D583E" w:rsidR="00A261B5" w:rsidRPr="009A751D" w:rsidRDefault="009D5B21" w:rsidP="007775B6">
      <w:pPr>
        <w:pStyle w:val="BodyText"/>
      </w:pPr>
      <w:r w:rsidRPr="009A751D">
        <w:t>The</w:t>
      </w:r>
      <w:r w:rsidRPr="009A751D">
        <w:rPr>
          <w:spacing w:val="-6"/>
        </w:rPr>
        <w:t xml:space="preserve"> </w:t>
      </w:r>
      <w:r w:rsidRPr="009A751D">
        <w:t>Laboratory</w:t>
      </w:r>
      <w:r w:rsidRPr="009A751D">
        <w:rPr>
          <w:spacing w:val="-9"/>
        </w:rPr>
        <w:t xml:space="preserve"> </w:t>
      </w:r>
      <w:r w:rsidRPr="009A751D">
        <w:t>Computing</w:t>
      </w:r>
      <w:r w:rsidRPr="009A751D">
        <w:rPr>
          <w:spacing w:val="-9"/>
        </w:rPr>
        <w:t xml:space="preserve"> </w:t>
      </w:r>
      <w:r w:rsidRPr="009A751D">
        <w:t>Group,</w:t>
      </w:r>
      <w:r w:rsidRPr="009A751D">
        <w:rPr>
          <w:spacing w:val="-9"/>
        </w:rPr>
        <w:t xml:space="preserve"> </w:t>
      </w:r>
      <w:r w:rsidRPr="009A751D">
        <w:t>with</w:t>
      </w:r>
      <w:r w:rsidRPr="009A751D">
        <w:rPr>
          <w:spacing w:val="-9"/>
        </w:rPr>
        <w:t xml:space="preserve"> </w:t>
      </w:r>
      <w:r w:rsidRPr="009A751D">
        <w:t>membership</w:t>
      </w:r>
      <w:r w:rsidRPr="009A751D">
        <w:rPr>
          <w:spacing w:val="-9"/>
        </w:rPr>
        <w:t xml:space="preserve"> </w:t>
      </w:r>
      <w:r w:rsidRPr="009A751D">
        <w:t>at</w:t>
      </w:r>
      <w:r w:rsidRPr="009A751D">
        <w:rPr>
          <w:spacing w:val="-10"/>
        </w:rPr>
        <w:t xml:space="preserve"> </w:t>
      </w:r>
      <w:r w:rsidRPr="009A751D">
        <w:t>the</w:t>
      </w:r>
      <w:r w:rsidRPr="009A751D">
        <w:rPr>
          <w:spacing w:val="-6"/>
        </w:rPr>
        <w:t xml:space="preserve"> </w:t>
      </w:r>
      <w:r w:rsidRPr="009A751D">
        <w:t>four</w:t>
      </w:r>
      <w:r w:rsidRPr="009A751D">
        <w:rPr>
          <w:spacing w:val="-7"/>
        </w:rPr>
        <w:t xml:space="preserve"> </w:t>
      </w:r>
      <w:r w:rsidRPr="009A751D">
        <w:t>LIGO</w:t>
      </w:r>
      <w:r w:rsidRPr="009A751D">
        <w:rPr>
          <w:spacing w:val="-8"/>
        </w:rPr>
        <w:t xml:space="preserve"> </w:t>
      </w:r>
      <w:r w:rsidRPr="009A751D">
        <w:t>Laboratory</w:t>
      </w:r>
      <w:r w:rsidRPr="009A751D">
        <w:rPr>
          <w:spacing w:val="-9"/>
        </w:rPr>
        <w:t xml:space="preserve"> </w:t>
      </w:r>
      <w:r w:rsidRPr="009A751D">
        <w:t>sites,</w:t>
      </w:r>
      <w:r w:rsidRPr="009A751D">
        <w:rPr>
          <w:spacing w:val="-5"/>
        </w:rPr>
        <w:t xml:space="preserve"> </w:t>
      </w:r>
      <w:r w:rsidRPr="009A751D">
        <w:t>is</w:t>
      </w:r>
      <w:r w:rsidRPr="009A751D">
        <w:rPr>
          <w:spacing w:val="-9"/>
        </w:rPr>
        <w:t xml:space="preserve"> </w:t>
      </w:r>
      <w:r w:rsidRPr="009A751D">
        <w:t>responsible</w:t>
      </w:r>
      <w:r w:rsidRPr="009A751D">
        <w:rPr>
          <w:spacing w:val="-11"/>
        </w:rPr>
        <w:t xml:space="preserve"> </w:t>
      </w:r>
      <w:r w:rsidRPr="009A751D">
        <w:t>for</w:t>
      </w:r>
      <w:r w:rsidRPr="009A751D">
        <w:rPr>
          <w:spacing w:val="-7"/>
        </w:rPr>
        <w:t xml:space="preserve"> </w:t>
      </w:r>
      <w:r w:rsidRPr="009A751D">
        <w:t>the hardware and software systems used by LIGO for data analysis. This group works closely with the data analysis groups of the LSC and, together with collaboration-level organizations, carries the primary responsibility for software standards and software engineering used in LIGO data preparation, distribution, curation,</w:t>
      </w:r>
      <w:r w:rsidRPr="009A751D">
        <w:rPr>
          <w:spacing w:val="-1"/>
        </w:rPr>
        <w:t xml:space="preserve"> </w:t>
      </w:r>
      <w:r w:rsidRPr="009A751D">
        <w:t>and</w:t>
      </w:r>
      <w:r w:rsidRPr="009A751D">
        <w:rPr>
          <w:spacing w:val="-1"/>
        </w:rPr>
        <w:t xml:space="preserve"> </w:t>
      </w:r>
      <w:r w:rsidRPr="009A751D">
        <w:t>analysis.</w:t>
      </w:r>
      <w:r w:rsidRPr="009A751D">
        <w:rPr>
          <w:spacing w:val="-1"/>
        </w:rPr>
        <w:t xml:space="preserve"> </w:t>
      </w:r>
      <w:r w:rsidRPr="009A751D">
        <w:t>Systems</w:t>
      </w:r>
      <w:r w:rsidRPr="009A751D">
        <w:rPr>
          <w:spacing w:val="-2"/>
        </w:rPr>
        <w:t xml:space="preserve"> </w:t>
      </w:r>
      <w:r w:rsidRPr="009A751D">
        <w:t>that</w:t>
      </w:r>
      <w:r w:rsidRPr="009A751D">
        <w:rPr>
          <w:spacing w:val="-3"/>
        </w:rPr>
        <w:t xml:space="preserve"> </w:t>
      </w:r>
      <w:r w:rsidRPr="009A751D">
        <w:t>provide general</w:t>
      </w:r>
      <w:r w:rsidRPr="009A751D">
        <w:rPr>
          <w:spacing w:val="-3"/>
        </w:rPr>
        <w:t xml:space="preserve"> </w:t>
      </w:r>
      <w:r w:rsidRPr="009A751D">
        <w:t>computing to the Laboratory</w:t>
      </w:r>
      <w:r w:rsidRPr="009A751D">
        <w:rPr>
          <w:spacing w:val="-1"/>
        </w:rPr>
        <w:t xml:space="preserve"> </w:t>
      </w:r>
      <w:r w:rsidRPr="009A751D">
        <w:t>staff are also</w:t>
      </w:r>
      <w:r w:rsidRPr="009A751D">
        <w:rPr>
          <w:spacing w:val="-2"/>
        </w:rPr>
        <w:t xml:space="preserve"> </w:t>
      </w:r>
      <w:r w:rsidRPr="009A751D">
        <w:t xml:space="preserve">implemented and supported in this group. The group supports computational technology in support of extraction of astrophysical information. Staff members from this group who are members of the LIGO </w:t>
      </w:r>
      <w:r w:rsidRPr="009A751D">
        <w:lastRenderedPageBreak/>
        <w:t xml:space="preserve">Scientific Collaboration also participate in analysis of LIGO astrophysics data consistent with their other </w:t>
      </w:r>
      <w:r w:rsidRPr="009A751D">
        <w:rPr>
          <w:spacing w:val="-2"/>
        </w:rPr>
        <w:t>responsibilities.</w:t>
      </w:r>
    </w:p>
    <w:p w14:paraId="703CCE42" w14:textId="77777777" w:rsidR="00A261B5" w:rsidRPr="009A751D" w:rsidRDefault="009D5B21" w:rsidP="008A0B7E">
      <w:pPr>
        <w:pStyle w:val="Heading1"/>
      </w:pPr>
      <w:bookmarkStart w:id="104" w:name="_TOC_250036"/>
      <w:bookmarkStart w:id="105" w:name="_Toc160627498"/>
      <w:bookmarkStart w:id="106" w:name="_Toc160635141"/>
      <w:r w:rsidRPr="009A751D">
        <w:t>LIGO</w:t>
      </w:r>
      <w:r w:rsidRPr="009A751D">
        <w:rPr>
          <w:spacing w:val="-7"/>
        </w:rPr>
        <w:t xml:space="preserve"> </w:t>
      </w:r>
      <w:r w:rsidRPr="009A751D">
        <w:t>Laboratory</w:t>
      </w:r>
      <w:r w:rsidRPr="009A751D">
        <w:rPr>
          <w:spacing w:val="-6"/>
        </w:rPr>
        <w:t xml:space="preserve"> </w:t>
      </w:r>
      <w:bookmarkEnd w:id="104"/>
      <w:r w:rsidRPr="009A751D">
        <w:t>Projects</w:t>
      </w:r>
      <w:bookmarkEnd w:id="105"/>
      <w:bookmarkEnd w:id="106"/>
    </w:p>
    <w:p w14:paraId="703CCE44" w14:textId="2FB594C1" w:rsidR="00A261B5" w:rsidRPr="009A751D" w:rsidRDefault="009D5B21" w:rsidP="007775B6">
      <w:pPr>
        <w:pStyle w:val="BodyText"/>
      </w:pPr>
      <w:r w:rsidRPr="009A751D">
        <w:t>LIGO Laboratory Projects (as of</w:t>
      </w:r>
      <w:r w:rsidRPr="009A751D">
        <w:rPr>
          <w:spacing w:val="-3"/>
        </w:rPr>
        <w:t xml:space="preserve"> </w:t>
      </w:r>
      <w:r w:rsidRPr="009A751D">
        <w:t>the date</w:t>
      </w:r>
      <w:r w:rsidRPr="009A751D">
        <w:rPr>
          <w:spacing w:val="-1"/>
        </w:rPr>
        <w:t xml:space="preserve"> </w:t>
      </w:r>
      <w:r w:rsidRPr="009A751D">
        <w:t>of this document) include</w:t>
      </w:r>
      <w:r w:rsidRPr="009A751D">
        <w:rPr>
          <w:spacing w:val="-2"/>
        </w:rPr>
        <w:t xml:space="preserve"> </w:t>
      </w:r>
      <w:r w:rsidRPr="009A751D">
        <w:t>focused activities of</w:t>
      </w:r>
      <w:r w:rsidRPr="009A751D">
        <w:rPr>
          <w:spacing w:val="-3"/>
        </w:rPr>
        <w:t xml:space="preserve"> </w:t>
      </w:r>
      <w:r w:rsidRPr="009A751D">
        <w:t>finite duration such as</w:t>
      </w:r>
      <w:r w:rsidRPr="009A751D">
        <w:rPr>
          <w:spacing w:val="-8"/>
        </w:rPr>
        <w:t xml:space="preserve"> </w:t>
      </w:r>
      <w:r w:rsidRPr="009A751D">
        <w:t>major</w:t>
      </w:r>
      <w:r w:rsidRPr="009A751D">
        <w:rPr>
          <w:spacing w:val="-6"/>
        </w:rPr>
        <w:t xml:space="preserve"> </w:t>
      </w:r>
      <w:r w:rsidRPr="009A751D">
        <w:t>R&amp;D</w:t>
      </w:r>
      <w:r w:rsidRPr="009A751D">
        <w:rPr>
          <w:spacing w:val="-7"/>
        </w:rPr>
        <w:t xml:space="preserve"> </w:t>
      </w:r>
      <w:r w:rsidRPr="009A751D">
        <w:t>projects</w:t>
      </w:r>
      <w:r w:rsidRPr="009A751D">
        <w:rPr>
          <w:spacing w:val="-8"/>
        </w:rPr>
        <w:t xml:space="preserve"> </w:t>
      </w:r>
      <w:r w:rsidRPr="009A751D">
        <w:t>for</w:t>
      </w:r>
      <w:r w:rsidRPr="009A751D">
        <w:rPr>
          <w:spacing w:val="-6"/>
        </w:rPr>
        <w:t xml:space="preserve"> </w:t>
      </w:r>
      <w:r w:rsidRPr="009A751D">
        <w:t>interferometer</w:t>
      </w:r>
      <w:r w:rsidRPr="009A751D">
        <w:rPr>
          <w:spacing w:val="-11"/>
        </w:rPr>
        <w:t xml:space="preserve"> </w:t>
      </w:r>
      <w:r w:rsidRPr="009A751D">
        <w:t>enhancements,</w:t>
      </w:r>
      <w:r w:rsidRPr="009A751D">
        <w:rPr>
          <w:spacing w:val="-4"/>
        </w:rPr>
        <w:t xml:space="preserve"> </w:t>
      </w:r>
      <w:r w:rsidRPr="009A751D">
        <w:t>as</w:t>
      </w:r>
      <w:r w:rsidRPr="009A751D">
        <w:rPr>
          <w:spacing w:val="-8"/>
        </w:rPr>
        <w:t xml:space="preserve"> </w:t>
      </w:r>
      <w:r w:rsidRPr="009A751D">
        <w:t>well</w:t>
      </w:r>
      <w:r w:rsidRPr="009A751D">
        <w:rPr>
          <w:spacing w:val="-9"/>
        </w:rPr>
        <w:t xml:space="preserve"> </w:t>
      </w:r>
      <w:r w:rsidRPr="009A751D">
        <w:t>as</w:t>
      </w:r>
      <w:r w:rsidRPr="009A751D">
        <w:rPr>
          <w:spacing w:val="-13"/>
        </w:rPr>
        <w:t xml:space="preserve"> </w:t>
      </w:r>
      <w:r w:rsidRPr="009A751D">
        <w:t>campus-based</w:t>
      </w:r>
      <w:r w:rsidRPr="009A751D">
        <w:rPr>
          <w:spacing w:val="-8"/>
        </w:rPr>
        <w:t xml:space="preserve"> </w:t>
      </w:r>
      <w:r w:rsidRPr="009A751D">
        <w:t>research</w:t>
      </w:r>
      <w:r w:rsidRPr="009A751D">
        <w:rPr>
          <w:spacing w:val="-12"/>
        </w:rPr>
        <w:t xml:space="preserve"> </w:t>
      </w:r>
      <w:r w:rsidRPr="009A751D">
        <w:t>facilities</w:t>
      </w:r>
      <w:r w:rsidRPr="009A751D">
        <w:rPr>
          <w:spacing w:val="-8"/>
        </w:rPr>
        <w:t xml:space="preserve"> </w:t>
      </w:r>
      <w:r w:rsidRPr="009A751D">
        <w:t>(LASTI, 40-meter</w:t>
      </w:r>
      <w:r w:rsidRPr="009A751D">
        <w:rPr>
          <w:spacing w:val="-14"/>
        </w:rPr>
        <w:t xml:space="preserve"> </w:t>
      </w:r>
      <w:r w:rsidRPr="009A751D">
        <w:t>Interferometer,</w:t>
      </w:r>
      <w:r w:rsidRPr="009A751D">
        <w:rPr>
          <w:spacing w:val="-14"/>
        </w:rPr>
        <w:t xml:space="preserve"> </w:t>
      </w:r>
      <w:r w:rsidRPr="009A751D">
        <w:t>and</w:t>
      </w:r>
      <w:r w:rsidRPr="009A751D">
        <w:rPr>
          <w:spacing w:val="-14"/>
        </w:rPr>
        <w:t xml:space="preserve"> </w:t>
      </w:r>
      <w:r w:rsidRPr="009A751D">
        <w:t>other</w:t>
      </w:r>
      <w:r w:rsidRPr="009A751D">
        <w:rPr>
          <w:spacing w:val="-13"/>
        </w:rPr>
        <w:t xml:space="preserve"> </w:t>
      </w:r>
      <w:r w:rsidRPr="009A751D">
        <w:t>campus</w:t>
      </w:r>
      <w:r w:rsidRPr="009A751D">
        <w:rPr>
          <w:spacing w:val="-14"/>
        </w:rPr>
        <w:t xml:space="preserve"> </w:t>
      </w:r>
      <w:r w:rsidRPr="009A751D">
        <w:t>facilities</w:t>
      </w:r>
      <w:r w:rsidRPr="009A751D">
        <w:rPr>
          <w:spacing w:val="-14"/>
        </w:rPr>
        <w:t xml:space="preserve"> </w:t>
      </w:r>
      <w:r w:rsidRPr="009A751D">
        <w:t>supporting</w:t>
      </w:r>
      <w:r w:rsidRPr="009A751D">
        <w:rPr>
          <w:spacing w:val="-13"/>
        </w:rPr>
        <w:t xml:space="preserve"> </w:t>
      </w:r>
      <w:r w:rsidRPr="009A751D">
        <w:t>the</w:t>
      </w:r>
      <w:r w:rsidRPr="009A751D">
        <w:rPr>
          <w:spacing w:val="-11"/>
        </w:rPr>
        <w:t xml:space="preserve"> </w:t>
      </w:r>
      <w:r w:rsidRPr="009A751D">
        <w:t>Laboratory).</w:t>
      </w:r>
      <w:r w:rsidRPr="009A751D">
        <w:rPr>
          <w:spacing w:val="-14"/>
        </w:rPr>
        <w:t xml:space="preserve"> </w:t>
      </w:r>
      <w:r w:rsidRPr="009A751D">
        <w:t>Additional</w:t>
      </w:r>
      <w:r w:rsidRPr="009A751D">
        <w:rPr>
          <w:spacing w:val="-14"/>
        </w:rPr>
        <w:t xml:space="preserve"> </w:t>
      </w:r>
      <w:r w:rsidRPr="009A751D">
        <w:t>LIGO</w:t>
      </w:r>
      <w:r w:rsidRPr="009A751D">
        <w:rPr>
          <w:spacing w:val="-13"/>
        </w:rPr>
        <w:t xml:space="preserve"> </w:t>
      </w:r>
      <w:r w:rsidRPr="009A751D">
        <w:t>Laboratory projects may be initiated by the Directorate as needed to meet the mission of the Laboratory. A process</w:t>
      </w:r>
      <w:r w:rsidRPr="009A751D">
        <w:rPr>
          <w:spacing w:val="-7"/>
        </w:rPr>
        <w:t xml:space="preserve"> </w:t>
      </w:r>
      <w:r w:rsidRPr="009A751D">
        <w:t>of</w:t>
      </w:r>
      <w:r w:rsidRPr="009A751D">
        <w:rPr>
          <w:spacing w:val="-4"/>
        </w:rPr>
        <w:t xml:space="preserve"> </w:t>
      </w:r>
      <w:r w:rsidRPr="009A751D">
        <w:t>internally</w:t>
      </w:r>
      <w:r w:rsidRPr="009A751D">
        <w:rPr>
          <w:spacing w:val="-7"/>
        </w:rPr>
        <w:t xml:space="preserve"> </w:t>
      </w:r>
      <w:r w:rsidRPr="009A751D">
        <w:t>review</w:t>
      </w:r>
      <w:r w:rsidR="00E5042A">
        <w:t>ing</w:t>
      </w:r>
      <w:r w:rsidRPr="009A751D">
        <w:rPr>
          <w:spacing w:val="-6"/>
        </w:rPr>
        <w:t xml:space="preserve"> </w:t>
      </w:r>
      <w:r w:rsidRPr="009A751D">
        <w:t>proposals</w:t>
      </w:r>
      <w:r w:rsidRPr="009A751D">
        <w:rPr>
          <w:spacing w:val="-6"/>
        </w:rPr>
        <w:t xml:space="preserve"> </w:t>
      </w:r>
      <w:r w:rsidRPr="009A751D">
        <w:t>is</w:t>
      </w:r>
      <w:r w:rsidRPr="009A751D">
        <w:rPr>
          <w:spacing w:val="-7"/>
        </w:rPr>
        <w:t xml:space="preserve"> </w:t>
      </w:r>
      <w:r w:rsidRPr="009A751D">
        <w:t>used</w:t>
      </w:r>
      <w:r w:rsidRPr="009A751D">
        <w:rPr>
          <w:spacing w:val="-6"/>
        </w:rPr>
        <w:t xml:space="preserve"> </w:t>
      </w:r>
      <w:r w:rsidRPr="009A751D">
        <w:t>to</w:t>
      </w:r>
      <w:r w:rsidRPr="009A751D">
        <w:rPr>
          <w:spacing w:val="-6"/>
        </w:rPr>
        <w:t xml:space="preserve"> </w:t>
      </w:r>
      <w:r w:rsidRPr="009A751D">
        <w:t>help</w:t>
      </w:r>
      <w:r w:rsidRPr="009A751D">
        <w:rPr>
          <w:spacing w:val="-7"/>
        </w:rPr>
        <w:t xml:space="preserve"> </w:t>
      </w:r>
      <w:r w:rsidRPr="009A751D">
        <w:t>set</w:t>
      </w:r>
      <w:r w:rsidRPr="009A751D">
        <w:rPr>
          <w:spacing w:val="-7"/>
        </w:rPr>
        <w:t xml:space="preserve"> </w:t>
      </w:r>
      <w:r w:rsidRPr="009A751D">
        <w:t>priorities</w:t>
      </w:r>
      <w:r w:rsidRPr="009A751D">
        <w:rPr>
          <w:spacing w:val="-6"/>
        </w:rPr>
        <w:t xml:space="preserve"> </w:t>
      </w:r>
      <w:r w:rsidRPr="009A751D">
        <w:t>and</w:t>
      </w:r>
      <w:r w:rsidRPr="009A751D">
        <w:rPr>
          <w:spacing w:val="-7"/>
        </w:rPr>
        <w:t xml:space="preserve"> </w:t>
      </w:r>
      <w:r w:rsidRPr="009A751D">
        <w:t>address</w:t>
      </w:r>
      <w:r w:rsidRPr="009A751D">
        <w:rPr>
          <w:spacing w:val="-7"/>
        </w:rPr>
        <w:t xml:space="preserve"> </w:t>
      </w:r>
      <w:r w:rsidRPr="009A751D">
        <w:t>needs. The</w:t>
      </w:r>
      <w:r w:rsidRPr="009A751D">
        <w:rPr>
          <w:spacing w:val="-4"/>
        </w:rPr>
        <w:t xml:space="preserve"> </w:t>
      </w:r>
      <w:r w:rsidRPr="009A751D">
        <w:t>list</w:t>
      </w:r>
      <w:r w:rsidRPr="009A751D">
        <w:rPr>
          <w:spacing w:val="-7"/>
        </w:rPr>
        <w:t xml:space="preserve"> </w:t>
      </w:r>
      <w:r w:rsidRPr="009A751D">
        <w:t>of</w:t>
      </w:r>
      <w:r w:rsidRPr="009A751D">
        <w:rPr>
          <w:spacing w:val="-4"/>
        </w:rPr>
        <w:t xml:space="preserve"> </w:t>
      </w:r>
      <w:r w:rsidRPr="009A751D">
        <w:t>projects</w:t>
      </w:r>
      <w:r w:rsidRPr="009A751D">
        <w:rPr>
          <w:spacing w:val="-7"/>
        </w:rPr>
        <w:t xml:space="preserve"> </w:t>
      </w:r>
      <w:r w:rsidRPr="009A751D">
        <w:t>is dynamic, with projects</w:t>
      </w:r>
      <w:r w:rsidRPr="009A751D">
        <w:rPr>
          <w:spacing w:val="-1"/>
        </w:rPr>
        <w:t xml:space="preserve"> </w:t>
      </w:r>
      <w:r w:rsidRPr="009A751D">
        <w:t>dropping off upon completion or termination and others</w:t>
      </w:r>
      <w:r w:rsidRPr="009A751D">
        <w:rPr>
          <w:spacing w:val="-1"/>
        </w:rPr>
        <w:t xml:space="preserve"> </w:t>
      </w:r>
      <w:r w:rsidRPr="009A751D">
        <w:t>being added</w:t>
      </w:r>
      <w:r w:rsidRPr="009A751D">
        <w:rPr>
          <w:spacing w:val="-6"/>
        </w:rPr>
        <w:t xml:space="preserve"> </w:t>
      </w:r>
      <w:r w:rsidRPr="009A751D">
        <w:t>as</w:t>
      </w:r>
      <w:r w:rsidRPr="009A751D">
        <w:rPr>
          <w:spacing w:val="-1"/>
        </w:rPr>
        <w:t xml:space="preserve"> </w:t>
      </w:r>
      <w:r w:rsidRPr="009A751D">
        <w:t xml:space="preserve">they </w:t>
      </w:r>
      <w:r w:rsidR="00E5042A">
        <w:t>begin</w:t>
      </w:r>
      <w:r w:rsidRPr="009A751D">
        <w:t>. At the time of this writing</w:t>
      </w:r>
      <w:r w:rsidR="00E5042A">
        <w:t>,</w:t>
      </w:r>
      <w:r w:rsidRPr="009A751D">
        <w:t xml:space="preserve"> the following activities fall under its scope.</w:t>
      </w:r>
    </w:p>
    <w:p w14:paraId="703CCE45" w14:textId="77777777" w:rsidR="00A261B5" w:rsidRPr="00D4683A" w:rsidRDefault="009D5B21" w:rsidP="00D4683A">
      <w:pPr>
        <w:pStyle w:val="Heading2"/>
      </w:pPr>
      <w:bookmarkStart w:id="107" w:name="_TOC_250035"/>
      <w:bookmarkStart w:id="108" w:name="_Toc160627499"/>
      <w:bookmarkStart w:id="109" w:name="_Toc160635142"/>
      <w:bookmarkStart w:id="110" w:name="_Ref160719178"/>
      <w:r w:rsidRPr="00D4683A">
        <w:t xml:space="preserve">Advanced LIGO Plus ‘A+’ </w:t>
      </w:r>
      <w:bookmarkEnd w:id="107"/>
      <w:r w:rsidRPr="00D4683A">
        <w:t>Project</w:t>
      </w:r>
      <w:bookmarkEnd w:id="108"/>
      <w:bookmarkEnd w:id="109"/>
      <w:bookmarkEnd w:id="110"/>
    </w:p>
    <w:p w14:paraId="703CCE47" w14:textId="64187F50" w:rsidR="00A261B5" w:rsidRPr="00744D12" w:rsidRDefault="009D5B21" w:rsidP="00744D12">
      <w:pPr>
        <w:pStyle w:val="BodyText"/>
      </w:pPr>
      <w:r w:rsidRPr="00744D12">
        <w:t xml:space="preserve">A+ is a mid-scale upgrade of the Advanced LIGO interferometers designed to improve their sensitivities by factors of 1.5 (binary black hole mergers) to 1.9 (binary neutron star mergers), by reducing the noise floor across the interferometers’ bandwidths by implementing frequency-dependent squeezing, improved test mass mirror coatings with lower Brownian thermal noise, and other improvements. A+ is </w:t>
      </w:r>
      <w:r w:rsidR="00E5042A">
        <w:t xml:space="preserve">a </w:t>
      </w:r>
      <w:r w:rsidRPr="00744D12">
        <w:t>collaborative international effort with contributions from the United Kingdom (funded by the Science and Technology Facilities Council) and Australia (funded by the Australian Research Council).</w:t>
      </w:r>
    </w:p>
    <w:p w14:paraId="703CCE48" w14:textId="77777777" w:rsidR="00A261B5" w:rsidRPr="00D4683A" w:rsidRDefault="009D5B21" w:rsidP="00D4683A">
      <w:pPr>
        <w:pStyle w:val="Heading2"/>
      </w:pPr>
      <w:bookmarkStart w:id="111" w:name="_TOC_250034"/>
      <w:bookmarkStart w:id="112" w:name="_Toc160627500"/>
      <w:bookmarkStart w:id="113" w:name="_Toc160635143"/>
      <w:r w:rsidRPr="00D4683A">
        <w:t xml:space="preserve">Detector </w:t>
      </w:r>
      <w:bookmarkEnd w:id="111"/>
      <w:r w:rsidRPr="00D4683A">
        <w:t>commissioning</w:t>
      </w:r>
      <w:bookmarkEnd w:id="112"/>
      <w:bookmarkEnd w:id="113"/>
    </w:p>
    <w:p w14:paraId="703CCE4A" w14:textId="2326A481" w:rsidR="00A261B5" w:rsidRPr="009A751D" w:rsidRDefault="009D5B21" w:rsidP="007775B6">
      <w:pPr>
        <w:pStyle w:val="BodyText"/>
      </w:pPr>
      <w:r w:rsidRPr="009A751D">
        <w:t>Detector commissioning bring</w:t>
      </w:r>
      <w:r w:rsidR="00E5042A">
        <w:t>s</w:t>
      </w:r>
      <w:r w:rsidRPr="009A751D">
        <w:t xml:space="preserve"> the instruments at the observatories to target sensitivity </w:t>
      </w:r>
      <w:r w:rsidR="00E5042A">
        <w:t>during</w:t>
      </w:r>
      <w:r w:rsidR="00E5042A" w:rsidRPr="009A751D">
        <w:rPr>
          <w:spacing w:val="-1"/>
        </w:rPr>
        <w:t xml:space="preserve"> </w:t>
      </w:r>
      <w:r w:rsidRPr="009A751D">
        <w:t>each</w:t>
      </w:r>
      <w:r w:rsidRPr="009A751D">
        <w:rPr>
          <w:spacing w:val="-3"/>
        </w:rPr>
        <w:t xml:space="preserve"> </w:t>
      </w:r>
      <w:r w:rsidRPr="009A751D">
        <w:t>LIGO observing run,</w:t>
      </w:r>
      <w:r w:rsidRPr="009A751D">
        <w:rPr>
          <w:spacing w:val="-3"/>
        </w:rPr>
        <w:t xml:space="preserve"> </w:t>
      </w:r>
      <w:r w:rsidRPr="009A751D">
        <w:t>and ultimately to the design sensitivity. This effort is matrixed</w:t>
      </w:r>
      <w:r w:rsidRPr="009A751D">
        <w:rPr>
          <w:spacing w:val="-3"/>
        </w:rPr>
        <w:t xml:space="preserve"> </w:t>
      </w:r>
      <w:r w:rsidRPr="009A751D">
        <w:t>across the four Laboratory sites.</w:t>
      </w:r>
    </w:p>
    <w:p w14:paraId="703CCE4B" w14:textId="77777777" w:rsidR="00A261B5" w:rsidRPr="00D4683A" w:rsidRDefault="009D5B21" w:rsidP="00D4683A">
      <w:pPr>
        <w:pStyle w:val="Heading2"/>
      </w:pPr>
      <w:bookmarkStart w:id="114" w:name="_TOC_250033"/>
      <w:bookmarkStart w:id="115" w:name="_Toc160627501"/>
      <w:bookmarkStart w:id="116" w:name="_Toc160635144"/>
      <w:r w:rsidRPr="00D4683A">
        <w:t xml:space="preserve">LIGO Detector </w:t>
      </w:r>
      <w:bookmarkEnd w:id="114"/>
      <w:r w:rsidRPr="00D4683A">
        <w:t>Developments</w:t>
      </w:r>
      <w:bookmarkEnd w:id="115"/>
      <w:bookmarkEnd w:id="116"/>
    </w:p>
    <w:p w14:paraId="703CCE4C" w14:textId="5248C1AA" w:rsidR="00A261B5" w:rsidRPr="009A751D" w:rsidRDefault="009D5B21" w:rsidP="007775B6">
      <w:pPr>
        <w:pStyle w:val="BodyText"/>
      </w:pPr>
      <w:r w:rsidRPr="009A751D">
        <w:t xml:space="preserve">The LIGO </w:t>
      </w:r>
      <w:r w:rsidR="005253D1">
        <w:t xml:space="preserve">Detector </w:t>
      </w:r>
      <w:r w:rsidRPr="009A751D">
        <w:t>Developments Program implements near-term detector improvements required to enable the instruments to achieve their full design potential, both in sensitivity and reliability. As R&amp;D projects move beyond proof-of-concept and prototyping, their full-scale implementation at the observatories is carried out under this activity as a ‘projectized’ effort.</w:t>
      </w:r>
    </w:p>
    <w:p w14:paraId="703CCE52" w14:textId="2FEE5C7D" w:rsidR="00A261B5" w:rsidRPr="009A751D" w:rsidRDefault="009D5B21" w:rsidP="007775B6">
      <w:pPr>
        <w:pStyle w:val="BodyText"/>
      </w:pPr>
      <w:r w:rsidRPr="009A751D">
        <w:t>Taken together, these activities see</w:t>
      </w:r>
      <w:r w:rsidR="005253D1">
        <w:t xml:space="preserve"> through</w:t>
      </w:r>
      <w:r w:rsidRPr="009A751D">
        <w:t xml:space="preserve"> specific detector improvements from their initial conceptualization, design, fabrication, installation</w:t>
      </w:r>
      <w:r w:rsidR="005253D1">
        <w:t>,</w:t>
      </w:r>
      <w:r w:rsidRPr="009A751D">
        <w:t xml:space="preserve"> and finally commissioning. To provide a coherent “projectized”</w:t>
      </w:r>
      <w:r w:rsidRPr="009A751D">
        <w:rPr>
          <w:spacing w:val="-1"/>
        </w:rPr>
        <w:t xml:space="preserve"> </w:t>
      </w:r>
      <w:r w:rsidRPr="009A751D">
        <w:t>approach</w:t>
      </w:r>
      <w:r w:rsidRPr="009A751D">
        <w:rPr>
          <w:spacing w:val="-3"/>
        </w:rPr>
        <w:t xml:space="preserve"> </w:t>
      </w:r>
      <w:r w:rsidRPr="009A751D">
        <w:t>to</w:t>
      </w:r>
      <w:r w:rsidRPr="009A751D">
        <w:rPr>
          <w:spacing w:val="-3"/>
        </w:rPr>
        <w:t xml:space="preserve"> </w:t>
      </w:r>
      <w:r w:rsidRPr="009A751D">
        <w:t>the</w:t>
      </w:r>
      <w:r w:rsidRPr="009A751D">
        <w:rPr>
          <w:spacing w:val="-6"/>
        </w:rPr>
        <w:t xml:space="preserve"> </w:t>
      </w:r>
      <w:r w:rsidRPr="009A751D">
        <w:t>entire</w:t>
      </w:r>
      <w:r w:rsidRPr="009A751D">
        <w:rPr>
          <w:spacing w:val="-1"/>
        </w:rPr>
        <w:t xml:space="preserve"> </w:t>
      </w:r>
      <w:r w:rsidRPr="009A751D">
        <w:t>process,</w:t>
      </w:r>
      <w:r w:rsidRPr="009A751D">
        <w:rPr>
          <w:spacing w:val="-3"/>
        </w:rPr>
        <w:t xml:space="preserve"> </w:t>
      </w:r>
      <w:r w:rsidRPr="009A751D">
        <w:t>the</w:t>
      </w:r>
      <w:r w:rsidRPr="009A751D">
        <w:rPr>
          <w:spacing w:val="-6"/>
        </w:rPr>
        <w:t xml:space="preserve"> </w:t>
      </w:r>
      <w:r w:rsidR="14BF5814" w:rsidRPr="009A751D">
        <w:rPr>
          <w:spacing w:val="-6"/>
        </w:rPr>
        <w:t xml:space="preserve">Advanced LIGO </w:t>
      </w:r>
      <w:r w:rsidRPr="009A751D">
        <w:t>Detector</w:t>
      </w:r>
      <w:r w:rsidRPr="009A751D">
        <w:rPr>
          <w:spacing w:val="-11"/>
        </w:rPr>
        <w:t xml:space="preserve"> </w:t>
      </w:r>
      <w:r w:rsidRPr="009A751D">
        <w:t>Project</w:t>
      </w:r>
      <w:r w:rsidRPr="009A751D">
        <w:rPr>
          <w:spacing w:val="-5"/>
        </w:rPr>
        <w:t xml:space="preserve"> </w:t>
      </w:r>
      <w:r w:rsidRPr="009A751D">
        <w:t>Manager</w:t>
      </w:r>
      <w:r w:rsidRPr="009A751D">
        <w:rPr>
          <w:spacing w:val="-7"/>
        </w:rPr>
        <w:t xml:space="preserve"> </w:t>
      </w:r>
      <w:r w:rsidRPr="009A751D">
        <w:t>(DPM</w:t>
      </w:r>
      <w:r w:rsidR="00B0796F">
        <w:t xml:space="preserve">) </w:t>
      </w:r>
      <w:r w:rsidR="00C545A6">
        <w:t>works closely with</w:t>
      </w:r>
      <w:r w:rsidRPr="009A751D">
        <w:t xml:space="preserve"> the engineering and commissioning teams. The DPM reports to the LIGO Laboratory Directorate and is responsible for oversight of these efforts, tracking and reporting their progress to the Directorate, providing</w:t>
      </w:r>
      <w:r w:rsidR="000610DF" w:rsidRPr="009A751D">
        <w:t xml:space="preserve"> </w:t>
      </w:r>
      <w:r w:rsidRPr="009A751D">
        <w:t>regular</w:t>
      </w:r>
      <w:r w:rsidRPr="009A751D">
        <w:rPr>
          <w:spacing w:val="-2"/>
        </w:rPr>
        <w:t xml:space="preserve"> </w:t>
      </w:r>
      <w:r w:rsidRPr="009A751D">
        <w:t>updates of their</w:t>
      </w:r>
      <w:r w:rsidRPr="009A751D">
        <w:rPr>
          <w:spacing w:val="-2"/>
        </w:rPr>
        <w:t xml:space="preserve"> </w:t>
      </w:r>
      <w:r w:rsidRPr="009A751D">
        <w:t>status to NSF,</w:t>
      </w:r>
      <w:r w:rsidRPr="009A751D">
        <w:rPr>
          <w:spacing w:val="-3"/>
        </w:rPr>
        <w:t xml:space="preserve"> </w:t>
      </w:r>
      <w:r w:rsidRPr="009A751D">
        <w:t>and replanning when unforeseen developments take</w:t>
      </w:r>
      <w:r w:rsidRPr="009A751D">
        <w:rPr>
          <w:spacing w:val="-1"/>
        </w:rPr>
        <w:t xml:space="preserve"> </w:t>
      </w:r>
      <w:r w:rsidRPr="009A751D">
        <w:t>place that dictate changes in the plan.</w:t>
      </w:r>
    </w:p>
    <w:p w14:paraId="5E90097B" w14:textId="422B1E3C" w:rsidR="00406A95" w:rsidRPr="00D4683A" w:rsidRDefault="009D5B21" w:rsidP="00D4683A">
      <w:pPr>
        <w:pStyle w:val="Heading2"/>
      </w:pPr>
      <w:bookmarkStart w:id="117" w:name="_Toc160627502"/>
      <w:bookmarkStart w:id="118" w:name="_Toc160635145"/>
      <w:bookmarkStart w:id="119" w:name="_TOC_250032"/>
      <w:r w:rsidRPr="00D4683A">
        <w:t>Campus-based Research Facilities</w:t>
      </w:r>
      <w:bookmarkEnd w:id="117"/>
      <w:bookmarkEnd w:id="118"/>
      <w:r w:rsidRPr="00D4683A">
        <w:t xml:space="preserve"> </w:t>
      </w:r>
      <w:bookmarkEnd w:id="119"/>
    </w:p>
    <w:p w14:paraId="703CCE55" w14:textId="18FE905C" w:rsidR="00A261B5" w:rsidRPr="009A751D" w:rsidRDefault="009D5B21" w:rsidP="007775B6">
      <w:pPr>
        <w:pStyle w:val="BodyText"/>
      </w:pPr>
      <w:bookmarkStart w:id="120" w:name="_Toc160627503"/>
      <w:r w:rsidRPr="009A751D">
        <w:t>LIGO’s</w:t>
      </w:r>
      <w:r w:rsidRPr="009A751D">
        <w:rPr>
          <w:spacing w:val="-14"/>
        </w:rPr>
        <w:t xml:space="preserve"> </w:t>
      </w:r>
      <w:r w:rsidRPr="009A751D">
        <w:t>campus-based</w:t>
      </w:r>
      <w:r w:rsidRPr="009A751D">
        <w:rPr>
          <w:spacing w:val="-14"/>
        </w:rPr>
        <w:t xml:space="preserve"> </w:t>
      </w:r>
      <w:r w:rsidRPr="009A751D">
        <w:t>research</w:t>
      </w:r>
      <w:r w:rsidRPr="009A751D">
        <w:rPr>
          <w:spacing w:val="-14"/>
        </w:rPr>
        <w:t xml:space="preserve"> </w:t>
      </w:r>
      <w:r w:rsidRPr="009A751D">
        <w:t>facilities</w:t>
      </w:r>
      <w:r w:rsidRPr="009A751D">
        <w:rPr>
          <w:spacing w:val="-13"/>
        </w:rPr>
        <w:t xml:space="preserve"> </w:t>
      </w:r>
      <w:r w:rsidRPr="009A751D">
        <w:t>provide</w:t>
      </w:r>
      <w:r w:rsidRPr="009A751D">
        <w:rPr>
          <w:spacing w:val="-13"/>
        </w:rPr>
        <w:t xml:space="preserve"> </w:t>
      </w:r>
      <w:r w:rsidRPr="009A751D">
        <w:t>special</w:t>
      </w:r>
      <w:r w:rsidRPr="009A751D">
        <w:rPr>
          <w:spacing w:val="-13"/>
        </w:rPr>
        <w:t xml:space="preserve"> </w:t>
      </w:r>
      <w:r w:rsidRPr="009A751D">
        <w:t>test</w:t>
      </w:r>
      <w:r w:rsidRPr="009A751D">
        <w:rPr>
          <w:spacing w:val="-14"/>
        </w:rPr>
        <w:t xml:space="preserve"> </w:t>
      </w:r>
      <w:r w:rsidRPr="009A751D">
        <w:t>and</w:t>
      </w:r>
      <w:r w:rsidRPr="009A751D">
        <w:rPr>
          <w:spacing w:val="-12"/>
        </w:rPr>
        <w:t xml:space="preserve"> </w:t>
      </w:r>
      <w:r w:rsidRPr="009A751D">
        <w:t>research</w:t>
      </w:r>
      <w:r w:rsidRPr="009A751D">
        <w:rPr>
          <w:spacing w:val="-14"/>
        </w:rPr>
        <w:t xml:space="preserve"> </w:t>
      </w:r>
      <w:r w:rsidRPr="009A751D">
        <w:t>facilities</w:t>
      </w:r>
      <w:r w:rsidRPr="009A751D">
        <w:rPr>
          <w:spacing w:val="-13"/>
        </w:rPr>
        <w:t xml:space="preserve"> </w:t>
      </w:r>
      <w:r w:rsidRPr="009A751D">
        <w:t>at</w:t>
      </w:r>
      <w:r w:rsidRPr="009A751D">
        <w:rPr>
          <w:spacing w:val="-14"/>
        </w:rPr>
        <w:t xml:space="preserve"> </w:t>
      </w:r>
      <w:r w:rsidRPr="009A751D">
        <w:t>MIT</w:t>
      </w:r>
      <w:r w:rsidRPr="009A751D">
        <w:rPr>
          <w:spacing w:val="-12"/>
        </w:rPr>
        <w:t xml:space="preserve"> </w:t>
      </w:r>
      <w:r w:rsidRPr="009A751D">
        <w:t>and</w:t>
      </w:r>
      <w:r w:rsidRPr="009A751D">
        <w:rPr>
          <w:spacing w:val="-13"/>
        </w:rPr>
        <w:t xml:space="preserve"> </w:t>
      </w:r>
      <w:r w:rsidRPr="009A751D">
        <w:t>Caltech.</w:t>
      </w:r>
      <w:r w:rsidRPr="009A751D">
        <w:rPr>
          <w:spacing w:val="-12"/>
        </w:rPr>
        <w:t xml:space="preserve"> </w:t>
      </w:r>
      <w:r w:rsidRPr="009A751D">
        <w:t>These include the MIT test interferometer (LASTI), the Caltech 40-meter test interferometer, and other smaller facilities and supporting infrastructure such as ancillary facilities used for optics, laser and noise research, metrology, and materials research. The group managing each facility is responsible for its readiness and availability and for supporting the research and test activities carried out by LIGO Laboratory and collaborating investigators who use the facility. Their responsibilities include calibration, documenting procedures, and training investigators.</w:t>
      </w:r>
      <w:bookmarkEnd w:id="120"/>
    </w:p>
    <w:p w14:paraId="703CCE56" w14:textId="77777777" w:rsidR="00A261B5" w:rsidRPr="00D4683A" w:rsidRDefault="009D5B21" w:rsidP="00075A1C">
      <w:pPr>
        <w:pStyle w:val="Heading2"/>
        <w:keepNext/>
        <w:keepLines/>
      </w:pPr>
      <w:bookmarkStart w:id="121" w:name="_TOC_250031"/>
      <w:bookmarkStart w:id="122" w:name="_Toc160627504"/>
      <w:bookmarkStart w:id="123" w:name="_Toc160635146"/>
      <w:r w:rsidRPr="00D4683A">
        <w:lastRenderedPageBreak/>
        <w:t>LIGO-</w:t>
      </w:r>
      <w:bookmarkEnd w:id="121"/>
      <w:r w:rsidRPr="00D4683A">
        <w:t>India</w:t>
      </w:r>
      <w:bookmarkEnd w:id="122"/>
      <w:bookmarkEnd w:id="123"/>
    </w:p>
    <w:p w14:paraId="703CCE58" w14:textId="483EB94C" w:rsidR="00A261B5" w:rsidRPr="009A751D" w:rsidRDefault="009D5B21" w:rsidP="00075A1C">
      <w:pPr>
        <w:pStyle w:val="BodyText"/>
        <w:keepNext/>
        <w:keepLines/>
      </w:pPr>
      <w:r w:rsidRPr="009A751D">
        <w:t>The Government of India (GOI) has approved the LIGO-India project that will install the third Advanced LIGO</w:t>
      </w:r>
      <w:r w:rsidRPr="009A751D">
        <w:rPr>
          <w:spacing w:val="-1"/>
        </w:rPr>
        <w:t xml:space="preserve"> </w:t>
      </w:r>
      <w:r w:rsidRPr="009A751D">
        <w:t>interferometer</w:t>
      </w:r>
      <w:r w:rsidRPr="009A751D">
        <w:rPr>
          <w:spacing w:val="-5"/>
        </w:rPr>
        <w:t xml:space="preserve"> </w:t>
      </w:r>
      <w:r w:rsidRPr="009A751D">
        <w:t>in</w:t>
      </w:r>
      <w:r w:rsidRPr="009A751D">
        <w:rPr>
          <w:spacing w:val="-7"/>
        </w:rPr>
        <w:t xml:space="preserve"> </w:t>
      </w:r>
      <w:r w:rsidRPr="009A751D">
        <w:t>a</w:t>
      </w:r>
      <w:r w:rsidRPr="009A751D">
        <w:rPr>
          <w:spacing w:val="-4"/>
        </w:rPr>
        <w:t xml:space="preserve"> </w:t>
      </w:r>
      <w:r w:rsidRPr="009A751D">
        <w:t>new</w:t>
      </w:r>
      <w:r w:rsidRPr="009A751D">
        <w:rPr>
          <w:spacing w:val="-6"/>
        </w:rPr>
        <w:t xml:space="preserve"> </w:t>
      </w:r>
      <w:r w:rsidRPr="009A751D">
        <w:t>green-field</w:t>
      </w:r>
      <w:r w:rsidRPr="009A751D">
        <w:rPr>
          <w:spacing w:val="-7"/>
        </w:rPr>
        <w:t xml:space="preserve"> </w:t>
      </w:r>
      <w:r w:rsidRPr="009A751D">
        <w:t>observatory</w:t>
      </w:r>
      <w:r w:rsidRPr="009A751D">
        <w:rPr>
          <w:spacing w:val="-7"/>
        </w:rPr>
        <w:t xml:space="preserve"> </w:t>
      </w:r>
      <w:r w:rsidRPr="009A751D">
        <w:t>facility</w:t>
      </w:r>
      <w:r w:rsidRPr="009A751D">
        <w:rPr>
          <w:spacing w:val="-7"/>
        </w:rPr>
        <w:t xml:space="preserve"> </w:t>
      </w:r>
      <w:r w:rsidRPr="009A751D">
        <w:t>in</w:t>
      </w:r>
      <w:r w:rsidRPr="009A751D">
        <w:rPr>
          <w:spacing w:val="-2"/>
        </w:rPr>
        <w:t xml:space="preserve"> </w:t>
      </w:r>
      <w:r w:rsidRPr="009A751D">
        <w:t>India,</w:t>
      </w:r>
      <w:r w:rsidRPr="009A751D">
        <w:rPr>
          <w:spacing w:val="-4"/>
        </w:rPr>
        <w:t xml:space="preserve"> </w:t>
      </w:r>
      <w:r w:rsidRPr="009A751D">
        <w:t>to</w:t>
      </w:r>
      <w:r w:rsidRPr="009A751D">
        <w:rPr>
          <w:spacing w:val="-7"/>
        </w:rPr>
        <w:t xml:space="preserve"> </w:t>
      </w:r>
      <w:r w:rsidRPr="009A751D">
        <w:t>be</w:t>
      </w:r>
      <w:r w:rsidRPr="009A751D">
        <w:rPr>
          <w:spacing w:val="-4"/>
        </w:rPr>
        <w:t xml:space="preserve"> </w:t>
      </w:r>
      <w:r w:rsidRPr="009A751D">
        <w:t>constructed</w:t>
      </w:r>
      <w:r w:rsidRPr="009A751D">
        <w:rPr>
          <w:spacing w:val="-7"/>
        </w:rPr>
        <w:t xml:space="preserve"> </w:t>
      </w:r>
      <w:r w:rsidRPr="009A751D">
        <w:t>by</w:t>
      </w:r>
      <w:r w:rsidRPr="009A751D">
        <w:rPr>
          <w:spacing w:val="-7"/>
        </w:rPr>
        <w:t xml:space="preserve"> </w:t>
      </w:r>
      <w:r w:rsidRPr="009A751D">
        <w:t>the</w:t>
      </w:r>
      <w:r w:rsidRPr="009A751D">
        <w:rPr>
          <w:spacing w:val="-4"/>
        </w:rPr>
        <w:t xml:space="preserve"> </w:t>
      </w:r>
      <w:r w:rsidRPr="009A751D">
        <w:t>GOI.</w:t>
      </w:r>
      <w:r w:rsidRPr="009A751D">
        <w:rPr>
          <w:spacing w:val="-7"/>
        </w:rPr>
        <w:t xml:space="preserve"> </w:t>
      </w:r>
      <w:r w:rsidRPr="009A751D">
        <w:t>LIGO’s role in</w:t>
      </w:r>
      <w:r w:rsidRPr="009A751D">
        <w:rPr>
          <w:spacing w:val="-1"/>
        </w:rPr>
        <w:t xml:space="preserve"> </w:t>
      </w:r>
      <w:r w:rsidRPr="009A751D">
        <w:t>this</w:t>
      </w:r>
      <w:r w:rsidRPr="009A751D">
        <w:rPr>
          <w:spacing w:val="-2"/>
        </w:rPr>
        <w:t xml:space="preserve"> </w:t>
      </w:r>
      <w:r w:rsidRPr="009A751D">
        <w:t>effort</w:t>
      </w:r>
      <w:r w:rsidRPr="009A751D">
        <w:rPr>
          <w:spacing w:val="-3"/>
        </w:rPr>
        <w:t xml:space="preserve"> </w:t>
      </w:r>
      <w:r w:rsidRPr="009A751D">
        <w:t>is</w:t>
      </w:r>
      <w:r w:rsidRPr="009A751D">
        <w:rPr>
          <w:spacing w:val="-2"/>
        </w:rPr>
        <w:t xml:space="preserve"> </w:t>
      </w:r>
      <w:r w:rsidRPr="009A751D">
        <w:t>to</w:t>
      </w:r>
      <w:r w:rsidRPr="009A751D">
        <w:rPr>
          <w:spacing w:val="-1"/>
        </w:rPr>
        <w:t xml:space="preserve"> </w:t>
      </w:r>
      <w:r w:rsidRPr="009A751D">
        <w:t>advise our Indian</w:t>
      </w:r>
      <w:r w:rsidRPr="009A751D">
        <w:rPr>
          <w:spacing w:val="-1"/>
        </w:rPr>
        <w:t xml:space="preserve"> </w:t>
      </w:r>
      <w:r w:rsidRPr="009A751D">
        <w:t>colleagues</w:t>
      </w:r>
      <w:r w:rsidRPr="009A751D">
        <w:rPr>
          <w:spacing w:val="-2"/>
        </w:rPr>
        <w:t xml:space="preserve"> </w:t>
      </w:r>
      <w:r w:rsidRPr="009A751D">
        <w:t>on</w:t>
      </w:r>
      <w:r w:rsidRPr="009A751D">
        <w:rPr>
          <w:spacing w:val="-1"/>
        </w:rPr>
        <w:t xml:space="preserve"> </w:t>
      </w:r>
      <w:r w:rsidRPr="009A751D">
        <w:t>all</w:t>
      </w:r>
      <w:r w:rsidRPr="009A751D">
        <w:rPr>
          <w:spacing w:val="-3"/>
        </w:rPr>
        <w:t xml:space="preserve"> </w:t>
      </w:r>
      <w:r w:rsidRPr="009A751D">
        <w:t>aspects</w:t>
      </w:r>
      <w:r w:rsidRPr="009A751D">
        <w:rPr>
          <w:spacing w:val="-2"/>
        </w:rPr>
        <w:t xml:space="preserve"> </w:t>
      </w:r>
      <w:r w:rsidRPr="009A751D">
        <w:t>of</w:t>
      </w:r>
      <w:r w:rsidRPr="009A751D">
        <w:rPr>
          <w:spacing w:val="-1"/>
        </w:rPr>
        <w:t xml:space="preserve"> </w:t>
      </w:r>
      <w:r w:rsidRPr="009A751D">
        <w:t>site selection,</w:t>
      </w:r>
      <w:r w:rsidRPr="009A751D">
        <w:rPr>
          <w:spacing w:val="-1"/>
        </w:rPr>
        <w:t xml:space="preserve"> </w:t>
      </w:r>
      <w:r w:rsidRPr="009A751D">
        <w:t>site infrastructure,</w:t>
      </w:r>
      <w:r w:rsidRPr="009A751D">
        <w:rPr>
          <w:spacing w:val="-1"/>
        </w:rPr>
        <w:t xml:space="preserve"> </w:t>
      </w:r>
      <w:r w:rsidRPr="009A751D">
        <w:t>design, and eventual implementation. In addition, the Laboratory provides technical training and on-the-job experience opportunities at the two U.S. sites for Indian colleagues as they ramp up their project.</w:t>
      </w:r>
    </w:p>
    <w:p w14:paraId="703CCE59" w14:textId="77777777" w:rsidR="00A261B5" w:rsidRPr="00D4683A" w:rsidRDefault="009D5B21" w:rsidP="00D4683A">
      <w:pPr>
        <w:pStyle w:val="Heading2"/>
      </w:pPr>
      <w:bookmarkStart w:id="124" w:name="_TOC_250030"/>
      <w:bookmarkStart w:id="125" w:name="_Toc160627505"/>
      <w:bookmarkStart w:id="126" w:name="_Toc160635147"/>
      <w:r w:rsidRPr="00D4683A">
        <w:t xml:space="preserve">Gravitational-Wave Open Science Center </w:t>
      </w:r>
      <w:bookmarkEnd w:id="124"/>
      <w:r w:rsidRPr="00D4683A">
        <w:t>(GWOSC)</w:t>
      </w:r>
      <w:bookmarkEnd w:id="125"/>
      <w:bookmarkEnd w:id="126"/>
    </w:p>
    <w:p w14:paraId="703CCE5B" w14:textId="0A0ADE36" w:rsidR="00A261B5" w:rsidRPr="009A751D" w:rsidRDefault="009D5B21" w:rsidP="007775B6">
      <w:pPr>
        <w:pStyle w:val="BodyText"/>
      </w:pPr>
      <w:r w:rsidRPr="009A751D">
        <w:t>The</w:t>
      </w:r>
      <w:r w:rsidRPr="009A751D">
        <w:rPr>
          <w:spacing w:val="-16"/>
        </w:rPr>
        <w:t xml:space="preserve"> </w:t>
      </w:r>
      <w:r w:rsidRPr="009A751D">
        <w:t>GWOSC</w:t>
      </w:r>
      <w:r w:rsidRPr="009A751D">
        <w:rPr>
          <w:spacing w:val="-14"/>
        </w:rPr>
        <w:t xml:space="preserve"> </w:t>
      </w:r>
      <w:r w:rsidRPr="009A751D">
        <w:t>is</w:t>
      </w:r>
      <w:r w:rsidRPr="009A751D">
        <w:rPr>
          <w:spacing w:val="-14"/>
        </w:rPr>
        <w:t xml:space="preserve"> </w:t>
      </w:r>
      <w:r w:rsidRPr="009A751D">
        <w:t>responsible</w:t>
      </w:r>
      <w:r w:rsidRPr="009A751D">
        <w:rPr>
          <w:spacing w:val="-13"/>
        </w:rPr>
        <w:t xml:space="preserve"> </w:t>
      </w:r>
      <w:r w:rsidRPr="009A751D">
        <w:t>for</w:t>
      </w:r>
      <w:r w:rsidRPr="009A751D">
        <w:rPr>
          <w:spacing w:val="-14"/>
        </w:rPr>
        <w:t xml:space="preserve"> </w:t>
      </w:r>
      <w:r w:rsidRPr="009A751D">
        <w:t>preparing</w:t>
      </w:r>
      <w:r w:rsidRPr="009A751D">
        <w:rPr>
          <w:spacing w:val="-14"/>
        </w:rPr>
        <w:t xml:space="preserve"> </w:t>
      </w:r>
      <w:r w:rsidRPr="009A751D">
        <w:t>LIGO</w:t>
      </w:r>
      <w:r w:rsidRPr="009A751D">
        <w:rPr>
          <w:spacing w:val="-14"/>
        </w:rPr>
        <w:t xml:space="preserve"> </w:t>
      </w:r>
      <w:r w:rsidRPr="009A751D">
        <w:t>(and</w:t>
      </w:r>
      <w:r w:rsidRPr="009A751D">
        <w:rPr>
          <w:spacing w:val="-13"/>
        </w:rPr>
        <w:t xml:space="preserve"> </w:t>
      </w:r>
      <w:r w:rsidRPr="009A751D">
        <w:t>Virgo</w:t>
      </w:r>
      <w:r w:rsidR="20CF8573" w:rsidRPr="009A751D">
        <w:t xml:space="preserve"> and KAGRA</w:t>
      </w:r>
      <w:r w:rsidRPr="009A751D">
        <w:t>)</w:t>
      </w:r>
      <w:r w:rsidRPr="009A751D">
        <w:rPr>
          <w:spacing w:val="-14"/>
        </w:rPr>
        <w:t xml:space="preserve"> </w:t>
      </w:r>
      <w:r w:rsidRPr="009A751D">
        <w:t>data</w:t>
      </w:r>
      <w:r w:rsidRPr="009A751D">
        <w:rPr>
          <w:spacing w:val="-14"/>
        </w:rPr>
        <w:t xml:space="preserve"> </w:t>
      </w:r>
      <w:r w:rsidRPr="009A751D">
        <w:t>for</w:t>
      </w:r>
      <w:r w:rsidRPr="009A751D">
        <w:rPr>
          <w:spacing w:val="-14"/>
        </w:rPr>
        <w:t xml:space="preserve"> </w:t>
      </w:r>
      <w:r w:rsidRPr="009A751D">
        <w:t>broader</w:t>
      </w:r>
      <w:r w:rsidRPr="009A751D">
        <w:rPr>
          <w:spacing w:val="-13"/>
        </w:rPr>
        <w:t xml:space="preserve"> </w:t>
      </w:r>
      <w:r w:rsidRPr="009A751D">
        <w:t>distribution</w:t>
      </w:r>
      <w:r w:rsidRPr="009A751D">
        <w:rPr>
          <w:spacing w:val="-14"/>
        </w:rPr>
        <w:t xml:space="preserve"> </w:t>
      </w:r>
      <w:r w:rsidRPr="009A751D">
        <w:t>to</w:t>
      </w:r>
      <w:r w:rsidRPr="009A751D">
        <w:rPr>
          <w:spacing w:val="-14"/>
        </w:rPr>
        <w:t xml:space="preserve"> </w:t>
      </w:r>
      <w:r w:rsidRPr="009A751D">
        <w:t>the</w:t>
      </w:r>
      <w:r w:rsidRPr="009A751D">
        <w:rPr>
          <w:spacing w:val="-14"/>
        </w:rPr>
        <w:t xml:space="preserve"> </w:t>
      </w:r>
      <w:r w:rsidRPr="009A751D">
        <w:t>larger</w:t>
      </w:r>
      <w:r w:rsidRPr="009A751D">
        <w:rPr>
          <w:spacing w:val="-13"/>
        </w:rPr>
        <w:t xml:space="preserve"> </w:t>
      </w:r>
      <w:r w:rsidRPr="009A751D">
        <w:t>research community outside the LSC. Data curation and distribution is undertaken by the GWOSC in collaboration with a number of LSC scientists outside the Laboratory. Data releases are organized and approved by the LSC, while the GWOSC implements these releases, providing software tools for outside researchers to explore and download the data.</w:t>
      </w:r>
    </w:p>
    <w:p w14:paraId="703CCE5C" w14:textId="77777777" w:rsidR="00A261B5" w:rsidRPr="009A751D" w:rsidRDefault="009D5B21" w:rsidP="008A0B7E">
      <w:pPr>
        <w:pStyle w:val="Heading1"/>
      </w:pPr>
      <w:bookmarkStart w:id="127" w:name="_TOC_250029"/>
      <w:bookmarkStart w:id="128" w:name="_Toc160627506"/>
      <w:bookmarkStart w:id="129" w:name="_Toc160635148"/>
      <w:r w:rsidRPr="009A751D">
        <w:t>LIGO</w:t>
      </w:r>
      <w:r w:rsidRPr="009A751D">
        <w:rPr>
          <w:spacing w:val="-12"/>
        </w:rPr>
        <w:t xml:space="preserve"> </w:t>
      </w:r>
      <w:r w:rsidRPr="009A751D">
        <w:t>Directorate</w:t>
      </w:r>
      <w:r w:rsidRPr="009A751D">
        <w:rPr>
          <w:spacing w:val="-10"/>
        </w:rPr>
        <w:t xml:space="preserve"> </w:t>
      </w:r>
      <w:bookmarkEnd w:id="127"/>
      <w:r w:rsidRPr="009A751D">
        <w:rPr>
          <w:spacing w:val="-2"/>
        </w:rPr>
        <w:t>Functions</w:t>
      </w:r>
      <w:bookmarkEnd w:id="128"/>
      <w:bookmarkEnd w:id="129"/>
    </w:p>
    <w:p w14:paraId="703CCE5E" w14:textId="0DD3DF58" w:rsidR="00A261B5" w:rsidRPr="009A751D" w:rsidRDefault="009D5B21" w:rsidP="007775B6">
      <w:pPr>
        <w:pStyle w:val="BodyText"/>
      </w:pPr>
      <w:r w:rsidRPr="009A751D">
        <w:t xml:space="preserve">The LIGO Directorate oversees and has reporting to it </w:t>
      </w:r>
      <w:r w:rsidR="003D5965">
        <w:t>many</w:t>
      </w:r>
      <w:r w:rsidRPr="009A751D">
        <w:t xml:space="preserve"> other Laboratory-wide functions, roles, and activities. </w:t>
      </w:r>
      <w:r w:rsidR="003D5965">
        <w:t>These f</w:t>
      </w:r>
      <w:r w:rsidRPr="009A751D">
        <w:t>unctions and roles are discussed below.</w:t>
      </w:r>
    </w:p>
    <w:p w14:paraId="703CCE5F" w14:textId="77777777" w:rsidR="00A261B5" w:rsidRPr="00D4683A" w:rsidRDefault="009D5B21" w:rsidP="00D4683A">
      <w:pPr>
        <w:pStyle w:val="Heading2"/>
      </w:pPr>
      <w:bookmarkStart w:id="130" w:name="_TOC_250028"/>
      <w:bookmarkStart w:id="131" w:name="_Toc160627507"/>
      <w:bookmarkStart w:id="132" w:name="_Toc160635149"/>
      <w:r w:rsidRPr="00D4683A">
        <w:t xml:space="preserve">Oversight of Education and </w:t>
      </w:r>
      <w:bookmarkEnd w:id="130"/>
      <w:r w:rsidRPr="00D4683A">
        <w:t>Outreach</w:t>
      </w:r>
      <w:bookmarkEnd w:id="131"/>
      <w:bookmarkEnd w:id="132"/>
    </w:p>
    <w:p w14:paraId="703CCE61" w14:textId="0CCB6187" w:rsidR="00A261B5" w:rsidRPr="009A751D" w:rsidRDefault="009D5B21" w:rsidP="007775B6">
      <w:pPr>
        <w:pStyle w:val="BodyText"/>
      </w:pPr>
      <w:r w:rsidRPr="009A751D">
        <w:t>The Executive Director is responsible for Directorate oversight of the Laboratory’s Education and Outreach activities. The Executive Director assures that these activities are appropriate, effective, and consistent with the mission of the Laboratory and the NSF.</w:t>
      </w:r>
    </w:p>
    <w:p w14:paraId="703CCE62" w14:textId="77777777" w:rsidR="00A261B5" w:rsidRPr="00D4683A" w:rsidRDefault="009D5B21" w:rsidP="00D4683A">
      <w:pPr>
        <w:pStyle w:val="Heading2"/>
      </w:pPr>
      <w:bookmarkStart w:id="133" w:name="_TOC_250027"/>
      <w:bookmarkStart w:id="134" w:name="_Toc160627508"/>
      <w:bookmarkStart w:id="135" w:name="_Toc160635150"/>
      <w:bookmarkEnd w:id="133"/>
      <w:r w:rsidRPr="00D4683A">
        <w:t>Cybersecurity</w:t>
      </w:r>
      <w:bookmarkEnd w:id="134"/>
      <w:bookmarkEnd w:id="135"/>
    </w:p>
    <w:p w14:paraId="703CCE63" w14:textId="1F803CA0" w:rsidR="00A261B5" w:rsidRPr="009A751D" w:rsidRDefault="009D5B21" w:rsidP="007775B6">
      <w:pPr>
        <w:pStyle w:val="BodyText"/>
      </w:pPr>
      <w:r w:rsidRPr="009A751D">
        <w:t>The Laboratory</w:t>
      </w:r>
      <w:r w:rsidRPr="009A751D">
        <w:rPr>
          <w:spacing w:val="-2"/>
        </w:rPr>
        <w:t xml:space="preserve"> </w:t>
      </w:r>
      <w:r w:rsidRPr="009A751D">
        <w:t>Cyber</w:t>
      </w:r>
      <w:r w:rsidRPr="009A751D">
        <w:rPr>
          <w:spacing w:val="-6"/>
        </w:rPr>
        <w:t xml:space="preserve"> </w:t>
      </w:r>
      <w:r w:rsidRPr="009A751D">
        <w:t>Security</w:t>
      </w:r>
      <w:r w:rsidRPr="009A751D">
        <w:rPr>
          <w:spacing w:val="-2"/>
        </w:rPr>
        <w:t xml:space="preserve"> </w:t>
      </w:r>
      <w:r w:rsidRPr="009A751D">
        <w:t>program</w:t>
      </w:r>
      <w:r w:rsidR="1A2C21BA" w:rsidRPr="009A751D">
        <w:t>, overseen by the Chief Operations Officer,</w:t>
      </w:r>
      <w:r w:rsidRPr="009A751D">
        <w:rPr>
          <w:spacing w:val="-4"/>
        </w:rPr>
        <w:t xml:space="preserve"> </w:t>
      </w:r>
      <w:r w:rsidRPr="009A751D">
        <w:t>is</w:t>
      </w:r>
      <w:r w:rsidRPr="009A751D">
        <w:rPr>
          <w:spacing w:val="-3"/>
        </w:rPr>
        <w:t xml:space="preserve"> </w:t>
      </w:r>
      <w:r w:rsidRPr="009A751D">
        <w:t>based</w:t>
      </w:r>
      <w:r w:rsidRPr="009A751D">
        <w:rPr>
          <w:spacing w:val="-8"/>
        </w:rPr>
        <w:t xml:space="preserve"> </w:t>
      </w:r>
      <w:r w:rsidRPr="009A751D">
        <w:t>on</w:t>
      </w:r>
      <w:r w:rsidRPr="009A751D">
        <w:rPr>
          <w:spacing w:val="-2"/>
        </w:rPr>
        <w:t xml:space="preserve"> </w:t>
      </w:r>
      <w:r w:rsidRPr="009A751D">
        <w:t>a layered</w:t>
      </w:r>
      <w:r w:rsidRPr="009A751D">
        <w:rPr>
          <w:spacing w:val="-8"/>
        </w:rPr>
        <w:t xml:space="preserve"> </w:t>
      </w:r>
      <w:r w:rsidRPr="009A751D">
        <w:t>approach</w:t>
      </w:r>
      <w:r w:rsidRPr="009A751D">
        <w:rPr>
          <w:spacing w:val="-2"/>
        </w:rPr>
        <w:t xml:space="preserve"> </w:t>
      </w:r>
      <w:r w:rsidRPr="009A751D">
        <w:t>that</w:t>
      </w:r>
      <w:r w:rsidRPr="009A751D">
        <w:rPr>
          <w:spacing w:val="-4"/>
        </w:rPr>
        <w:t xml:space="preserve"> </w:t>
      </w:r>
      <w:r w:rsidRPr="009A751D">
        <w:t>ensures</w:t>
      </w:r>
      <w:r w:rsidRPr="009A751D">
        <w:rPr>
          <w:spacing w:val="-3"/>
        </w:rPr>
        <w:t xml:space="preserve"> </w:t>
      </w:r>
      <w:r w:rsidRPr="009A751D">
        <w:t>that</w:t>
      </w:r>
      <w:r w:rsidRPr="009A751D">
        <w:rPr>
          <w:spacing w:val="-4"/>
        </w:rPr>
        <w:t xml:space="preserve"> </w:t>
      </w:r>
      <w:r w:rsidRPr="009A751D">
        <w:t>the most</w:t>
      </w:r>
      <w:r w:rsidRPr="009A751D">
        <w:rPr>
          <w:spacing w:val="-4"/>
        </w:rPr>
        <w:t xml:space="preserve"> </w:t>
      </w:r>
      <w:r w:rsidRPr="009A751D">
        <w:t>significant assets</w:t>
      </w:r>
      <w:r w:rsidRPr="009A751D">
        <w:rPr>
          <w:spacing w:val="-3"/>
        </w:rPr>
        <w:t xml:space="preserve"> </w:t>
      </w:r>
      <w:r w:rsidRPr="009A751D">
        <w:t>are</w:t>
      </w:r>
      <w:r w:rsidRPr="009A751D">
        <w:rPr>
          <w:spacing w:val="-5"/>
        </w:rPr>
        <w:t xml:space="preserve"> </w:t>
      </w:r>
      <w:r w:rsidRPr="009A751D">
        <w:t>fully</w:t>
      </w:r>
      <w:r w:rsidRPr="009A751D">
        <w:rPr>
          <w:spacing w:val="-1"/>
        </w:rPr>
        <w:t xml:space="preserve"> </w:t>
      </w:r>
      <w:r w:rsidRPr="009A751D">
        <w:t>protected</w:t>
      </w:r>
      <w:r w:rsidRPr="009A751D">
        <w:rPr>
          <w:spacing w:val="-2"/>
        </w:rPr>
        <w:t xml:space="preserve"> </w:t>
      </w:r>
      <w:r w:rsidRPr="009A751D">
        <w:t>and</w:t>
      </w:r>
      <w:r w:rsidRPr="009A751D">
        <w:rPr>
          <w:spacing w:val="-2"/>
        </w:rPr>
        <w:t xml:space="preserve"> </w:t>
      </w:r>
      <w:r w:rsidRPr="009A751D">
        <w:t>secure,</w:t>
      </w:r>
      <w:r w:rsidRPr="009A751D">
        <w:rPr>
          <w:spacing w:val="-2"/>
        </w:rPr>
        <w:t xml:space="preserve"> </w:t>
      </w:r>
      <w:r w:rsidRPr="009A751D">
        <w:t>while allowing</w:t>
      </w:r>
      <w:r w:rsidRPr="009A751D">
        <w:rPr>
          <w:spacing w:val="-2"/>
        </w:rPr>
        <w:t xml:space="preserve"> </w:t>
      </w:r>
      <w:r w:rsidRPr="009A751D">
        <w:t>the flexible access</w:t>
      </w:r>
      <w:r w:rsidRPr="009A751D">
        <w:rPr>
          <w:spacing w:val="-4"/>
        </w:rPr>
        <w:t xml:space="preserve"> </w:t>
      </w:r>
      <w:r w:rsidRPr="009A751D">
        <w:t>to</w:t>
      </w:r>
      <w:r w:rsidRPr="009A751D">
        <w:rPr>
          <w:spacing w:val="-2"/>
        </w:rPr>
        <w:t xml:space="preserve"> </w:t>
      </w:r>
      <w:r w:rsidRPr="009A751D">
        <w:t>information</w:t>
      </w:r>
      <w:r w:rsidRPr="009A751D">
        <w:rPr>
          <w:spacing w:val="-2"/>
        </w:rPr>
        <w:t xml:space="preserve"> </w:t>
      </w:r>
      <w:r w:rsidRPr="009A751D">
        <w:t>required</w:t>
      </w:r>
      <w:r w:rsidRPr="009A751D">
        <w:rPr>
          <w:spacing w:val="-2"/>
        </w:rPr>
        <w:t xml:space="preserve"> </w:t>
      </w:r>
      <w:r w:rsidRPr="009A751D">
        <w:t>to enable the widely</w:t>
      </w:r>
      <w:r w:rsidRPr="009A751D">
        <w:rPr>
          <w:spacing w:val="-14"/>
        </w:rPr>
        <w:t xml:space="preserve"> </w:t>
      </w:r>
      <w:r w:rsidRPr="009A751D">
        <w:t>distributed</w:t>
      </w:r>
      <w:r w:rsidRPr="009A751D">
        <w:rPr>
          <w:spacing w:val="-14"/>
        </w:rPr>
        <w:t xml:space="preserve"> </w:t>
      </w:r>
      <w:r w:rsidRPr="009A751D">
        <w:t>LSC</w:t>
      </w:r>
      <w:r w:rsidRPr="009A751D">
        <w:rPr>
          <w:spacing w:val="-14"/>
        </w:rPr>
        <w:t xml:space="preserve"> </w:t>
      </w:r>
      <w:r w:rsidRPr="009A751D">
        <w:t>to</w:t>
      </w:r>
      <w:r w:rsidRPr="009A751D">
        <w:rPr>
          <w:spacing w:val="-13"/>
        </w:rPr>
        <w:t xml:space="preserve"> </w:t>
      </w:r>
      <w:r w:rsidRPr="009A751D">
        <w:t>effectively</w:t>
      </w:r>
      <w:r w:rsidRPr="009A751D">
        <w:rPr>
          <w:spacing w:val="-14"/>
        </w:rPr>
        <w:t xml:space="preserve"> </w:t>
      </w:r>
      <w:r w:rsidRPr="009A751D">
        <w:t>analyze</w:t>
      </w:r>
      <w:r w:rsidRPr="009A751D">
        <w:rPr>
          <w:spacing w:val="-14"/>
        </w:rPr>
        <w:t xml:space="preserve"> </w:t>
      </w:r>
      <w:r w:rsidRPr="009A751D">
        <w:t>LIGO</w:t>
      </w:r>
      <w:r w:rsidRPr="009A751D">
        <w:rPr>
          <w:spacing w:val="-14"/>
        </w:rPr>
        <w:t xml:space="preserve"> </w:t>
      </w:r>
      <w:r w:rsidRPr="009A751D">
        <w:t>data.</w:t>
      </w:r>
      <w:r w:rsidRPr="009A751D">
        <w:rPr>
          <w:spacing w:val="-13"/>
        </w:rPr>
        <w:t xml:space="preserve"> </w:t>
      </w:r>
      <w:r w:rsidRPr="009A751D">
        <w:t>The</w:t>
      </w:r>
      <w:r w:rsidRPr="009A751D">
        <w:rPr>
          <w:spacing w:val="-14"/>
        </w:rPr>
        <w:t xml:space="preserve"> </w:t>
      </w:r>
      <w:r w:rsidRPr="009A751D">
        <w:t>Laboratory's</w:t>
      </w:r>
      <w:r w:rsidRPr="009A751D">
        <w:rPr>
          <w:spacing w:val="-14"/>
        </w:rPr>
        <w:t xml:space="preserve"> </w:t>
      </w:r>
      <w:r w:rsidRPr="009A751D">
        <w:t>most</w:t>
      </w:r>
      <w:r w:rsidRPr="009A751D">
        <w:rPr>
          <w:spacing w:val="-14"/>
        </w:rPr>
        <w:t xml:space="preserve"> </w:t>
      </w:r>
      <w:r w:rsidRPr="009A751D">
        <w:t>stringent</w:t>
      </w:r>
      <w:r w:rsidRPr="009A751D">
        <w:rPr>
          <w:spacing w:val="-13"/>
        </w:rPr>
        <w:t xml:space="preserve"> </w:t>
      </w:r>
      <w:r w:rsidRPr="009A751D">
        <w:t>requirement</w:t>
      </w:r>
      <w:r w:rsidRPr="009A751D">
        <w:rPr>
          <w:spacing w:val="-14"/>
        </w:rPr>
        <w:t xml:space="preserve"> </w:t>
      </w:r>
      <w:r w:rsidRPr="009A751D">
        <w:t>applies to the Observatory Security Critical Systems, which comprises the interferometers and data archives. This ensures</w:t>
      </w:r>
      <w:r w:rsidRPr="009A751D">
        <w:rPr>
          <w:spacing w:val="-8"/>
        </w:rPr>
        <w:t xml:space="preserve"> </w:t>
      </w:r>
      <w:r w:rsidRPr="009A751D">
        <w:t>that</w:t>
      </w:r>
      <w:r w:rsidRPr="009A751D">
        <w:rPr>
          <w:spacing w:val="-8"/>
        </w:rPr>
        <w:t xml:space="preserve"> </w:t>
      </w:r>
      <w:r w:rsidRPr="009A751D">
        <w:t>interferometer</w:t>
      </w:r>
      <w:r w:rsidRPr="009A751D">
        <w:rPr>
          <w:spacing w:val="-6"/>
        </w:rPr>
        <w:t xml:space="preserve"> </w:t>
      </w:r>
      <w:r w:rsidRPr="009A751D">
        <w:t>operation</w:t>
      </w:r>
      <w:r w:rsidRPr="009A751D">
        <w:rPr>
          <w:spacing w:val="-8"/>
        </w:rPr>
        <w:t xml:space="preserve"> </w:t>
      </w:r>
      <w:r w:rsidRPr="009A751D">
        <w:t>and</w:t>
      </w:r>
      <w:r w:rsidRPr="009A751D">
        <w:rPr>
          <w:spacing w:val="-8"/>
        </w:rPr>
        <w:t xml:space="preserve"> </w:t>
      </w:r>
      <w:r w:rsidRPr="009A751D">
        <w:t>control</w:t>
      </w:r>
      <w:r w:rsidRPr="009A751D">
        <w:rPr>
          <w:spacing w:val="-8"/>
        </w:rPr>
        <w:t xml:space="preserve"> </w:t>
      </w:r>
      <w:r w:rsidRPr="009A751D">
        <w:t>can</w:t>
      </w:r>
      <w:r w:rsidRPr="009A751D">
        <w:rPr>
          <w:spacing w:val="-8"/>
        </w:rPr>
        <w:t xml:space="preserve"> </w:t>
      </w:r>
      <w:r w:rsidRPr="009A751D">
        <w:t>take</w:t>
      </w:r>
      <w:r w:rsidRPr="009A751D">
        <w:rPr>
          <w:spacing w:val="-9"/>
        </w:rPr>
        <w:t xml:space="preserve"> </w:t>
      </w:r>
      <w:r w:rsidRPr="009A751D">
        <w:t>place</w:t>
      </w:r>
      <w:r w:rsidRPr="009A751D">
        <w:rPr>
          <w:spacing w:val="-5"/>
        </w:rPr>
        <w:t xml:space="preserve"> </w:t>
      </w:r>
      <w:r w:rsidRPr="009A751D">
        <w:t>in</w:t>
      </w:r>
      <w:r w:rsidRPr="009A751D">
        <w:rPr>
          <w:spacing w:val="-8"/>
        </w:rPr>
        <w:t xml:space="preserve"> </w:t>
      </w:r>
      <w:r w:rsidRPr="009A751D">
        <w:t>a</w:t>
      </w:r>
      <w:r w:rsidRPr="009A751D">
        <w:rPr>
          <w:spacing w:val="-5"/>
        </w:rPr>
        <w:t xml:space="preserve"> </w:t>
      </w:r>
      <w:r w:rsidRPr="009A751D">
        <w:t>secure</w:t>
      </w:r>
      <w:r w:rsidRPr="009A751D">
        <w:rPr>
          <w:spacing w:val="-5"/>
        </w:rPr>
        <w:t xml:space="preserve"> </w:t>
      </w:r>
      <w:r w:rsidRPr="009A751D">
        <w:t>environment</w:t>
      </w:r>
      <w:r w:rsidRPr="009A751D">
        <w:rPr>
          <w:spacing w:val="-8"/>
        </w:rPr>
        <w:t xml:space="preserve"> </w:t>
      </w:r>
      <w:r w:rsidRPr="009A751D">
        <w:t>and</w:t>
      </w:r>
      <w:r w:rsidRPr="009A751D">
        <w:rPr>
          <w:spacing w:val="-8"/>
        </w:rPr>
        <w:t xml:space="preserve"> </w:t>
      </w:r>
      <w:r w:rsidRPr="009A751D">
        <w:t>that</w:t>
      </w:r>
      <w:r w:rsidRPr="009A751D">
        <w:rPr>
          <w:spacing w:val="-8"/>
        </w:rPr>
        <w:t xml:space="preserve"> </w:t>
      </w:r>
      <w:r w:rsidRPr="009A751D">
        <w:t>the</w:t>
      </w:r>
      <w:r w:rsidRPr="009A751D">
        <w:rPr>
          <w:spacing w:val="-5"/>
        </w:rPr>
        <w:t xml:space="preserve"> </w:t>
      </w:r>
      <w:r w:rsidRPr="009A751D">
        <w:t>integrity of archived data is protected.</w:t>
      </w:r>
    </w:p>
    <w:p w14:paraId="703CCE66" w14:textId="77777777" w:rsidR="00A261B5" w:rsidRPr="00D4683A" w:rsidRDefault="009D5B21" w:rsidP="00D4683A">
      <w:pPr>
        <w:pStyle w:val="Heading2"/>
      </w:pPr>
      <w:bookmarkStart w:id="136" w:name="_TOC_250026"/>
      <w:bookmarkStart w:id="137" w:name="_Toc160627509"/>
      <w:bookmarkStart w:id="138" w:name="_Toc160635151"/>
      <w:r w:rsidRPr="00D4683A">
        <w:t xml:space="preserve">The Laboratory Chief </w:t>
      </w:r>
      <w:bookmarkEnd w:id="136"/>
      <w:r w:rsidRPr="00D4683A">
        <w:t>Engineer</w:t>
      </w:r>
      <w:bookmarkEnd w:id="137"/>
      <w:bookmarkEnd w:id="138"/>
    </w:p>
    <w:p w14:paraId="703CCE68" w14:textId="2A126D72" w:rsidR="00A261B5" w:rsidRPr="009A751D" w:rsidRDefault="009D5B21" w:rsidP="007775B6">
      <w:pPr>
        <w:pStyle w:val="BodyText"/>
      </w:pPr>
      <w:r w:rsidRPr="009A751D">
        <w:t>The Laboratory Chief Engineer is responsible for ensuring that the Laboratory’s engineering standards and practices</w:t>
      </w:r>
      <w:r w:rsidRPr="009A751D">
        <w:rPr>
          <w:spacing w:val="-14"/>
        </w:rPr>
        <w:t xml:space="preserve"> </w:t>
      </w:r>
      <w:r w:rsidRPr="009A751D">
        <w:t>are</w:t>
      </w:r>
      <w:r w:rsidRPr="009A751D">
        <w:rPr>
          <w:spacing w:val="-9"/>
        </w:rPr>
        <w:t xml:space="preserve"> </w:t>
      </w:r>
      <w:r w:rsidRPr="009A751D">
        <w:t>followed</w:t>
      </w:r>
      <w:r w:rsidRPr="009A751D">
        <w:rPr>
          <w:spacing w:val="-11"/>
        </w:rPr>
        <w:t xml:space="preserve"> </w:t>
      </w:r>
      <w:r w:rsidRPr="009A751D">
        <w:t>in</w:t>
      </w:r>
      <w:r w:rsidRPr="009A751D">
        <w:rPr>
          <w:spacing w:val="-12"/>
        </w:rPr>
        <w:t xml:space="preserve"> </w:t>
      </w:r>
      <w:r w:rsidRPr="009A751D">
        <w:t>all</w:t>
      </w:r>
      <w:r w:rsidRPr="009A751D">
        <w:rPr>
          <w:spacing w:val="-13"/>
        </w:rPr>
        <w:t xml:space="preserve"> </w:t>
      </w:r>
      <w:r w:rsidRPr="009A751D">
        <w:t>appropriate</w:t>
      </w:r>
      <w:r w:rsidRPr="009A751D">
        <w:rPr>
          <w:spacing w:val="-10"/>
        </w:rPr>
        <w:t xml:space="preserve"> </w:t>
      </w:r>
      <w:r w:rsidRPr="009A751D">
        <w:t>Laboratory</w:t>
      </w:r>
      <w:r w:rsidRPr="009A751D">
        <w:rPr>
          <w:spacing w:val="-14"/>
        </w:rPr>
        <w:t xml:space="preserve"> </w:t>
      </w:r>
      <w:r w:rsidRPr="009A751D">
        <w:t>activities.</w:t>
      </w:r>
      <w:r w:rsidRPr="009A751D">
        <w:rPr>
          <w:spacing w:val="-11"/>
        </w:rPr>
        <w:t xml:space="preserve"> </w:t>
      </w:r>
      <w:r w:rsidRPr="009A751D">
        <w:t>These</w:t>
      </w:r>
      <w:r w:rsidRPr="009A751D">
        <w:rPr>
          <w:spacing w:val="-11"/>
        </w:rPr>
        <w:t xml:space="preserve"> </w:t>
      </w:r>
      <w:r w:rsidRPr="009A751D">
        <w:t>roles,</w:t>
      </w:r>
      <w:r w:rsidRPr="009A751D">
        <w:rPr>
          <w:spacing w:val="-13"/>
        </w:rPr>
        <w:t xml:space="preserve"> </w:t>
      </w:r>
      <w:r w:rsidRPr="009A751D">
        <w:t>along</w:t>
      </w:r>
      <w:r w:rsidRPr="009A751D">
        <w:rPr>
          <w:spacing w:val="-12"/>
        </w:rPr>
        <w:t xml:space="preserve"> </w:t>
      </w:r>
      <w:r w:rsidRPr="009A751D">
        <w:t>with</w:t>
      </w:r>
      <w:r w:rsidRPr="009A751D">
        <w:rPr>
          <w:spacing w:val="-12"/>
        </w:rPr>
        <w:t xml:space="preserve"> </w:t>
      </w:r>
      <w:r w:rsidRPr="009A751D">
        <w:t>the</w:t>
      </w:r>
      <w:r w:rsidRPr="009A751D">
        <w:rPr>
          <w:spacing w:val="-10"/>
        </w:rPr>
        <w:t xml:space="preserve"> </w:t>
      </w:r>
      <w:r w:rsidRPr="009A751D">
        <w:t>review</w:t>
      </w:r>
      <w:r w:rsidRPr="009A751D">
        <w:rPr>
          <w:spacing w:val="-12"/>
        </w:rPr>
        <w:t xml:space="preserve"> </w:t>
      </w:r>
      <w:r w:rsidRPr="009A751D">
        <w:t>boards,</w:t>
      </w:r>
      <w:r w:rsidRPr="009A751D">
        <w:rPr>
          <w:spacing w:val="-13"/>
        </w:rPr>
        <w:t xml:space="preserve"> </w:t>
      </w:r>
      <w:r w:rsidRPr="009A751D">
        <w:t>were discussed under the Engineering Group’s System Engineering role.</w:t>
      </w:r>
    </w:p>
    <w:p w14:paraId="703CCE69" w14:textId="77777777" w:rsidR="00A261B5" w:rsidRPr="00D4683A" w:rsidRDefault="009D5B21" w:rsidP="00D4683A">
      <w:pPr>
        <w:pStyle w:val="Heading2"/>
      </w:pPr>
      <w:bookmarkStart w:id="139" w:name="_TOC_250025"/>
      <w:bookmarkStart w:id="140" w:name="_Toc160627510"/>
      <w:bookmarkStart w:id="141" w:name="_Toc160635152"/>
      <w:r w:rsidRPr="00D4683A">
        <w:t xml:space="preserve">The Laboratory Chief Detector </w:t>
      </w:r>
      <w:bookmarkEnd w:id="139"/>
      <w:r w:rsidRPr="00D4683A">
        <w:t>Scientist</w:t>
      </w:r>
      <w:bookmarkEnd w:id="140"/>
      <w:bookmarkEnd w:id="141"/>
    </w:p>
    <w:p w14:paraId="703CCE6B" w14:textId="155463BD" w:rsidR="00A261B5" w:rsidRPr="009A751D" w:rsidRDefault="009D5B21" w:rsidP="007775B6">
      <w:pPr>
        <w:pStyle w:val="BodyText"/>
      </w:pPr>
      <w:r w:rsidRPr="009A751D">
        <w:t>The</w:t>
      </w:r>
      <w:r w:rsidRPr="009A751D">
        <w:rPr>
          <w:spacing w:val="-9"/>
        </w:rPr>
        <w:t xml:space="preserve"> </w:t>
      </w:r>
      <w:r w:rsidRPr="009A751D">
        <w:t>Chief</w:t>
      </w:r>
      <w:r w:rsidRPr="009A751D">
        <w:rPr>
          <w:spacing w:val="-10"/>
        </w:rPr>
        <w:t xml:space="preserve"> </w:t>
      </w:r>
      <w:r w:rsidRPr="009A751D">
        <w:t>Detector</w:t>
      </w:r>
      <w:r w:rsidRPr="009A751D">
        <w:rPr>
          <w:spacing w:val="-10"/>
        </w:rPr>
        <w:t xml:space="preserve"> </w:t>
      </w:r>
      <w:r w:rsidRPr="009A751D">
        <w:t>Scientist</w:t>
      </w:r>
      <w:r w:rsidRPr="009A751D">
        <w:rPr>
          <w:spacing w:val="-13"/>
        </w:rPr>
        <w:t xml:space="preserve"> </w:t>
      </w:r>
      <w:r w:rsidRPr="009A751D">
        <w:t>oversees</w:t>
      </w:r>
      <w:r w:rsidRPr="009A751D">
        <w:rPr>
          <w:spacing w:val="-12"/>
        </w:rPr>
        <w:t xml:space="preserve"> </w:t>
      </w:r>
      <w:r w:rsidRPr="009A751D">
        <w:t>all</w:t>
      </w:r>
      <w:r w:rsidRPr="009A751D">
        <w:rPr>
          <w:spacing w:val="-12"/>
        </w:rPr>
        <w:t xml:space="preserve"> </w:t>
      </w:r>
      <w:r w:rsidRPr="009A751D">
        <w:t>aspect</w:t>
      </w:r>
      <w:r w:rsidR="797E9452" w:rsidRPr="009A751D">
        <w:t>s</w:t>
      </w:r>
      <w:r w:rsidRPr="009A751D">
        <w:rPr>
          <w:spacing w:val="-12"/>
        </w:rPr>
        <w:t xml:space="preserve"> </w:t>
      </w:r>
      <w:r w:rsidRPr="009A751D">
        <w:t>of</w:t>
      </w:r>
      <w:r w:rsidRPr="009A751D">
        <w:rPr>
          <w:spacing w:val="-10"/>
        </w:rPr>
        <w:t xml:space="preserve"> </w:t>
      </w:r>
      <w:r w:rsidRPr="009A751D">
        <w:t>commissioning</w:t>
      </w:r>
      <w:r w:rsidRPr="009A751D">
        <w:rPr>
          <w:spacing w:val="-11"/>
        </w:rPr>
        <w:t xml:space="preserve"> </w:t>
      </w:r>
      <w:r w:rsidRPr="009A751D">
        <w:t>and</w:t>
      </w:r>
      <w:r w:rsidRPr="009A751D">
        <w:rPr>
          <w:spacing w:val="-11"/>
        </w:rPr>
        <w:t xml:space="preserve"> </w:t>
      </w:r>
      <w:r w:rsidRPr="009A751D">
        <w:t>coordinates</w:t>
      </w:r>
      <w:r w:rsidRPr="009A751D">
        <w:rPr>
          <w:spacing w:val="-12"/>
        </w:rPr>
        <w:t xml:space="preserve"> </w:t>
      </w:r>
      <w:r w:rsidRPr="009A751D">
        <w:t>observatory</w:t>
      </w:r>
      <w:r w:rsidRPr="009A751D">
        <w:rPr>
          <w:spacing w:val="-11"/>
        </w:rPr>
        <w:t xml:space="preserve"> </w:t>
      </w:r>
      <w:r w:rsidRPr="009A751D">
        <w:t>activities</w:t>
      </w:r>
      <w:r w:rsidRPr="009A751D">
        <w:rPr>
          <w:spacing w:val="-12"/>
        </w:rPr>
        <w:t xml:space="preserve"> </w:t>
      </w:r>
      <w:r w:rsidRPr="009A751D">
        <w:t>with site commissioning leaders. In addition, the Chief Detector Scientist coordinates</w:t>
      </w:r>
      <w:r w:rsidRPr="009A751D">
        <w:rPr>
          <w:spacing w:val="-4"/>
        </w:rPr>
        <w:t xml:space="preserve"> </w:t>
      </w:r>
      <w:r w:rsidRPr="009A751D">
        <w:t>with the Chief Engineer</w:t>
      </w:r>
      <w:r w:rsidRPr="009A751D">
        <w:rPr>
          <w:spacing w:val="-2"/>
        </w:rPr>
        <w:t xml:space="preserve"> </w:t>
      </w:r>
      <w:r w:rsidRPr="009A751D">
        <w:t>on all aspects of detector development and enhancement.</w:t>
      </w:r>
    </w:p>
    <w:p w14:paraId="703CCE6C" w14:textId="77777777" w:rsidR="00A261B5" w:rsidRPr="00D4683A" w:rsidRDefault="009D5B21" w:rsidP="00D4683A">
      <w:pPr>
        <w:pStyle w:val="Heading2"/>
      </w:pPr>
      <w:bookmarkStart w:id="142" w:name="_TOC_250024"/>
      <w:bookmarkStart w:id="143" w:name="_Toc160627511"/>
      <w:bookmarkStart w:id="144" w:name="_Toc160635153"/>
      <w:r w:rsidRPr="00D4683A">
        <w:t xml:space="preserve">The Executive </w:t>
      </w:r>
      <w:bookmarkEnd w:id="142"/>
      <w:r w:rsidRPr="00D4683A">
        <w:t>Committee</w:t>
      </w:r>
      <w:bookmarkEnd w:id="143"/>
      <w:bookmarkEnd w:id="144"/>
    </w:p>
    <w:p w14:paraId="703CCE6E" w14:textId="25F966C9" w:rsidR="00A261B5" w:rsidRPr="009A751D" w:rsidRDefault="009D5B21" w:rsidP="007775B6">
      <w:pPr>
        <w:pStyle w:val="BodyText"/>
      </w:pPr>
      <w:r w:rsidRPr="009A751D">
        <w:t>The Executive Committee is the principal management body used by the Laboratory Directorate to review Laboratory</w:t>
      </w:r>
      <w:r w:rsidRPr="009A751D">
        <w:rPr>
          <w:spacing w:val="-3"/>
        </w:rPr>
        <w:t xml:space="preserve"> </w:t>
      </w:r>
      <w:r w:rsidRPr="009A751D">
        <w:t>program</w:t>
      </w:r>
      <w:r w:rsidRPr="009A751D">
        <w:rPr>
          <w:spacing w:val="-10"/>
        </w:rPr>
        <w:t xml:space="preserve"> </w:t>
      </w:r>
      <w:r w:rsidRPr="009A751D">
        <w:t>execution</w:t>
      </w:r>
      <w:r w:rsidRPr="009A751D">
        <w:rPr>
          <w:spacing w:val="-3"/>
        </w:rPr>
        <w:t xml:space="preserve"> </w:t>
      </w:r>
      <w:r w:rsidRPr="009A751D">
        <w:t>and</w:t>
      </w:r>
      <w:r w:rsidRPr="009A751D">
        <w:rPr>
          <w:spacing w:val="-3"/>
        </w:rPr>
        <w:t xml:space="preserve"> </w:t>
      </w:r>
      <w:r w:rsidRPr="009A751D">
        <w:t>status,</w:t>
      </w:r>
      <w:r w:rsidRPr="009A751D">
        <w:rPr>
          <w:spacing w:val="-3"/>
        </w:rPr>
        <w:t xml:space="preserve"> </w:t>
      </w:r>
      <w:r w:rsidRPr="009A751D">
        <w:t>and</w:t>
      </w:r>
      <w:r w:rsidRPr="009A751D">
        <w:rPr>
          <w:spacing w:val="-3"/>
        </w:rPr>
        <w:t xml:space="preserve"> </w:t>
      </w:r>
      <w:r w:rsidRPr="009A751D">
        <w:t>to</w:t>
      </w:r>
      <w:r w:rsidRPr="009A751D">
        <w:rPr>
          <w:spacing w:val="-9"/>
        </w:rPr>
        <w:t xml:space="preserve"> </w:t>
      </w:r>
      <w:r w:rsidRPr="009A751D">
        <w:t>develop</w:t>
      </w:r>
      <w:r w:rsidRPr="009A751D">
        <w:rPr>
          <w:spacing w:val="-9"/>
        </w:rPr>
        <w:t xml:space="preserve"> </w:t>
      </w:r>
      <w:r w:rsidRPr="009A751D">
        <w:t>the</w:t>
      </w:r>
      <w:r w:rsidRPr="009A751D">
        <w:rPr>
          <w:spacing w:val="-2"/>
        </w:rPr>
        <w:t xml:space="preserve"> </w:t>
      </w:r>
      <w:r w:rsidRPr="009A751D">
        <w:t>basis</w:t>
      </w:r>
      <w:r w:rsidRPr="009A751D">
        <w:rPr>
          <w:spacing w:val="-4"/>
        </w:rPr>
        <w:t xml:space="preserve"> </w:t>
      </w:r>
      <w:r w:rsidRPr="009A751D">
        <w:t>for</w:t>
      </w:r>
      <w:r w:rsidRPr="009A751D">
        <w:rPr>
          <w:spacing w:val="-3"/>
        </w:rPr>
        <w:t xml:space="preserve"> </w:t>
      </w:r>
      <w:r w:rsidRPr="009A751D">
        <w:t>management</w:t>
      </w:r>
      <w:r w:rsidRPr="009A751D">
        <w:rPr>
          <w:spacing w:val="-5"/>
        </w:rPr>
        <w:t xml:space="preserve"> </w:t>
      </w:r>
      <w:r w:rsidRPr="009A751D">
        <w:t>decisions.</w:t>
      </w:r>
      <w:r w:rsidRPr="009A751D">
        <w:rPr>
          <w:spacing w:val="-3"/>
        </w:rPr>
        <w:t xml:space="preserve"> </w:t>
      </w:r>
      <w:r w:rsidRPr="009A751D">
        <w:t>The</w:t>
      </w:r>
      <w:r w:rsidRPr="009A751D">
        <w:rPr>
          <w:spacing w:val="-2"/>
        </w:rPr>
        <w:t xml:space="preserve"> </w:t>
      </w:r>
      <w:r w:rsidRPr="009A751D">
        <w:t xml:space="preserve">Executive Committee meets regularly and </w:t>
      </w:r>
      <w:r w:rsidR="00C545A6">
        <w:t>is</w:t>
      </w:r>
      <w:r w:rsidRPr="009A751D">
        <w:t xml:space="preserve"> chaired by the Executive Director, in association with the </w:t>
      </w:r>
      <w:r w:rsidR="0052525B" w:rsidRPr="009A751D">
        <w:t xml:space="preserve">Associate Director for </w:t>
      </w:r>
      <w:r w:rsidR="00C86D0E">
        <w:t>Caltech</w:t>
      </w:r>
      <w:r w:rsidRPr="009A751D">
        <w:t>.</w:t>
      </w:r>
      <w:r w:rsidRPr="009A751D">
        <w:rPr>
          <w:spacing w:val="-14"/>
        </w:rPr>
        <w:t xml:space="preserve"> </w:t>
      </w:r>
      <w:r w:rsidRPr="009A751D">
        <w:t>It</w:t>
      </w:r>
      <w:r w:rsidRPr="009A751D">
        <w:rPr>
          <w:spacing w:val="-13"/>
        </w:rPr>
        <w:t xml:space="preserve"> </w:t>
      </w:r>
      <w:r w:rsidRPr="009A751D">
        <w:t>will</w:t>
      </w:r>
      <w:r w:rsidRPr="009A751D">
        <w:rPr>
          <w:spacing w:val="-13"/>
        </w:rPr>
        <w:t xml:space="preserve"> </w:t>
      </w:r>
      <w:r w:rsidRPr="009A751D">
        <w:t>consist</w:t>
      </w:r>
      <w:r w:rsidRPr="009A751D">
        <w:rPr>
          <w:spacing w:val="-14"/>
        </w:rPr>
        <w:t xml:space="preserve"> </w:t>
      </w:r>
      <w:r w:rsidRPr="009A751D">
        <w:t>of</w:t>
      </w:r>
      <w:r w:rsidRPr="009A751D">
        <w:rPr>
          <w:spacing w:val="-11"/>
        </w:rPr>
        <w:t xml:space="preserve"> </w:t>
      </w:r>
      <w:r w:rsidRPr="009A751D">
        <w:t>the</w:t>
      </w:r>
      <w:r w:rsidRPr="009A751D">
        <w:rPr>
          <w:spacing w:val="-10"/>
        </w:rPr>
        <w:t xml:space="preserve"> </w:t>
      </w:r>
      <w:r w:rsidRPr="009A751D">
        <w:t>managers</w:t>
      </w:r>
      <w:r w:rsidRPr="009A751D">
        <w:rPr>
          <w:spacing w:val="-13"/>
        </w:rPr>
        <w:t xml:space="preserve"> </w:t>
      </w:r>
      <w:r w:rsidRPr="009A751D">
        <w:t>of</w:t>
      </w:r>
      <w:r w:rsidRPr="009A751D">
        <w:rPr>
          <w:spacing w:val="-11"/>
        </w:rPr>
        <w:t xml:space="preserve"> </w:t>
      </w:r>
      <w:r w:rsidRPr="009A751D">
        <w:t>each</w:t>
      </w:r>
      <w:r w:rsidRPr="009A751D">
        <w:rPr>
          <w:spacing w:val="-12"/>
        </w:rPr>
        <w:t xml:space="preserve"> </w:t>
      </w:r>
      <w:r w:rsidRPr="009A751D">
        <w:t>of</w:t>
      </w:r>
      <w:r w:rsidRPr="009A751D">
        <w:rPr>
          <w:spacing w:val="-11"/>
        </w:rPr>
        <w:t xml:space="preserve"> </w:t>
      </w:r>
      <w:r w:rsidRPr="009A751D">
        <w:t>the</w:t>
      </w:r>
      <w:r w:rsidRPr="009A751D">
        <w:rPr>
          <w:spacing w:val="-10"/>
        </w:rPr>
        <w:t xml:space="preserve"> </w:t>
      </w:r>
      <w:r w:rsidRPr="009A751D">
        <w:t>LIGO</w:t>
      </w:r>
      <w:r w:rsidRPr="009A751D">
        <w:rPr>
          <w:spacing w:val="-12"/>
        </w:rPr>
        <w:t xml:space="preserve"> </w:t>
      </w:r>
      <w:r w:rsidRPr="009A751D">
        <w:t>Laboratory</w:t>
      </w:r>
      <w:r w:rsidRPr="009A751D">
        <w:rPr>
          <w:spacing w:val="-12"/>
        </w:rPr>
        <w:t xml:space="preserve"> </w:t>
      </w:r>
      <w:r w:rsidRPr="009A751D">
        <w:t>functional</w:t>
      </w:r>
      <w:r w:rsidRPr="009A751D">
        <w:rPr>
          <w:spacing w:val="-9"/>
        </w:rPr>
        <w:t xml:space="preserve"> </w:t>
      </w:r>
      <w:r w:rsidRPr="009A751D">
        <w:t>groups,</w:t>
      </w:r>
      <w:r w:rsidRPr="009A751D">
        <w:rPr>
          <w:spacing w:val="-14"/>
        </w:rPr>
        <w:t xml:space="preserve"> </w:t>
      </w:r>
      <w:r w:rsidRPr="009A751D">
        <w:t>a</w:t>
      </w:r>
      <w:r w:rsidRPr="009A751D">
        <w:rPr>
          <w:spacing w:val="-10"/>
        </w:rPr>
        <w:t xml:space="preserve"> </w:t>
      </w:r>
      <w:r w:rsidRPr="009A751D">
        <w:t>number</w:t>
      </w:r>
      <w:r w:rsidRPr="009A751D">
        <w:rPr>
          <w:spacing w:val="-11"/>
        </w:rPr>
        <w:t xml:space="preserve"> </w:t>
      </w:r>
      <w:r w:rsidRPr="009A751D">
        <w:t>of</w:t>
      </w:r>
      <w:r w:rsidRPr="009A751D">
        <w:rPr>
          <w:spacing w:val="-11"/>
        </w:rPr>
        <w:t xml:space="preserve"> </w:t>
      </w:r>
      <w:r w:rsidRPr="009A751D">
        <w:t>senior LIGO Laboratory scientists, and all LIGO professorial faculty members at Caltech and MIT.</w:t>
      </w:r>
    </w:p>
    <w:p w14:paraId="703CCE6F" w14:textId="77777777" w:rsidR="00A261B5" w:rsidRPr="00D4683A" w:rsidRDefault="009D5B21" w:rsidP="00D4683A">
      <w:pPr>
        <w:pStyle w:val="Heading2"/>
      </w:pPr>
      <w:bookmarkStart w:id="145" w:name="_TOC_250023"/>
      <w:bookmarkStart w:id="146" w:name="_Toc160627512"/>
      <w:bookmarkStart w:id="147" w:name="_Toc160635154"/>
      <w:r w:rsidRPr="00D4683A">
        <w:lastRenderedPageBreak/>
        <w:t xml:space="preserve">The Staffing </w:t>
      </w:r>
      <w:bookmarkEnd w:id="145"/>
      <w:r w:rsidRPr="00D4683A">
        <w:t>Committee</w:t>
      </w:r>
      <w:bookmarkEnd w:id="146"/>
      <w:bookmarkEnd w:id="147"/>
    </w:p>
    <w:p w14:paraId="703CCE71" w14:textId="46C5C162" w:rsidR="00A261B5" w:rsidRPr="009A751D" w:rsidRDefault="009D5B21" w:rsidP="007775B6">
      <w:pPr>
        <w:pStyle w:val="BodyText"/>
      </w:pPr>
      <w:r w:rsidRPr="009A751D">
        <w:t xml:space="preserve">The Staffing Committee is responsible for evaluating applicants and making hiring decisions for LIGO Laboratory professional staff positions (excepting professorial appointments at </w:t>
      </w:r>
      <w:r w:rsidR="00C86D0E">
        <w:t>Caltech</w:t>
      </w:r>
      <w:r w:rsidR="00C86D0E" w:rsidRPr="009A751D">
        <w:t xml:space="preserve"> </w:t>
      </w:r>
      <w:r w:rsidRPr="009A751D">
        <w:t>and MIT) as well as for approving</w:t>
      </w:r>
      <w:r w:rsidRPr="009A751D">
        <w:rPr>
          <w:spacing w:val="-10"/>
        </w:rPr>
        <w:t xml:space="preserve"> </w:t>
      </w:r>
      <w:r w:rsidRPr="009A751D">
        <w:t>applications</w:t>
      </w:r>
      <w:r w:rsidRPr="009A751D">
        <w:rPr>
          <w:spacing w:val="-10"/>
        </w:rPr>
        <w:t xml:space="preserve"> </w:t>
      </w:r>
      <w:r w:rsidRPr="009A751D">
        <w:t>for</w:t>
      </w:r>
      <w:r w:rsidRPr="009A751D">
        <w:rPr>
          <w:spacing w:val="-13"/>
        </w:rPr>
        <w:t xml:space="preserve"> </w:t>
      </w:r>
      <w:r w:rsidRPr="009A751D">
        <w:t>the</w:t>
      </w:r>
      <w:r w:rsidRPr="009A751D">
        <w:rPr>
          <w:spacing w:val="-7"/>
        </w:rPr>
        <w:t xml:space="preserve"> </w:t>
      </w:r>
      <w:r w:rsidRPr="009A751D">
        <w:t>LIGO</w:t>
      </w:r>
      <w:r w:rsidRPr="009A751D">
        <w:rPr>
          <w:spacing w:val="-9"/>
        </w:rPr>
        <w:t xml:space="preserve"> </w:t>
      </w:r>
      <w:r w:rsidRPr="009A751D">
        <w:t>Laboratory</w:t>
      </w:r>
      <w:r w:rsidRPr="009A751D">
        <w:rPr>
          <w:spacing w:val="-14"/>
        </w:rPr>
        <w:t xml:space="preserve"> </w:t>
      </w:r>
      <w:r w:rsidRPr="009A751D">
        <w:t>Visitor</w:t>
      </w:r>
      <w:r w:rsidRPr="009A751D">
        <w:rPr>
          <w:spacing w:val="-8"/>
        </w:rPr>
        <w:t xml:space="preserve"> </w:t>
      </w:r>
      <w:r w:rsidRPr="009A751D">
        <w:t>Program.</w:t>
      </w:r>
      <w:r w:rsidRPr="009A751D">
        <w:rPr>
          <w:spacing w:val="-4"/>
        </w:rPr>
        <w:t xml:space="preserve"> </w:t>
      </w:r>
      <w:commentRangeStart w:id="148"/>
      <w:commentRangeStart w:id="149"/>
      <w:commentRangeStart w:id="150"/>
      <w:r w:rsidRPr="009A751D">
        <w:t>The</w:t>
      </w:r>
      <w:r w:rsidRPr="009A751D">
        <w:rPr>
          <w:spacing w:val="-12"/>
        </w:rPr>
        <w:t xml:space="preserve"> </w:t>
      </w:r>
      <w:r w:rsidRPr="009A751D">
        <w:t>Staffing</w:t>
      </w:r>
      <w:r w:rsidRPr="009A751D">
        <w:rPr>
          <w:spacing w:val="-8"/>
        </w:rPr>
        <w:t xml:space="preserve"> </w:t>
      </w:r>
      <w:r w:rsidRPr="009A751D">
        <w:t>Committee</w:t>
      </w:r>
      <w:r w:rsidRPr="009A751D">
        <w:rPr>
          <w:spacing w:val="-7"/>
        </w:rPr>
        <w:t xml:space="preserve"> </w:t>
      </w:r>
      <w:r w:rsidR="00FF60BF">
        <w:t>meets</w:t>
      </w:r>
      <w:r w:rsidRPr="009A751D">
        <w:rPr>
          <w:spacing w:val="-10"/>
        </w:rPr>
        <w:t xml:space="preserve"> </w:t>
      </w:r>
      <w:r w:rsidRPr="009A751D">
        <w:t xml:space="preserve">monthly and </w:t>
      </w:r>
      <w:r w:rsidR="00FF60BF">
        <w:t>is</w:t>
      </w:r>
      <w:r w:rsidR="00FF60BF" w:rsidRPr="009A751D">
        <w:t xml:space="preserve"> </w:t>
      </w:r>
      <w:r w:rsidRPr="009A751D">
        <w:t xml:space="preserve">chaired by the Executive Director, in association with the </w:t>
      </w:r>
      <w:r w:rsidR="00755021" w:rsidRPr="009A751D">
        <w:t>Chief Operations Officer</w:t>
      </w:r>
      <w:r w:rsidRPr="009A751D">
        <w:t>. It consist</w:t>
      </w:r>
      <w:r w:rsidR="00C545A6">
        <w:t>s</w:t>
      </w:r>
      <w:r w:rsidRPr="009A751D">
        <w:t xml:space="preserve"> of the managers of each of the LIGO Laboratory functional groups and all LIGO professorial faculty members at Caltech and MIT.</w:t>
      </w:r>
      <w:commentRangeEnd w:id="148"/>
      <w:r w:rsidR="00FA1843">
        <w:rPr>
          <w:rStyle w:val="CommentReference"/>
          <w:rFonts w:ascii="Times New Roman" w:hAnsi="Times New Roman"/>
        </w:rPr>
        <w:commentReference w:id="148"/>
      </w:r>
      <w:commentRangeEnd w:id="149"/>
      <w:r w:rsidR="00AC789F">
        <w:rPr>
          <w:rStyle w:val="CommentReference"/>
          <w:rFonts w:ascii="Times New Roman" w:hAnsi="Times New Roman"/>
        </w:rPr>
        <w:commentReference w:id="149"/>
      </w:r>
      <w:commentRangeEnd w:id="150"/>
      <w:r w:rsidR="00132332">
        <w:rPr>
          <w:rStyle w:val="CommentReference"/>
          <w:rFonts w:ascii="Times New Roman" w:hAnsi="Times New Roman"/>
        </w:rPr>
        <w:commentReference w:id="150"/>
      </w:r>
    </w:p>
    <w:p w14:paraId="703CCE72" w14:textId="77777777" w:rsidR="00A261B5" w:rsidRPr="00D4683A" w:rsidRDefault="009D5B21" w:rsidP="00D4683A">
      <w:pPr>
        <w:pStyle w:val="Heading2"/>
      </w:pPr>
      <w:bookmarkStart w:id="151" w:name="_TOC_250022"/>
      <w:bookmarkStart w:id="152" w:name="_Toc160627513"/>
      <w:bookmarkStart w:id="153" w:name="_Toc160635155"/>
      <w:r w:rsidRPr="00D4683A">
        <w:t xml:space="preserve">The Operations Management Team </w:t>
      </w:r>
      <w:bookmarkEnd w:id="151"/>
      <w:r w:rsidRPr="00D4683A">
        <w:t>(OMT)</w:t>
      </w:r>
      <w:bookmarkEnd w:id="152"/>
      <w:bookmarkEnd w:id="153"/>
    </w:p>
    <w:p w14:paraId="703CCE74" w14:textId="5C733D7B" w:rsidR="00A261B5" w:rsidRPr="009A751D" w:rsidRDefault="009D5B21" w:rsidP="007775B6">
      <w:pPr>
        <w:pStyle w:val="BodyText"/>
      </w:pPr>
      <w:r w:rsidRPr="009A751D">
        <w:t>Th</w:t>
      </w:r>
      <w:r w:rsidR="050A3291" w:rsidRPr="009A751D">
        <w:t xml:space="preserve">e Operations Management </w:t>
      </w:r>
      <w:r w:rsidR="6D3E2BCC" w:rsidRPr="009A751D">
        <w:t>T</w:t>
      </w:r>
      <w:r w:rsidRPr="009A751D">
        <w:t>eam comprises senior management involved in engineering, detector science and commissioning, business, and observatory management. The team is responsible for overseeing day-to-day operations of the observatories</w:t>
      </w:r>
      <w:r w:rsidRPr="009A751D">
        <w:rPr>
          <w:spacing w:val="-2"/>
        </w:rPr>
        <w:t xml:space="preserve"> </w:t>
      </w:r>
      <w:r w:rsidRPr="009A751D">
        <w:t>and</w:t>
      </w:r>
      <w:r w:rsidRPr="009A751D">
        <w:rPr>
          <w:spacing w:val="-1"/>
        </w:rPr>
        <w:t xml:space="preserve"> </w:t>
      </w:r>
      <w:r w:rsidRPr="009A751D">
        <w:t>other mission-critical</w:t>
      </w:r>
      <w:r w:rsidRPr="009A751D">
        <w:rPr>
          <w:spacing w:val="-3"/>
        </w:rPr>
        <w:t xml:space="preserve"> </w:t>
      </w:r>
      <w:r w:rsidRPr="009A751D">
        <w:t>operations</w:t>
      </w:r>
      <w:r w:rsidRPr="009A751D">
        <w:rPr>
          <w:spacing w:val="-2"/>
        </w:rPr>
        <w:t xml:space="preserve"> </w:t>
      </w:r>
      <w:r w:rsidRPr="009A751D">
        <w:t>activities.</w:t>
      </w:r>
      <w:r w:rsidRPr="009A751D">
        <w:rPr>
          <w:spacing w:val="-1"/>
        </w:rPr>
        <w:t xml:space="preserve"> </w:t>
      </w:r>
      <w:r w:rsidRPr="009A751D">
        <w:t>The team</w:t>
      </w:r>
      <w:r w:rsidRPr="009A751D">
        <w:rPr>
          <w:spacing w:val="-3"/>
        </w:rPr>
        <w:t xml:space="preserve"> </w:t>
      </w:r>
      <w:r w:rsidRPr="009A751D">
        <w:t>also</w:t>
      </w:r>
      <w:r w:rsidRPr="009A751D">
        <w:rPr>
          <w:spacing w:val="-1"/>
        </w:rPr>
        <w:t xml:space="preserve"> </w:t>
      </w:r>
      <w:r w:rsidRPr="009A751D">
        <w:t>interfaces with</w:t>
      </w:r>
      <w:r w:rsidRPr="009A751D">
        <w:rPr>
          <w:spacing w:val="-1"/>
        </w:rPr>
        <w:t xml:space="preserve"> </w:t>
      </w:r>
      <w:r w:rsidRPr="009A751D">
        <w:t>the collaboration observing</w:t>
      </w:r>
      <w:r w:rsidRPr="009A751D">
        <w:rPr>
          <w:spacing w:val="-2"/>
        </w:rPr>
        <w:t xml:space="preserve"> </w:t>
      </w:r>
      <w:r w:rsidRPr="009A751D">
        <w:t>run</w:t>
      </w:r>
      <w:r w:rsidRPr="009A751D">
        <w:rPr>
          <w:spacing w:val="-2"/>
        </w:rPr>
        <w:t xml:space="preserve"> </w:t>
      </w:r>
      <w:r w:rsidRPr="009A751D">
        <w:t>planning</w:t>
      </w:r>
      <w:r w:rsidRPr="009A751D">
        <w:rPr>
          <w:spacing w:val="-2"/>
        </w:rPr>
        <w:t xml:space="preserve"> </w:t>
      </w:r>
      <w:r w:rsidRPr="009A751D">
        <w:t>committee</w:t>
      </w:r>
      <w:r w:rsidRPr="009A751D">
        <w:rPr>
          <w:spacing w:val="-2"/>
        </w:rPr>
        <w:t xml:space="preserve"> </w:t>
      </w:r>
      <w:r w:rsidRPr="009A751D">
        <w:t>and</w:t>
      </w:r>
      <w:r w:rsidRPr="009A751D">
        <w:rPr>
          <w:spacing w:val="-2"/>
        </w:rPr>
        <w:t xml:space="preserve"> </w:t>
      </w:r>
      <w:r w:rsidRPr="009A751D">
        <w:t>handles</w:t>
      </w:r>
      <w:r w:rsidRPr="009A751D">
        <w:rPr>
          <w:spacing w:val="-3"/>
        </w:rPr>
        <w:t xml:space="preserve"> </w:t>
      </w:r>
      <w:r w:rsidRPr="009A751D">
        <w:t>routine Laboratory</w:t>
      </w:r>
      <w:r w:rsidRPr="009A751D">
        <w:rPr>
          <w:spacing w:val="-2"/>
        </w:rPr>
        <w:t xml:space="preserve"> </w:t>
      </w:r>
      <w:r w:rsidRPr="009A751D">
        <w:t>decisions</w:t>
      </w:r>
      <w:r w:rsidRPr="009A751D">
        <w:rPr>
          <w:spacing w:val="-3"/>
        </w:rPr>
        <w:t xml:space="preserve"> </w:t>
      </w:r>
      <w:r w:rsidRPr="009A751D">
        <w:t>related</w:t>
      </w:r>
      <w:r w:rsidRPr="009A751D">
        <w:rPr>
          <w:spacing w:val="-2"/>
        </w:rPr>
        <w:t xml:space="preserve"> </w:t>
      </w:r>
      <w:r w:rsidRPr="009A751D">
        <w:t>to</w:t>
      </w:r>
      <w:r w:rsidRPr="009A751D">
        <w:rPr>
          <w:spacing w:val="-2"/>
        </w:rPr>
        <w:t xml:space="preserve"> </w:t>
      </w:r>
      <w:r w:rsidRPr="009A751D">
        <w:t>scientific data-taking runs.</w:t>
      </w:r>
      <w:r w:rsidR="007775B6">
        <w:t xml:space="preserve"> Detailed responsibilities are defined in the </w:t>
      </w:r>
      <w:hyperlink r:id="rId22" w:history="1">
        <w:r w:rsidR="1DC605DA" w:rsidRPr="009A751D">
          <w:rPr>
            <w:rStyle w:val="Hyperlink"/>
          </w:rPr>
          <w:t>Charter</w:t>
        </w:r>
      </w:hyperlink>
      <w:r w:rsidR="1DC605DA" w:rsidRPr="009A751D">
        <w:t xml:space="preserve"> for the LIGO Laboratory Operations Management Team (OMT)</w:t>
      </w:r>
      <w:r w:rsidR="3F08F127" w:rsidRPr="009A751D">
        <w:t xml:space="preserve">. </w:t>
      </w:r>
      <w:r w:rsidRPr="009A751D">
        <w:t xml:space="preserve">The OMT is chaired by the </w:t>
      </w:r>
      <w:r w:rsidR="009B29E6" w:rsidRPr="009A751D">
        <w:t>Chief Operations Officer</w:t>
      </w:r>
      <w:r w:rsidRPr="009A751D">
        <w:t xml:space="preserve"> and co-chaired by the Associate Director for MIT.</w:t>
      </w:r>
    </w:p>
    <w:p w14:paraId="2B4F0193" w14:textId="32E1BAB9" w:rsidR="002E6FC3" w:rsidRPr="00D4683A" w:rsidRDefault="009D5B21" w:rsidP="00D4683A">
      <w:pPr>
        <w:pStyle w:val="Heading2"/>
      </w:pPr>
      <w:bookmarkStart w:id="154" w:name="_TOC_250021"/>
      <w:bookmarkStart w:id="155" w:name="_Toc160627514"/>
      <w:bookmarkStart w:id="156" w:name="_Toc160635156"/>
      <w:r w:rsidRPr="00D4683A">
        <w:t xml:space="preserve">The </w:t>
      </w:r>
      <w:bookmarkEnd w:id="154"/>
      <w:r w:rsidR="00066EEA" w:rsidRPr="00D4683A">
        <w:t xml:space="preserve">Inclusion, Diversity, Equity, and Access (IDEA) </w:t>
      </w:r>
      <w:r w:rsidRPr="00D4683A">
        <w:t>Committee</w:t>
      </w:r>
      <w:bookmarkEnd w:id="155"/>
      <w:bookmarkEnd w:id="156"/>
    </w:p>
    <w:p w14:paraId="53F5EB42" w14:textId="4C0B1D0B" w:rsidR="002E6FC3" w:rsidRPr="009A751D" w:rsidRDefault="58D106EB" w:rsidP="007775B6">
      <w:pPr>
        <w:pStyle w:val="BodyText"/>
      </w:pPr>
      <w:r w:rsidRPr="009A751D">
        <w:t xml:space="preserve">LIGO Lab is committed to expanding open and inclusive participation in all elements of our work and research. The Lab’s work in this area is led by the IDEA Committee, a group of staff and postdocs representing all </w:t>
      </w:r>
      <w:r w:rsidR="00FA1843">
        <w:t>LIGO</w:t>
      </w:r>
      <w:r w:rsidR="00FA1843" w:rsidRPr="009A751D">
        <w:t xml:space="preserve"> </w:t>
      </w:r>
      <w:r w:rsidRPr="009A751D">
        <w:t>work locations.</w:t>
      </w:r>
    </w:p>
    <w:p w14:paraId="1C4F243C" w14:textId="616604A3" w:rsidR="002E6FC3" w:rsidRPr="009A751D" w:rsidRDefault="58D106EB" w:rsidP="007775B6">
      <w:pPr>
        <w:pStyle w:val="BodyText"/>
      </w:pPr>
      <w:r w:rsidRPr="009A751D">
        <w:t>The LIGO IDEA Committee’s Charter (</w:t>
      </w:r>
      <w:hyperlink r:id="rId23" w:tooltip="https://dcc.ligo.org/LIGO-M1900161" w:history="1">
        <w:r w:rsidRPr="009A751D">
          <w:rPr>
            <w:color w:val="0078D7"/>
            <w:sz w:val="24"/>
            <w:szCs w:val="24"/>
            <w:u w:val="single"/>
          </w:rPr>
          <w:t>M1900161</w:t>
        </w:r>
      </w:hyperlink>
      <w:r w:rsidRPr="009A751D">
        <w:t xml:space="preserve">) provides a roadmap for the committee and highlights some of the key areas the committee will focus on. The mission statement of the IDEA Committee is to “promote equity and increase diversity through innovative hiring. </w:t>
      </w:r>
      <w:r w:rsidR="00FA1843">
        <w:t xml:space="preserve">The </w:t>
      </w:r>
      <w:r w:rsidRPr="009A751D">
        <w:t>IDEA Committee will also strive to increase retention by helping the LIGO Directorate build an inclusive organizational culture and practices, thus enabling LIGO to attract and foster a more diverse and robust workforce”.</w:t>
      </w:r>
    </w:p>
    <w:p w14:paraId="703CCE7C" w14:textId="1357AAE6" w:rsidR="00A261B5" w:rsidRPr="009A751D" w:rsidRDefault="58D106EB" w:rsidP="007775B6">
      <w:pPr>
        <w:pStyle w:val="BodyText"/>
      </w:pPr>
      <w:r w:rsidRPr="009A751D">
        <w:t>The IDEA Committee advises the Laboratory Directorate and the LIGO Staffing Committee of actions that can be taken to move the Laboratory towards the goal of inclusivity, accessibility, diversity</w:t>
      </w:r>
      <w:r w:rsidR="00FA1843">
        <w:t>,</w:t>
      </w:r>
      <w:r w:rsidRPr="009A751D">
        <w:t xml:space="preserve"> and equity by providing opportunities for traditionally underrepresented communities to interact with LIGO and to provide a healthy, supporting work environment for our talented team. Current members and efforts of the IDEA Committee can be reviewed in our annual report of significant activities (</w:t>
      </w:r>
      <w:hyperlink r:id="rId24" w:tooltip="https://dcc.ligo.org/LIGO-M1700204" w:history="1">
        <w:r w:rsidRPr="009A751D">
          <w:rPr>
            <w:color w:val="0078D7"/>
            <w:sz w:val="24"/>
            <w:szCs w:val="24"/>
            <w:u w:val="single"/>
          </w:rPr>
          <w:t>M1700204</w:t>
        </w:r>
      </w:hyperlink>
      <w:r w:rsidRPr="009A751D">
        <w:t>).</w:t>
      </w:r>
    </w:p>
    <w:p w14:paraId="703CCE7D" w14:textId="77777777" w:rsidR="00A261B5" w:rsidRPr="00D4683A" w:rsidRDefault="009D5B21" w:rsidP="00D4683A">
      <w:pPr>
        <w:pStyle w:val="Heading2"/>
      </w:pPr>
      <w:bookmarkStart w:id="157" w:name="_TOC_250020"/>
      <w:bookmarkStart w:id="158" w:name="_Toc160627515"/>
      <w:bookmarkStart w:id="159" w:name="_Toc160635157"/>
      <w:r w:rsidRPr="00D4683A">
        <w:t xml:space="preserve">Environment, Safety and Health </w:t>
      </w:r>
      <w:bookmarkEnd w:id="157"/>
      <w:r w:rsidRPr="00D4683A">
        <w:t>Protection</w:t>
      </w:r>
      <w:bookmarkEnd w:id="158"/>
      <w:bookmarkEnd w:id="159"/>
    </w:p>
    <w:p w14:paraId="703CCE7E" w14:textId="7952CA31" w:rsidR="00A261B5" w:rsidRPr="009A751D" w:rsidRDefault="009D5B21" w:rsidP="007775B6">
      <w:pPr>
        <w:pStyle w:val="BodyText"/>
      </w:pPr>
      <w:r w:rsidRPr="009A751D">
        <w:t>The LIGO Laboratory Safety Officer is responsible for the Laboratory’s ES&amp;H program and reports to the Directorate.</w:t>
      </w:r>
      <w:r w:rsidRPr="009A751D">
        <w:rPr>
          <w:spacing w:val="-3"/>
        </w:rPr>
        <w:t xml:space="preserve"> </w:t>
      </w:r>
      <w:r w:rsidRPr="009A751D">
        <w:t>The</w:t>
      </w:r>
      <w:r w:rsidRPr="009A751D">
        <w:rPr>
          <w:spacing w:val="-1"/>
        </w:rPr>
        <w:t xml:space="preserve"> </w:t>
      </w:r>
      <w:r w:rsidRPr="009A751D">
        <w:t>LIGO</w:t>
      </w:r>
      <w:r w:rsidRPr="009A751D">
        <w:rPr>
          <w:spacing w:val="-3"/>
        </w:rPr>
        <w:t xml:space="preserve"> </w:t>
      </w:r>
      <w:r w:rsidRPr="009A751D">
        <w:t>Laboratory</w:t>
      </w:r>
      <w:r w:rsidRPr="009A751D">
        <w:rPr>
          <w:spacing w:val="-3"/>
        </w:rPr>
        <w:t xml:space="preserve"> </w:t>
      </w:r>
      <w:r w:rsidR="00BF20A4" w:rsidRPr="009A751D">
        <w:t>Chief Operations Officer</w:t>
      </w:r>
      <w:r w:rsidRPr="009A751D">
        <w:rPr>
          <w:spacing w:val="-2"/>
        </w:rPr>
        <w:t xml:space="preserve"> </w:t>
      </w:r>
      <w:r w:rsidRPr="009A751D">
        <w:t>is</w:t>
      </w:r>
      <w:r w:rsidRPr="009A751D">
        <w:rPr>
          <w:spacing w:val="-4"/>
        </w:rPr>
        <w:t xml:space="preserve"> </w:t>
      </w:r>
      <w:r w:rsidRPr="009A751D">
        <w:t>responsible</w:t>
      </w:r>
      <w:r w:rsidRPr="009A751D">
        <w:rPr>
          <w:spacing w:val="-1"/>
        </w:rPr>
        <w:t xml:space="preserve"> </w:t>
      </w:r>
      <w:r w:rsidRPr="009A751D">
        <w:t>for</w:t>
      </w:r>
      <w:r w:rsidRPr="009A751D">
        <w:rPr>
          <w:spacing w:val="-2"/>
        </w:rPr>
        <w:t xml:space="preserve"> </w:t>
      </w:r>
      <w:r w:rsidRPr="009A751D">
        <w:t>ES&amp;H</w:t>
      </w:r>
      <w:r w:rsidRPr="009A751D">
        <w:rPr>
          <w:spacing w:val="-3"/>
        </w:rPr>
        <w:t xml:space="preserve"> </w:t>
      </w:r>
      <w:r w:rsidRPr="009A751D">
        <w:t>programs</w:t>
      </w:r>
      <w:r w:rsidRPr="009A751D">
        <w:rPr>
          <w:spacing w:val="-4"/>
        </w:rPr>
        <w:t xml:space="preserve"> </w:t>
      </w:r>
      <w:r w:rsidRPr="009A751D">
        <w:t>throughout</w:t>
      </w:r>
      <w:r w:rsidRPr="009A751D">
        <w:rPr>
          <w:spacing w:val="-5"/>
        </w:rPr>
        <w:t xml:space="preserve"> </w:t>
      </w:r>
      <w:r w:rsidRPr="009A751D">
        <w:t>LIGO for both the Operations and any Projects underway. At each Observatory site, the Observatory Manager serves as the primary manager responsible for ES&amp;H programs and</w:t>
      </w:r>
      <w:r w:rsidR="00FA1843">
        <w:t>,</w:t>
      </w:r>
      <w:r w:rsidRPr="009A751D">
        <w:t xml:space="preserve"> in this capacity</w:t>
      </w:r>
      <w:r w:rsidR="00FA1843">
        <w:t>,</w:t>
      </w:r>
      <w:r w:rsidRPr="009A751D">
        <w:t xml:space="preserve"> </w:t>
      </w:r>
      <w:r w:rsidR="003042E0" w:rsidRPr="009A751D">
        <w:t>in</w:t>
      </w:r>
      <w:r w:rsidRPr="009A751D">
        <w:t xml:space="preserve">directly reports to the </w:t>
      </w:r>
      <w:r w:rsidR="00BF20A4" w:rsidRPr="009A751D">
        <w:t>Chief Operations Officer</w:t>
      </w:r>
      <w:r w:rsidRPr="009A751D">
        <w:rPr>
          <w:spacing w:val="-2"/>
        </w:rPr>
        <w:t>.</w:t>
      </w:r>
    </w:p>
    <w:p w14:paraId="703CCE7F" w14:textId="38238EC7" w:rsidR="00A261B5" w:rsidRPr="009A751D" w:rsidRDefault="009D5B21" w:rsidP="007775B6">
      <w:pPr>
        <w:pStyle w:val="BodyText"/>
      </w:pPr>
      <w:r w:rsidRPr="009A751D">
        <w:t>Caltech has an established Environmental, Health and Safety</w:t>
      </w:r>
      <w:r w:rsidR="00AC789F">
        <w:t xml:space="preserve"> (EH&amp;S)</w:t>
      </w:r>
      <w:r w:rsidRPr="009A751D">
        <w:t xml:space="preserve"> Office responsible for the Institute's overall safety and</w:t>
      </w:r>
      <w:r w:rsidRPr="009A751D">
        <w:rPr>
          <w:spacing w:val="-3"/>
        </w:rPr>
        <w:t xml:space="preserve"> </w:t>
      </w:r>
      <w:r w:rsidRPr="009A751D">
        <w:t>health program,</w:t>
      </w:r>
      <w:r w:rsidRPr="009A751D">
        <w:rPr>
          <w:spacing w:val="-2"/>
        </w:rPr>
        <w:t xml:space="preserve"> </w:t>
      </w:r>
      <w:r w:rsidRPr="009A751D">
        <w:t>and LIGO management will implement the applicable health and safety program elements</w:t>
      </w:r>
      <w:r w:rsidR="00AC789F">
        <w:t xml:space="preserve">. Caltech </w:t>
      </w:r>
      <w:r w:rsidR="00AC789F" w:rsidRPr="00AC789F">
        <w:t xml:space="preserve">EH&amp;S has developed </w:t>
      </w:r>
      <w:r w:rsidR="00AC789F">
        <w:t>an</w:t>
      </w:r>
      <w:r w:rsidR="00AC789F" w:rsidRPr="00AC789F">
        <w:t xml:space="preserve"> </w:t>
      </w:r>
      <w:hyperlink r:id="rId25" w:history="1">
        <w:r w:rsidR="00AC789F" w:rsidRPr="00AC789F">
          <w:rPr>
            <w:rStyle w:val="Hyperlink"/>
          </w:rPr>
          <w:t>index</w:t>
        </w:r>
      </w:hyperlink>
      <w:r w:rsidR="00AC789F" w:rsidRPr="00AC789F">
        <w:t xml:space="preserve"> as a resource for all safety-related forms, manuals, and other publications.</w:t>
      </w:r>
      <w:r w:rsidRPr="009A751D">
        <w:t xml:space="preserve"> The Caltech </w:t>
      </w:r>
      <w:r w:rsidR="00AC789F">
        <w:t>EH&amp;S</w:t>
      </w:r>
      <w:r w:rsidR="00AC789F" w:rsidRPr="009A751D">
        <w:t xml:space="preserve"> </w:t>
      </w:r>
      <w:r w:rsidRPr="009A751D">
        <w:t>Office policies will be applicable to the Observatory</w:t>
      </w:r>
      <w:r w:rsidRPr="009A751D">
        <w:rPr>
          <w:spacing w:val="-4"/>
        </w:rPr>
        <w:t xml:space="preserve"> </w:t>
      </w:r>
      <w:r w:rsidRPr="009A751D">
        <w:t>sites, supplemented</w:t>
      </w:r>
      <w:r w:rsidRPr="009A751D">
        <w:rPr>
          <w:spacing w:val="-4"/>
        </w:rPr>
        <w:t xml:space="preserve"> </w:t>
      </w:r>
      <w:r w:rsidRPr="009A751D">
        <w:t>by</w:t>
      </w:r>
      <w:r w:rsidRPr="009A751D">
        <w:rPr>
          <w:spacing w:val="-3"/>
        </w:rPr>
        <w:t xml:space="preserve"> </w:t>
      </w:r>
      <w:r w:rsidRPr="009A751D">
        <w:t>additional policies developed</w:t>
      </w:r>
      <w:r w:rsidRPr="009A751D">
        <w:rPr>
          <w:spacing w:val="-4"/>
        </w:rPr>
        <w:t xml:space="preserve"> </w:t>
      </w:r>
      <w:r w:rsidRPr="009A751D">
        <w:t>by LIGO staff in</w:t>
      </w:r>
      <w:r w:rsidRPr="009A751D">
        <w:rPr>
          <w:spacing w:val="-3"/>
        </w:rPr>
        <w:t xml:space="preserve"> </w:t>
      </w:r>
      <w:r w:rsidRPr="009A751D">
        <w:t>consultation with the Caltech</w:t>
      </w:r>
      <w:r w:rsidRPr="009A751D">
        <w:rPr>
          <w:spacing w:val="-11"/>
        </w:rPr>
        <w:t xml:space="preserve"> </w:t>
      </w:r>
      <w:r w:rsidR="00AC789F">
        <w:t>ES&amp;H</w:t>
      </w:r>
      <w:r w:rsidR="00AC789F" w:rsidRPr="009A751D">
        <w:rPr>
          <w:spacing w:val="-11"/>
        </w:rPr>
        <w:t xml:space="preserve"> </w:t>
      </w:r>
      <w:r w:rsidRPr="009A751D">
        <w:t>Office.</w:t>
      </w:r>
      <w:r w:rsidRPr="009A751D">
        <w:rPr>
          <w:spacing w:val="-11"/>
        </w:rPr>
        <w:t xml:space="preserve"> </w:t>
      </w:r>
      <w:r w:rsidRPr="009A751D">
        <w:t>For</w:t>
      </w:r>
      <w:r w:rsidRPr="009A751D">
        <w:rPr>
          <w:spacing w:val="-10"/>
        </w:rPr>
        <w:t xml:space="preserve"> </w:t>
      </w:r>
      <w:r w:rsidRPr="009A751D">
        <w:t>work</w:t>
      </w:r>
      <w:r w:rsidRPr="009A751D">
        <w:rPr>
          <w:spacing w:val="-11"/>
        </w:rPr>
        <w:t xml:space="preserve"> </w:t>
      </w:r>
      <w:r w:rsidRPr="009A751D">
        <w:t>performed</w:t>
      </w:r>
      <w:r w:rsidRPr="009A751D">
        <w:rPr>
          <w:spacing w:val="-11"/>
        </w:rPr>
        <w:t xml:space="preserve"> </w:t>
      </w:r>
      <w:r w:rsidRPr="009A751D">
        <w:t>at</w:t>
      </w:r>
      <w:r w:rsidRPr="009A751D">
        <w:rPr>
          <w:spacing w:val="-12"/>
        </w:rPr>
        <w:t xml:space="preserve"> </w:t>
      </w:r>
      <w:r w:rsidRPr="009A751D">
        <w:t>MIT,</w:t>
      </w:r>
      <w:r w:rsidRPr="009A751D">
        <w:rPr>
          <w:spacing w:val="-11"/>
        </w:rPr>
        <w:t xml:space="preserve"> </w:t>
      </w:r>
      <w:r w:rsidRPr="009A751D">
        <w:t>the</w:t>
      </w:r>
      <w:r w:rsidRPr="009A751D">
        <w:rPr>
          <w:spacing w:val="-9"/>
        </w:rPr>
        <w:t xml:space="preserve"> </w:t>
      </w:r>
      <w:r w:rsidRPr="009A751D">
        <w:t>safety</w:t>
      </w:r>
      <w:r w:rsidRPr="009A751D">
        <w:rPr>
          <w:spacing w:val="-11"/>
        </w:rPr>
        <w:t xml:space="preserve"> </w:t>
      </w:r>
      <w:r w:rsidRPr="009A751D">
        <w:t>and</w:t>
      </w:r>
      <w:r w:rsidRPr="009A751D">
        <w:rPr>
          <w:spacing w:val="-11"/>
        </w:rPr>
        <w:t xml:space="preserve"> </w:t>
      </w:r>
      <w:r w:rsidRPr="009A751D">
        <w:t>health</w:t>
      </w:r>
      <w:r w:rsidRPr="009A751D">
        <w:rPr>
          <w:spacing w:val="-11"/>
        </w:rPr>
        <w:t xml:space="preserve"> </w:t>
      </w:r>
      <w:r w:rsidRPr="009A751D">
        <w:t>protection</w:t>
      </w:r>
      <w:r w:rsidRPr="009A751D">
        <w:rPr>
          <w:spacing w:val="-11"/>
        </w:rPr>
        <w:t xml:space="preserve"> </w:t>
      </w:r>
      <w:r w:rsidRPr="009A751D">
        <w:t>measures</w:t>
      </w:r>
      <w:r w:rsidRPr="009A751D">
        <w:rPr>
          <w:spacing w:val="-12"/>
        </w:rPr>
        <w:t xml:space="preserve"> </w:t>
      </w:r>
      <w:r w:rsidRPr="009A751D">
        <w:t>adopted</w:t>
      </w:r>
      <w:r w:rsidRPr="009A751D">
        <w:rPr>
          <w:spacing w:val="-11"/>
        </w:rPr>
        <w:t xml:space="preserve"> </w:t>
      </w:r>
      <w:r w:rsidRPr="009A751D">
        <w:t>by</w:t>
      </w:r>
      <w:r w:rsidRPr="009A751D">
        <w:rPr>
          <w:spacing w:val="-11"/>
        </w:rPr>
        <w:t xml:space="preserve"> </w:t>
      </w:r>
      <w:r w:rsidRPr="009A751D">
        <w:t>MIT will similarly apply.</w:t>
      </w:r>
    </w:p>
    <w:p w14:paraId="703CCE81" w14:textId="51380677" w:rsidR="00A261B5" w:rsidRPr="009A751D" w:rsidRDefault="009D5B21" w:rsidP="007775B6">
      <w:pPr>
        <w:pStyle w:val="BodyText"/>
      </w:pPr>
      <w:r w:rsidRPr="009A751D">
        <w:t>Contractors and visitors to the LIGO operational sites will be informed of ES&amp;H rules and procedures applicable to the specific area. Hosts will be responsible for the safety of visitors.</w:t>
      </w:r>
    </w:p>
    <w:p w14:paraId="703CCE82" w14:textId="16962A4E" w:rsidR="00A261B5" w:rsidRPr="00D4683A" w:rsidRDefault="009D5B21" w:rsidP="00286EFC">
      <w:pPr>
        <w:pStyle w:val="Heading2"/>
        <w:keepNext/>
      </w:pPr>
      <w:bookmarkStart w:id="160" w:name="_TOC_250019"/>
      <w:bookmarkStart w:id="161" w:name="_Toc160627516"/>
      <w:bookmarkStart w:id="162" w:name="_Toc160635158"/>
      <w:r w:rsidRPr="00D4683A">
        <w:lastRenderedPageBreak/>
        <w:t xml:space="preserve">Laboratory R&amp;D </w:t>
      </w:r>
      <w:bookmarkEnd w:id="160"/>
      <w:r w:rsidRPr="00D4683A">
        <w:t>Coordinator</w:t>
      </w:r>
      <w:bookmarkEnd w:id="161"/>
      <w:bookmarkEnd w:id="162"/>
    </w:p>
    <w:p w14:paraId="703CCE84" w14:textId="0072D0EF" w:rsidR="00A261B5" w:rsidRPr="009A751D" w:rsidRDefault="009D5B21" w:rsidP="007775B6">
      <w:pPr>
        <w:pStyle w:val="BodyText"/>
      </w:pPr>
      <w:r w:rsidRPr="009A751D">
        <w:t>R&amp;D across the entire laboratory is overseen and coordinated by the Detector Research and Detector Development</w:t>
      </w:r>
      <w:r w:rsidRPr="009A751D">
        <w:rPr>
          <w:spacing w:val="-9"/>
        </w:rPr>
        <w:t xml:space="preserve"> </w:t>
      </w:r>
      <w:r w:rsidRPr="009A751D">
        <w:t>Coordinator,</w:t>
      </w:r>
      <w:r w:rsidRPr="009A751D">
        <w:rPr>
          <w:spacing w:val="-8"/>
        </w:rPr>
        <w:t xml:space="preserve"> </w:t>
      </w:r>
      <w:r w:rsidRPr="009A751D">
        <w:t>who</w:t>
      </w:r>
      <w:r w:rsidRPr="009A751D">
        <w:rPr>
          <w:spacing w:val="-7"/>
        </w:rPr>
        <w:t xml:space="preserve"> </w:t>
      </w:r>
      <w:r w:rsidRPr="009A751D">
        <w:t>is</w:t>
      </w:r>
      <w:r w:rsidRPr="009A751D">
        <w:rPr>
          <w:spacing w:val="-8"/>
        </w:rPr>
        <w:t xml:space="preserve"> </w:t>
      </w:r>
      <w:r w:rsidRPr="009A751D">
        <w:t>responsible</w:t>
      </w:r>
      <w:r w:rsidRPr="009A751D">
        <w:rPr>
          <w:spacing w:val="-5"/>
        </w:rPr>
        <w:t xml:space="preserve"> </w:t>
      </w:r>
      <w:r w:rsidRPr="009A751D">
        <w:t>for</w:t>
      </w:r>
      <w:r w:rsidRPr="009A751D">
        <w:rPr>
          <w:spacing w:val="-6"/>
        </w:rPr>
        <w:t xml:space="preserve"> </w:t>
      </w:r>
      <w:r w:rsidRPr="009A751D">
        <w:t>arranging</w:t>
      </w:r>
      <w:r w:rsidRPr="009A751D">
        <w:rPr>
          <w:spacing w:val="-8"/>
        </w:rPr>
        <w:t xml:space="preserve"> </w:t>
      </w:r>
      <w:r w:rsidRPr="009A751D">
        <w:t>for</w:t>
      </w:r>
      <w:r w:rsidRPr="009A751D">
        <w:rPr>
          <w:spacing w:val="-6"/>
        </w:rPr>
        <w:t xml:space="preserve"> </w:t>
      </w:r>
      <w:r w:rsidRPr="009A751D">
        <w:t>the</w:t>
      </w:r>
      <w:r w:rsidRPr="009A751D">
        <w:rPr>
          <w:spacing w:val="-5"/>
        </w:rPr>
        <w:t xml:space="preserve"> </w:t>
      </w:r>
      <w:r w:rsidRPr="009A751D">
        <w:t>review</w:t>
      </w:r>
      <w:r w:rsidRPr="009A751D">
        <w:rPr>
          <w:spacing w:val="-7"/>
        </w:rPr>
        <w:t xml:space="preserve"> </w:t>
      </w:r>
      <w:r w:rsidRPr="009A751D">
        <w:t>of</w:t>
      </w:r>
      <w:r w:rsidRPr="009A751D">
        <w:rPr>
          <w:spacing w:val="-6"/>
        </w:rPr>
        <w:t xml:space="preserve"> </w:t>
      </w:r>
      <w:r w:rsidRPr="009A751D">
        <w:t>new</w:t>
      </w:r>
      <w:r w:rsidRPr="009A751D">
        <w:rPr>
          <w:spacing w:val="-7"/>
        </w:rPr>
        <w:t xml:space="preserve"> </w:t>
      </w:r>
      <w:r w:rsidRPr="009A751D">
        <w:t>R&amp;D</w:t>
      </w:r>
      <w:r w:rsidRPr="009A751D">
        <w:rPr>
          <w:spacing w:val="-7"/>
        </w:rPr>
        <w:t xml:space="preserve"> </w:t>
      </w:r>
      <w:r w:rsidRPr="009A751D">
        <w:t>projects</w:t>
      </w:r>
      <w:r w:rsidRPr="009A751D">
        <w:rPr>
          <w:spacing w:val="-8"/>
        </w:rPr>
        <w:t xml:space="preserve"> </w:t>
      </w:r>
      <w:r w:rsidRPr="009A751D">
        <w:t>proposed</w:t>
      </w:r>
      <w:r w:rsidRPr="009A751D">
        <w:rPr>
          <w:spacing w:val="-8"/>
        </w:rPr>
        <w:t xml:space="preserve"> </w:t>
      </w:r>
      <w:r w:rsidRPr="009A751D">
        <w:t>by Laboratory</w:t>
      </w:r>
      <w:r w:rsidRPr="009A751D">
        <w:rPr>
          <w:spacing w:val="-6"/>
        </w:rPr>
        <w:t xml:space="preserve"> </w:t>
      </w:r>
      <w:r w:rsidRPr="009A751D">
        <w:t>staff,</w:t>
      </w:r>
      <w:r w:rsidRPr="009A751D">
        <w:rPr>
          <w:spacing w:val="-6"/>
        </w:rPr>
        <w:t xml:space="preserve"> </w:t>
      </w:r>
      <w:r w:rsidRPr="009A751D">
        <w:t>tracking</w:t>
      </w:r>
      <w:r w:rsidRPr="009A751D">
        <w:rPr>
          <w:spacing w:val="-6"/>
        </w:rPr>
        <w:t xml:space="preserve"> </w:t>
      </w:r>
      <w:r w:rsidRPr="009A751D">
        <w:t>R&amp;D</w:t>
      </w:r>
      <w:r w:rsidRPr="009A751D">
        <w:rPr>
          <w:spacing w:val="-5"/>
        </w:rPr>
        <w:t xml:space="preserve"> </w:t>
      </w:r>
      <w:r w:rsidRPr="009A751D">
        <w:t>progress,</w:t>
      </w:r>
      <w:r w:rsidR="007B68E1" w:rsidRPr="009A751D">
        <w:t xml:space="preserve"> and management of the ADTR budget.</w:t>
      </w:r>
      <w:r w:rsidRPr="009A751D">
        <w:rPr>
          <w:spacing w:val="-7"/>
        </w:rPr>
        <w:t xml:space="preserve"> </w:t>
      </w:r>
      <w:r w:rsidRPr="009A751D">
        <w:t>The</w:t>
      </w:r>
      <w:r w:rsidRPr="009A751D">
        <w:rPr>
          <w:spacing w:val="-2"/>
        </w:rPr>
        <w:t xml:space="preserve"> </w:t>
      </w:r>
      <w:r w:rsidRPr="009A751D">
        <w:t>R&amp;D</w:t>
      </w:r>
      <w:r w:rsidRPr="009A751D">
        <w:rPr>
          <w:spacing w:val="-4"/>
        </w:rPr>
        <w:t xml:space="preserve"> </w:t>
      </w:r>
      <w:r w:rsidRPr="009A751D">
        <w:t>Coordinator</w:t>
      </w:r>
      <w:r w:rsidRPr="009A751D">
        <w:rPr>
          <w:spacing w:val="-3"/>
        </w:rPr>
        <w:t xml:space="preserve"> </w:t>
      </w:r>
      <w:r w:rsidRPr="009A751D">
        <w:t>reports</w:t>
      </w:r>
      <w:r w:rsidRPr="009A751D">
        <w:rPr>
          <w:spacing w:val="-7"/>
        </w:rPr>
        <w:t xml:space="preserve"> </w:t>
      </w:r>
      <w:r w:rsidRPr="009A751D">
        <w:t>to</w:t>
      </w:r>
      <w:r w:rsidRPr="009A751D">
        <w:rPr>
          <w:spacing w:val="-6"/>
        </w:rPr>
        <w:t xml:space="preserve"> </w:t>
      </w:r>
      <w:r w:rsidRPr="009A751D">
        <w:t>the</w:t>
      </w:r>
      <w:r w:rsidRPr="009A751D">
        <w:rPr>
          <w:spacing w:val="-3"/>
        </w:rPr>
        <w:t xml:space="preserve"> </w:t>
      </w:r>
      <w:r w:rsidRPr="009A751D">
        <w:t>Directorate</w:t>
      </w:r>
      <w:r w:rsidRPr="009A751D">
        <w:rPr>
          <w:spacing w:val="-3"/>
        </w:rPr>
        <w:t xml:space="preserve"> </w:t>
      </w:r>
      <w:r w:rsidRPr="009A751D">
        <w:t>on</w:t>
      </w:r>
      <w:r w:rsidRPr="009A751D">
        <w:rPr>
          <w:spacing w:val="-7"/>
        </w:rPr>
        <w:t xml:space="preserve"> </w:t>
      </w:r>
      <w:r w:rsidRPr="009A751D">
        <w:t>a</w:t>
      </w:r>
      <w:r w:rsidRPr="009A751D">
        <w:rPr>
          <w:spacing w:val="-3"/>
        </w:rPr>
        <w:t xml:space="preserve"> </w:t>
      </w:r>
      <w:r w:rsidRPr="009A751D">
        <w:t>regular</w:t>
      </w:r>
      <w:r w:rsidRPr="009A751D">
        <w:rPr>
          <w:spacing w:val="-4"/>
        </w:rPr>
        <w:t xml:space="preserve"> </w:t>
      </w:r>
      <w:r w:rsidRPr="009A751D">
        <w:t>basis, especially</w:t>
      </w:r>
      <w:r w:rsidRPr="009A751D">
        <w:rPr>
          <w:spacing w:val="-14"/>
        </w:rPr>
        <w:t xml:space="preserve"> </w:t>
      </w:r>
      <w:r w:rsidRPr="009A751D">
        <w:t>if</w:t>
      </w:r>
      <w:r w:rsidRPr="009A751D">
        <w:rPr>
          <w:spacing w:val="-14"/>
        </w:rPr>
        <w:t xml:space="preserve"> </w:t>
      </w:r>
      <w:r w:rsidRPr="009A751D">
        <w:t>issues</w:t>
      </w:r>
      <w:r w:rsidRPr="009A751D">
        <w:rPr>
          <w:spacing w:val="-14"/>
        </w:rPr>
        <w:t xml:space="preserve"> </w:t>
      </w:r>
      <w:r w:rsidRPr="009A751D">
        <w:t>arise</w:t>
      </w:r>
      <w:r w:rsidRPr="009A751D">
        <w:rPr>
          <w:spacing w:val="-13"/>
        </w:rPr>
        <w:t xml:space="preserve"> </w:t>
      </w:r>
      <w:r w:rsidRPr="009A751D">
        <w:t>regarding</w:t>
      </w:r>
      <w:r w:rsidRPr="009A751D">
        <w:rPr>
          <w:spacing w:val="-14"/>
        </w:rPr>
        <w:t xml:space="preserve"> </w:t>
      </w:r>
      <w:r w:rsidRPr="009A751D">
        <w:t>priorities</w:t>
      </w:r>
      <w:r w:rsidRPr="009A751D">
        <w:rPr>
          <w:spacing w:val="-14"/>
        </w:rPr>
        <w:t xml:space="preserve"> </w:t>
      </w:r>
      <w:r w:rsidRPr="009A751D">
        <w:t>and</w:t>
      </w:r>
      <w:r w:rsidRPr="009A751D">
        <w:rPr>
          <w:spacing w:val="-14"/>
        </w:rPr>
        <w:t xml:space="preserve"> </w:t>
      </w:r>
      <w:r w:rsidRPr="009A751D">
        <w:t>resource</w:t>
      </w:r>
      <w:r w:rsidRPr="009A751D">
        <w:rPr>
          <w:spacing w:val="-13"/>
        </w:rPr>
        <w:t xml:space="preserve"> </w:t>
      </w:r>
      <w:r w:rsidRPr="009A751D">
        <w:t>allocation.</w:t>
      </w:r>
      <w:r w:rsidRPr="009A751D">
        <w:rPr>
          <w:spacing w:val="-14"/>
        </w:rPr>
        <w:t xml:space="preserve"> </w:t>
      </w:r>
      <w:r w:rsidRPr="009A751D">
        <w:t>The</w:t>
      </w:r>
      <w:r w:rsidRPr="009A751D">
        <w:rPr>
          <w:spacing w:val="-14"/>
        </w:rPr>
        <w:t xml:space="preserve"> </w:t>
      </w:r>
      <w:r w:rsidRPr="009A751D">
        <w:t>R&amp;D</w:t>
      </w:r>
      <w:r w:rsidRPr="009A751D">
        <w:rPr>
          <w:spacing w:val="-14"/>
        </w:rPr>
        <w:t xml:space="preserve"> </w:t>
      </w:r>
      <w:r w:rsidRPr="009A751D">
        <w:t>Coordinator</w:t>
      </w:r>
      <w:r w:rsidRPr="009A751D">
        <w:rPr>
          <w:spacing w:val="-13"/>
        </w:rPr>
        <w:t xml:space="preserve"> </w:t>
      </w:r>
      <w:r w:rsidRPr="009A751D">
        <w:t>is</w:t>
      </w:r>
      <w:r w:rsidRPr="009A751D">
        <w:rPr>
          <w:spacing w:val="-14"/>
        </w:rPr>
        <w:t xml:space="preserve"> </w:t>
      </w:r>
      <w:r w:rsidRPr="009A751D">
        <w:t>also</w:t>
      </w:r>
      <w:r w:rsidRPr="009A751D">
        <w:rPr>
          <w:spacing w:val="-14"/>
        </w:rPr>
        <w:t xml:space="preserve"> </w:t>
      </w:r>
      <w:r w:rsidRPr="009A751D">
        <w:t>responsible for</w:t>
      </w:r>
      <w:r w:rsidRPr="009A751D">
        <w:rPr>
          <w:spacing w:val="-5"/>
        </w:rPr>
        <w:t xml:space="preserve"> </w:t>
      </w:r>
      <w:r w:rsidR="0008060C" w:rsidRPr="009A751D">
        <w:t>identifying</w:t>
      </w:r>
      <w:r w:rsidRPr="009A751D">
        <w:rPr>
          <w:spacing w:val="-7"/>
        </w:rPr>
        <w:t xml:space="preserve"> </w:t>
      </w:r>
      <w:r w:rsidRPr="009A751D">
        <w:t>when</w:t>
      </w:r>
      <w:r w:rsidRPr="009A751D">
        <w:rPr>
          <w:spacing w:val="-5"/>
        </w:rPr>
        <w:t xml:space="preserve"> </w:t>
      </w:r>
      <w:r w:rsidRPr="009A751D">
        <w:t>mature</w:t>
      </w:r>
      <w:r w:rsidRPr="009A751D">
        <w:rPr>
          <w:spacing w:val="-4"/>
        </w:rPr>
        <w:t xml:space="preserve"> </w:t>
      </w:r>
      <w:r w:rsidRPr="009A751D">
        <w:t>R&amp;D</w:t>
      </w:r>
      <w:r w:rsidRPr="009A751D">
        <w:rPr>
          <w:spacing w:val="-6"/>
        </w:rPr>
        <w:t xml:space="preserve"> </w:t>
      </w:r>
      <w:r w:rsidRPr="009A751D">
        <w:t>projects</w:t>
      </w:r>
      <w:r w:rsidRPr="009A751D">
        <w:rPr>
          <w:spacing w:val="-7"/>
        </w:rPr>
        <w:t xml:space="preserve"> </w:t>
      </w:r>
      <w:r w:rsidRPr="009A751D">
        <w:t>are</w:t>
      </w:r>
      <w:r w:rsidRPr="009A751D">
        <w:rPr>
          <w:spacing w:val="-4"/>
        </w:rPr>
        <w:t xml:space="preserve"> </w:t>
      </w:r>
      <w:r w:rsidRPr="009A751D">
        <w:t>ready</w:t>
      </w:r>
      <w:r w:rsidRPr="009A751D">
        <w:rPr>
          <w:spacing w:val="-7"/>
        </w:rPr>
        <w:t xml:space="preserve"> </w:t>
      </w:r>
      <w:r w:rsidRPr="009A751D">
        <w:t>to</w:t>
      </w:r>
      <w:r w:rsidRPr="009A751D">
        <w:rPr>
          <w:spacing w:val="-7"/>
        </w:rPr>
        <w:t xml:space="preserve"> </w:t>
      </w:r>
      <w:r w:rsidRPr="009A751D">
        <w:t>move</w:t>
      </w:r>
      <w:r w:rsidRPr="009A751D">
        <w:rPr>
          <w:spacing w:val="-1"/>
        </w:rPr>
        <w:t xml:space="preserve"> </w:t>
      </w:r>
      <w:r w:rsidRPr="009A751D">
        <w:t>into</w:t>
      </w:r>
      <w:r w:rsidRPr="009A751D">
        <w:rPr>
          <w:spacing w:val="-7"/>
        </w:rPr>
        <w:t xml:space="preserve"> </w:t>
      </w:r>
      <w:r w:rsidRPr="009A751D">
        <w:t>actual</w:t>
      </w:r>
      <w:r w:rsidRPr="009A751D">
        <w:rPr>
          <w:spacing w:val="-8"/>
        </w:rPr>
        <w:t xml:space="preserve"> </w:t>
      </w:r>
      <w:r w:rsidRPr="009A751D">
        <w:t>implementation</w:t>
      </w:r>
      <w:r w:rsidRPr="009A751D">
        <w:rPr>
          <w:spacing w:val="-7"/>
        </w:rPr>
        <w:t xml:space="preserve"> </w:t>
      </w:r>
      <w:r w:rsidRPr="009A751D">
        <w:t>on</w:t>
      </w:r>
      <w:r w:rsidRPr="009A751D">
        <w:rPr>
          <w:spacing w:val="-1"/>
        </w:rPr>
        <w:t xml:space="preserve"> </w:t>
      </w:r>
      <w:r w:rsidRPr="009A751D">
        <w:t>the</w:t>
      </w:r>
      <w:r w:rsidRPr="009A751D">
        <w:rPr>
          <w:spacing w:val="-4"/>
        </w:rPr>
        <w:t xml:space="preserve"> </w:t>
      </w:r>
      <w:r w:rsidRPr="009A751D">
        <w:t xml:space="preserve">observatory </w:t>
      </w:r>
      <w:r w:rsidR="00DD53B5" w:rsidRPr="009A751D">
        <w:rPr>
          <w:spacing w:val="-2"/>
        </w:rPr>
        <w:t>interferometers.</w:t>
      </w:r>
    </w:p>
    <w:p w14:paraId="703CCE85" w14:textId="77777777" w:rsidR="00A261B5" w:rsidRPr="00D4683A" w:rsidRDefault="009D5B21" w:rsidP="00D4683A">
      <w:pPr>
        <w:pStyle w:val="Heading2"/>
      </w:pPr>
      <w:bookmarkStart w:id="163" w:name="_TOC_250018"/>
      <w:bookmarkStart w:id="164" w:name="_Toc160627517"/>
      <w:bookmarkStart w:id="165" w:name="_Toc160635159"/>
      <w:r w:rsidRPr="00D4683A">
        <w:t xml:space="preserve">Laboratory Change Control </w:t>
      </w:r>
      <w:bookmarkEnd w:id="163"/>
      <w:r w:rsidRPr="00D4683A">
        <w:t>Board</w:t>
      </w:r>
      <w:bookmarkEnd w:id="164"/>
      <w:bookmarkEnd w:id="165"/>
    </w:p>
    <w:p w14:paraId="703CCE86" w14:textId="489F1A03" w:rsidR="00A261B5" w:rsidRPr="009A751D" w:rsidRDefault="009D5B21" w:rsidP="007775B6">
      <w:pPr>
        <w:pStyle w:val="BodyText"/>
      </w:pPr>
      <w:r w:rsidRPr="009A751D">
        <w:t>Changes</w:t>
      </w:r>
      <w:r w:rsidRPr="009A751D">
        <w:rPr>
          <w:spacing w:val="-9"/>
        </w:rPr>
        <w:t xml:space="preserve"> </w:t>
      </w:r>
      <w:r w:rsidRPr="009A751D">
        <w:t>in</w:t>
      </w:r>
      <w:r w:rsidRPr="009A751D">
        <w:rPr>
          <w:spacing w:val="-9"/>
        </w:rPr>
        <w:t xml:space="preserve"> </w:t>
      </w:r>
      <w:r w:rsidRPr="009A751D">
        <w:t>the</w:t>
      </w:r>
      <w:r w:rsidRPr="009A751D">
        <w:rPr>
          <w:spacing w:val="-11"/>
        </w:rPr>
        <w:t xml:space="preserve"> </w:t>
      </w:r>
      <w:r w:rsidRPr="009A751D">
        <w:t>LIGO</w:t>
      </w:r>
      <w:r w:rsidRPr="009A751D">
        <w:rPr>
          <w:spacing w:val="-7"/>
        </w:rPr>
        <w:t xml:space="preserve"> </w:t>
      </w:r>
      <w:r w:rsidRPr="009A751D">
        <w:t>Operations</w:t>
      </w:r>
      <w:r w:rsidRPr="009A751D">
        <w:rPr>
          <w:spacing w:val="-9"/>
        </w:rPr>
        <w:t xml:space="preserve"> </w:t>
      </w:r>
      <w:r w:rsidRPr="009A751D">
        <w:t>budget</w:t>
      </w:r>
      <w:r w:rsidRPr="009A751D">
        <w:rPr>
          <w:spacing w:val="-10"/>
        </w:rPr>
        <w:t xml:space="preserve"> </w:t>
      </w:r>
      <w:r w:rsidRPr="009A751D">
        <w:t>baseline</w:t>
      </w:r>
      <w:r w:rsidRPr="009A751D">
        <w:rPr>
          <w:spacing w:val="-11"/>
        </w:rPr>
        <w:t xml:space="preserve"> </w:t>
      </w:r>
      <w:r w:rsidRPr="009A751D">
        <w:t>are</w:t>
      </w:r>
      <w:r w:rsidRPr="009A751D">
        <w:rPr>
          <w:spacing w:val="-7"/>
        </w:rPr>
        <w:t xml:space="preserve"> </w:t>
      </w:r>
      <w:r w:rsidRPr="009A751D">
        <w:t>initiated</w:t>
      </w:r>
      <w:r w:rsidRPr="009A751D">
        <w:rPr>
          <w:spacing w:val="-9"/>
        </w:rPr>
        <w:t xml:space="preserve"> </w:t>
      </w:r>
      <w:r w:rsidRPr="009A751D">
        <w:t>through</w:t>
      </w:r>
      <w:r w:rsidRPr="009A751D">
        <w:rPr>
          <w:spacing w:val="-13"/>
        </w:rPr>
        <w:t xml:space="preserve"> </w:t>
      </w:r>
      <w:r w:rsidRPr="009A751D">
        <w:t>a</w:t>
      </w:r>
      <w:r w:rsidRPr="009A751D">
        <w:rPr>
          <w:spacing w:val="-7"/>
        </w:rPr>
        <w:t xml:space="preserve"> </w:t>
      </w:r>
      <w:r w:rsidRPr="009A751D">
        <w:t>documented</w:t>
      </w:r>
      <w:r w:rsidRPr="009A751D">
        <w:rPr>
          <w:spacing w:val="-13"/>
        </w:rPr>
        <w:t xml:space="preserve"> </w:t>
      </w:r>
      <w:r w:rsidRPr="009A751D">
        <w:t>request</w:t>
      </w:r>
      <w:r w:rsidRPr="009A751D">
        <w:rPr>
          <w:spacing w:val="-10"/>
        </w:rPr>
        <w:t xml:space="preserve"> </w:t>
      </w:r>
      <w:r w:rsidRPr="009A751D">
        <w:t>submitted</w:t>
      </w:r>
      <w:r w:rsidRPr="009A751D">
        <w:rPr>
          <w:spacing w:val="-9"/>
        </w:rPr>
        <w:t xml:space="preserve"> </w:t>
      </w:r>
      <w:r w:rsidRPr="009A751D">
        <w:t>by</w:t>
      </w:r>
      <w:r w:rsidRPr="009A751D">
        <w:rPr>
          <w:spacing w:val="-9"/>
        </w:rPr>
        <w:t xml:space="preserve"> </w:t>
      </w:r>
      <w:r w:rsidRPr="009A751D">
        <w:t xml:space="preserve">the cognizant account manager to the Business Manager, who chairs the Change Control Board. Requests are required for all </w:t>
      </w:r>
      <w:r w:rsidR="0079593A" w:rsidRPr="009A751D">
        <w:t xml:space="preserve">changes to budget and </w:t>
      </w:r>
      <w:r w:rsidR="00E47D06" w:rsidRPr="009A751D">
        <w:t>work scope</w:t>
      </w:r>
      <w:r w:rsidRPr="009A751D">
        <w:t>. The cognizant manager initiates the request, and if the need for a change control action is not certain, the burden on the cognizant manager shall be that a documented request will be made.</w:t>
      </w:r>
    </w:p>
    <w:p w14:paraId="703CCE87" w14:textId="0B25A218" w:rsidR="00A261B5" w:rsidRPr="009A751D" w:rsidRDefault="009D5B21" w:rsidP="007775B6">
      <w:pPr>
        <w:pStyle w:val="BodyText"/>
      </w:pPr>
      <w:r w:rsidRPr="009A751D">
        <w:t xml:space="preserve">For the Operations activities of the LIGO Laboratory, the </w:t>
      </w:r>
      <w:r w:rsidR="00E47D06" w:rsidRPr="009A751D">
        <w:t>Financial Analyst</w:t>
      </w:r>
      <w:r w:rsidRPr="009A751D">
        <w:t xml:space="preserve"> logs each received Change Request</w:t>
      </w:r>
      <w:r w:rsidR="00E47D06" w:rsidRPr="009A751D">
        <w:t xml:space="preserve"> onto the liens list</w:t>
      </w:r>
      <w:r w:rsidRPr="009A751D">
        <w:t xml:space="preserve"> and schedules meetings of the LIGO Change Control Board (CCB) to conduct reviews of open </w:t>
      </w:r>
      <w:r w:rsidR="00E47D06" w:rsidRPr="009A751D">
        <w:t>r</w:t>
      </w:r>
      <w:r w:rsidRPr="009A751D">
        <w:t>equests. The Laboratory CCB consists of the following individuals:</w:t>
      </w:r>
    </w:p>
    <w:p w14:paraId="703CCE88" w14:textId="3472FB13" w:rsidR="00A261B5" w:rsidRPr="007775B6" w:rsidRDefault="009D5B21" w:rsidP="007775B6">
      <w:pPr>
        <w:pStyle w:val="ListParagraph"/>
      </w:pPr>
      <w:r w:rsidRPr="007775B6">
        <w:t xml:space="preserve">The </w:t>
      </w:r>
      <w:r w:rsidR="00E77FD0" w:rsidRPr="007775B6">
        <w:t>Chief Operations Officer</w:t>
      </w:r>
      <w:r w:rsidRPr="007775B6">
        <w:rPr>
          <w:spacing w:val="-4"/>
        </w:rPr>
        <w:t xml:space="preserve"> </w:t>
      </w:r>
      <w:r w:rsidRPr="007775B6">
        <w:t>(signs</w:t>
      </w:r>
      <w:r w:rsidRPr="007775B6">
        <w:rPr>
          <w:spacing w:val="-2"/>
        </w:rPr>
        <w:t xml:space="preserve"> </w:t>
      </w:r>
      <w:r w:rsidRPr="007775B6">
        <w:t>for</w:t>
      </w:r>
      <w:r w:rsidRPr="007775B6">
        <w:rPr>
          <w:spacing w:val="-1"/>
        </w:rPr>
        <w:t xml:space="preserve"> </w:t>
      </w:r>
      <w:r w:rsidRPr="007775B6">
        <w:t>the</w:t>
      </w:r>
      <w:r w:rsidRPr="007775B6">
        <w:rPr>
          <w:spacing w:val="2"/>
        </w:rPr>
        <w:t xml:space="preserve"> </w:t>
      </w:r>
      <w:r w:rsidRPr="007775B6">
        <w:rPr>
          <w:spacing w:val="-2"/>
        </w:rPr>
        <w:t>Directorate)</w:t>
      </w:r>
    </w:p>
    <w:p w14:paraId="703CCE89" w14:textId="3A16D514" w:rsidR="00A261B5" w:rsidRPr="007775B6" w:rsidRDefault="009D5B21" w:rsidP="007775B6">
      <w:pPr>
        <w:pStyle w:val="ListParagraph"/>
      </w:pPr>
      <w:r w:rsidRPr="007775B6">
        <w:t>The</w:t>
      </w:r>
      <w:r w:rsidRPr="007775B6">
        <w:rPr>
          <w:spacing w:val="-2"/>
        </w:rPr>
        <w:t xml:space="preserve"> </w:t>
      </w:r>
      <w:r w:rsidRPr="007775B6">
        <w:t xml:space="preserve">Observatory </w:t>
      </w:r>
      <w:r w:rsidRPr="007775B6">
        <w:rPr>
          <w:spacing w:val="-2"/>
        </w:rPr>
        <w:t>Heads</w:t>
      </w:r>
    </w:p>
    <w:p w14:paraId="703CCE8A" w14:textId="18F93D8E" w:rsidR="00A261B5" w:rsidRPr="007775B6" w:rsidRDefault="009D5B21" w:rsidP="007775B6">
      <w:pPr>
        <w:pStyle w:val="ListParagraph"/>
      </w:pPr>
      <w:r w:rsidRPr="007775B6">
        <w:t>The A</w:t>
      </w:r>
      <w:r w:rsidR="5AB1594B" w:rsidRPr="007775B6">
        <w:t xml:space="preserve">ssociate </w:t>
      </w:r>
      <w:r w:rsidRPr="007775B6">
        <w:t>D</w:t>
      </w:r>
      <w:r w:rsidR="64A427CE" w:rsidRPr="007775B6">
        <w:t>irector</w:t>
      </w:r>
      <w:r w:rsidRPr="007775B6">
        <w:t>s</w:t>
      </w:r>
      <w:r w:rsidRPr="007775B6">
        <w:rPr>
          <w:spacing w:val="-2"/>
        </w:rPr>
        <w:t xml:space="preserve"> </w:t>
      </w:r>
      <w:r w:rsidRPr="007775B6">
        <w:t>for both</w:t>
      </w:r>
      <w:r w:rsidRPr="007775B6">
        <w:rPr>
          <w:spacing w:val="-1"/>
        </w:rPr>
        <w:t xml:space="preserve"> </w:t>
      </w:r>
      <w:r w:rsidR="00E77FD0" w:rsidRPr="007775B6">
        <w:t xml:space="preserve">Caltech </w:t>
      </w:r>
      <w:r w:rsidRPr="007775B6">
        <w:t xml:space="preserve">and MIT </w:t>
      </w:r>
      <w:r w:rsidRPr="007775B6">
        <w:rPr>
          <w:spacing w:val="-2"/>
        </w:rPr>
        <w:t>Operations</w:t>
      </w:r>
    </w:p>
    <w:p w14:paraId="703CCE8B" w14:textId="21CCD2A9" w:rsidR="00A261B5" w:rsidRPr="007775B6" w:rsidRDefault="009D5B21" w:rsidP="007775B6">
      <w:pPr>
        <w:pStyle w:val="ListParagraph"/>
      </w:pPr>
      <w:r w:rsidRPr="007775B6">
        <w:t>The</w:t>
      </w:r>
      <w:r w:rsidR="007775B6" w:rsidRPr="007775B6">
        <w:t xml:space="preserve"> leaders of the CIT Detector Science Group, the Laboratory Computing Group, CDS, </w:t>
      </w:r>
      <w:r w:rsidR="00107F71">
        <w:t>Caltech</w:t>
      </w:r>
      <w:r w:rsidR="00107F71" w:rsidRPr="007775B6">
        <w:t xml:space="preserve"> </w:t>
      </w:r>
      <w:r w:rsidR="007775B6" w:rsidRPr="007775B6">
        <w:t>Astrophysics and Analysis Groups</w:t>
      </w:r>
    </w:p>
    <w:p w14:paraId="703CCE8D" w14:textId="467EA4CF" w:rsidR="00A261B5" w:rsidRPr="007775B6" w:rsidRDefault="007775B6" w:rsidP="007775B6">
      <w:pPr>
        <w:pStyle w:val="ListParagraph"/>
      </w:pPr>
      <w:r w:rsidRPr="007775B6">
        <w:t>The Laboratory Chief Engineer</w:t>
      </w:r>
    </w:p>
    <w:p w14:paraId="00AB671C" w14:textId="1D08FD3C" w:rsidR="007775B6" w:rsidRPr="007775B6" w:rsidRDefault="007775B6" w:rsidP="007775B6">
      <w:pPr>
        <w:pStyle w:val="ListParagraph"/>
      </w:pPr>
      <w:r w:rsidRPr="007775B6">
        <w:t>The Laboratory Chief Detector Scientist</w:t>
      </w:r>
    </w:p>
    <w:p w14:paraId="703CCE8E" w14:textId="2CBB2988" w:rsidR="00A261B5" w:rsidRPr="007775B6" w:rsidRDefault="009D5B21" w:rsidP="007775B6">
      <w:pPr>
        <w:pStyle w:val="ListParagraph"/>
      </w:pPr>
      <w:r w:rsidRPr="007775B6">
        <w:t>The Business</w:t>
      </w:r>
      <w:r w:rsidRPr="007775B6">
        <w:rPr>
          <w:spacing w:val="-2"/>
        </w:rPr>
        <w:t xml:space="preserve"> </w:t>
      </w:r>
      <w:r w:rsidRPr="007775B6">
        <w:t>Manager</w:t>
      </w:r>
      <w:r w:rsidRPr="007775B6">
        <w:rPr>
          <w:spacing w:val="1"/>
        </w:rPr>
        <w:t xml:space="preserve"> </w:t>
      </w:r>
      <w:r w:rsidRPr="007775B6">
        <w:rPr>
          <w:spacing w:val="-2"/>
        </w:rPr>
        <w:t>(chair)</w:t>
      </w:r>
    </w:p>
    <w:p w14:paraId="703CCE92" w14:textId="45594C00" w:rsidR="00A261B5" w:rsidRPr="009A751D" w:rsidRDefault="009D5B21" w:rsidP="007775B6">
      <w:pPr>
        <w:pStyle w:val="BodyText"/>
      </w:pPr>
      <w:r w:rsidRPr="009A751D">
        <w:t>The Business Manager is responsible for preparing the</w:t>
      </w:r>
      <w:r w:rsidRPr="009A751D">
        <w:rPr>
          <w:spacing w:val="-1"/>
        </w:rPr>
        <w:t xml:space="preserve"> </w:t>
      </w:r>
      <w:r w:rsidRPr="009A751D">
        <w:t>agenda</w:t>
      </w:r>
      <w:r w:rsidRPr="009A751D">
        <w:rPr>
          <w:spacing w:val="-1"/>
        </w:rPr>
        <w:t xml:space="preserve"> </w:t>
      </w:r>
      <w:r w:rsidRPr="009A751D">
        <w:t>and meeting minutes. The</w:t>
      </w:r>
      <w:r w:rsidRPr="009A751D">
        <w:rPr>
          <w:spacing w:val="-1"/>
        </w:rPr>
        <w:t xml:space="preserve"> </w:t>
      </w:r>
      <w:r w:rsidRPr="009A751D">
        <w:t>CCB reviews</w:t>
      </w:r>
      <w:r w:rsidRPr="009A751D">
        <w:rPr>
          <w:spacing w:val="-4"/>
        </w:rPr>
        <w:t xml:space="preserve"> </w:t>
      </w:r>
      <w:r w:rsidRPr="009A751D">
        <w:t>each request</w:t>
      </w:r>
      <w:r w:rsidRPr="009A751D">
        <w:rPr>
          <w:spacing w:val="14"/>
        </w:rPr>
        <w:t xml:space="preserve"> </w:t>
      </w:r>
      <w:r w:rsidRPr="009A751D">
        <w:t>and</w:t>
      </w:r>
      <w:r w:rsidRPr="009A751D">
        <w:rPr>
          <w:spacing w:val="13"/>
        </w:rPr>
        <w:t xml:space="preserve"> </w:t>
      </w:r>
      <w:r w:rsidRPr="009A751D">
        <w:t>makes</w:t>
      </w:r>
      <w:r w:rsidRPr="009A751D">
        <w:rPr>
          <w:spacing w:val="13"/>
        </w:rPr>
        <w:t xml:space="preserve"> </w:t>
      </w:r>
      <w:r w:rsidRPr="009A751D">
        <w:t>recommendations</w:t>
      </w:r>
      <w:r w:rsidRPr="009A751D">
        <w:rPr>
          <w:spacing w:val="18"/>
        </w:rPr>
        <w:t xml:space="preserve"> </w:t>
      </w:r>
      <w:r w:rsidRPr="009A751D">
        <w:t>to</w:t>
      </w:r>
      <w:r w:rsidRPr="009A751D">
        <w:rPr>
          <w:spacing w:val="18"/>
        </w:rPr>
        <w:t xml:space="preserve"> </w:t>
      </w:r>
      <w:r w:rsidRPr="009A751D">
        <w:t>LIGO</w:t>
      </w:r>
      <w:r w:rsidRPr="009A751D">
        <w:rPr>
          <w:spacing w:val="18"/>
        </w:rPr>
        <w:t xml:space="preserve"> </w:t>
      </w:r>
      <w:r w:rsidRPr="009A751D">
        <w:t>Executive</w:t>
      </w:r>
      <w:r w:rsidRPr="009A751D">
        <w:rPr>
          <w:spacing w:val="16"/>
        </w:rPr>
        <w:t xml:space="preserve"> </w:t>
      </w:r>
      <w:r w:rsidRPr="009A751D">
        <w:t>Director.</w:t>
      </w:r>
      <w:r w:rsidRPr="009A751D">
        <w:rPr>
          <w:spacing w:val="13"/>
        </w:rPr>
        <w:t xml:space="preserve"> </w:t>
      </w:r>
      <w:r w:rsidRPr="009A751D">
        <w:t>The</w:t>
      </w:r>
      <w:r w:rsidRPr="009A751D">
        <w:rPr>
          <w:spacing w:val="21"/>
        </w:rPr>
        <w:t xml:space="preserve"> </w:t>
      </w:r>
      <w:r w:rsidRPr="009A751D">
        <w:t>Business</w:t>
      </w:r>
      <w:r w:rsidRPr="009A751D">
        <w:rPr>
          <w:spacing w:val="16"/>
        </w:rPr>
        <w:t xml:space="preserve"> </w:t>
      </w:r>
      <w:r w:rsidRPr="009A751D">
        <w:t>Manager</w:t>
      </w:r>
      <w:r w:rsidRPr="009A751D">
        <w:rPr>
          <w:spacing w:val="28"/>
        </w:rPr>
        <w:t xml:space="preserve"> </w:t>
      </w:r>
      <w:r w:rsidRPr="009A751D">
        <w:t>issues</w:t>
      </w:r>
      <w:r w:rsidRPr="009A751D">
        <w:rPr>
          <w:spacing w:val="18"/>
        </w:rPr>
        <w:t xml:space="preserve"> </w:t>
      </w:r>
      <w:r w:rsidRPr="009A751D">
        <w:t>a</w:t>
      </w:r>
      <w:r w:rsidRPr="009A751D">
        <w:rPr>
          <w:spacing w:val="21"/>
        </w:rPr>
        <w:t xml:space="preserve"> </w:t>
      </w:r>
      <w:r w:rsidRPr="009A751D">
        <w:rPr>
          <w:spacing w:val="-2"/>
        </w:rPr>
        <w:t>written</w:t>
      </w:r>
      <w:r w:rsidR="000610DF" w:rsidRPr="009A751D">
        <w:rPr>
          <w:spacing w:val="-2"/>
        </w:rPr>
        <w:t xml:space="preserve">  n</w:t>
      </w:r>
      <w:r w:rsidRPr="009A751D">
        <w:t>otice</w:t>
      </w:r>
      <w:r w:rsidRPr="009A751D">
        <w:rPr>
          <w:spacing w:val="-4"/>
        </w:rPr>
        <w:t xml:space="preserve"> </w:t>
      </w:r>
      <w:r w:rsidRPr="009A751D">
        <w:t>of</w:t>
      </w:r>
      <w:r w:rsidRPr="009A751D">
        <w:rPr>
          <w:spacing w:val="-5"/>
        </w:rPr>
        <w:t xml:space="preserve"> </w:t>
      </w:r>
      <w:r w:rsidRPr="009A751D">
        <w:t>each</w:t>
      </w:r>
      <w:r w:rsidRPr="009A751D">
        <w:rPr>
          <w:spacing w:val="-7"/>
        </w:rPr>
        <w:t xml:space="preserve"> </w:t>
      </w:r>
      <w:r w:rsidRPr="009A751D">
        <w:t>decision,</w:t>
      </w:r>
      <w:r w:rsidRPr="009A751D">
        <w:rPr>
          <w:spacing w:val="-6"/>
        </w:rPr>
        <w:t xml:space="preserve"> </w:t>
      </w:r>
      <w:r w:rsidRPr="009A751D">
        <w:t>maintains</w:t>
      </w:r>
      <w:r w:rsidRPr="009A751D">
        <w:rPr>
          <w:spacing w:val="-7"/>
        </w:rPr>
        <w:t xml:space="preserve"> </w:t>
      </w:r>
      <w:r w:rsidRPr="009A751D">
        <w:t>a</w:t>
      </w:r>
      <w:r w:rsidRPr="009A751D">
        <w:rPr>
          <w:spacing w:val="-4"/>
        </w:rPr>
        <w:t xml:space="preserve"> </w:t>
      </w:r>
      <w:r w:rsidRPr="009A751D">
        <w:t>log</w:t>
      </w:r>
      <w:r w:rsidRPr="009A751D">
        <w:rPr>
          <w:spacing w:val="-7"/>
        </w:rPr>
        <w:t xml:space="preserve"> </w:t>
      </w:r>
      <w:r w:rsidRPr="009A751D">
        <w:t>of</w:t>
      </w:r>
      <w:r w:rsidRPr="009A751D">
        <w:rPr>
          <w:spacing w:val="-5"/>
        </w:rPr>
        <w:t xml:space="preserve"> </w:t>
      </w:r>
      <w:r w:rsidRPr="009A751D">
        <w:t>the</w:t>
      </w:r>
      <w:r w:rsidRPr="009A751D">
        <w:rPr>
          <w:spacing w:val="-4"/>
        </w:rPr>
        <w:t xml:space="preserve"> </w:t>
      </w:r>
      <w:r w:rsidRPr="009A751D">
        <w:t>status</w:t>
      </w:r>
      <w:r w:rsidRPr="009A751D">
        <w:rPr>
          <w:spacing w:val="-7"/>
        </w:rPr>
        <w:t xml:space="preserve"> </w:t>
      </w:r>
      <w:r w:rsidRPr="009A751D">
        <w:t>of</w:t>
      </w:r>
      <w:r w:rsidRPr="009A751D">
        <w:rPr>
          <w:spacing w:val="-5"/>
        </w:rPr>
        <w:t xml:space="preserve"> </w:t>
      </w:r>
      <w:r w:rsidRPr="009A751D">
        <w:t>all</w:t>
      </w:r>
      <w:r w:rsidRPr="009A751D">
        <w:rPr>
          <w:spacing w:val="-8"/>
        </w:rPr>
        <w:t xml:space="preserve"> </w:t>
      </w:r>
      <w:r w:rsidRPr="009A751D">
        <w:t>Change</w:t>
      </w:r>
      <w:r w:rsidRPr="009A751D">
        <w:rPr>
          <w:spacing w:val="-4"/>
        </w:rPr>
        <w:t xml:space="preserve"> </w:t>
      </w:r>
      <w:r w:rsidRPr="009A751D">
        <w:t>Requests,</w:t>
      </w:r>
      <w:r w:rsidRPr="009A751D">
        <w:rPr>
          <w:spacing w:val="-6"/>
        </w:rPr>
        <w:t xml:space="preserve"> </w:t>
      </w:r>
      <w:r w:rsidRPr="009A751D">
        <w:t>and</w:t>
      </w:r>
      <w:r w:rsidRPr="009A751D">
        <w:rPr>
          <w:spacing w:val="-7"/>
        </w:rPr>
        <w:t xml:space="preserve"> </w:t>
      </w:r>
      <w:r w:rsidRPr="009A751D">
        <w:t>retains</w:t>
      </w:r>
      <w:r w:rsidRPr="009A751D">
        <w:rPr>
          <w:spacing w:val="-7"/>
        </w:rPr>
        <w:t xml:space="preserve"> </w:t>
      </w:r>
      <w:r w:rsidRPr="009A751D">
        <w:t>a</w:t>
      </w:r>
      <w:r w:rsidRPr="009A751D">
        <w:rPr>
          <w:spacing w:val="-4"/>
        </w:rPr>
        <w:t xml:space="preserve"> </w:t>
      </w:r>
      <w:r w:rsidRPr="009A751D">
        <w:t>file</w:t>
      </w:r>
      <w:r w:rsidRPr="009A751D">
        <w:rPr>
          <w:spacing w:val="-4"/>
        </w:rPr>
        <w:t xml:space="preserve"> </w:t>
      </w:r>
      <w:r w:rsidRPr="009A751D">
        <w:t>of</w:t>
      </w:r>
      <w:r w:rsidRPr="009A751D">
        <w:rPr>
          <w:spacing w:val="-5"/>
        </w:rPr>
        <w:t xml:space="preserve"> </w:t>
      </w:r>
      <w:r w:rsidRPr="009A751D">
        <w:t>all</w:t>
      </w:r>
      <w:r w:rsidRPr="009A751D">
        <w:rPr>
          <w:spacing w:val="-8"/>
        </w:rPr>
        <w:t xml:space="preserve"> </w:t>
      </w:r>
      <w:r w:rsidRPr="009A751D">
        <w:t>approved Change Requests in the LIGO Document Control Center (DCC).</w:t>
      </w:r>
    </w:p>
    <w:p w14:paraId="703CCE93" w14:textId="77777777" w:rsidR="00A261B5" w:rsidRPr="009A751D" w:rsidRDefault="009D5B21" w:rsidP="007775B6">
      <w:pPr>
        <w:pStyle w:val="BodyText"/>
      </w:pPr>
      <w:r w:rsidRPr="009A751D">
        <w:t>All change request activity and budgetary realignments are tracked and reported to the NSF in accordance with the reporting requirements identified in the Cooperative Agreement and this Laboratory Charter.</w:t>
      </w:r>
    </w:p>
    <w:p w14:paraId="703CCE95" w14:textId="77777777" w:rsidR="00A261B5" w:rsidRPr="00D4683A" w:rsidRDefault="009D5B21" w:rsidP="00D4683A">
      <w:pPr>
        <w:pStyle w:val="Heading2"/>
      </w:pPr>
      <w:bookmarkStart w:id="166" w:name="_TOC_250017"/>
      <w:bookmarkStart w:id="167" w:name="_Toc160627518"/>
      <w:bookmarkStart w:id="168" w:name="_Toc160635160"/>
      <w:r w:rsidRPr="00D4683A">
        <w:t xml:space="preserve">Laboratory External </w:t>
      </w:r>
      <w:bookmarkEnd w:id="166"/>
      <w:r w:rsidRPr="00D4683A">
        <w:t>Committees</w:t>
      </w:r>
      <w:bookmarkEnd w:id="167"/>
      <w:bookmarkEnd w:id="168"/>
    </w:p>
    <w:p w14:paraId="703CCE97" w14:textId="4AD589B5" w:rsidR="00A261B5" w:rsidRPr="009A751D" w:rsidRDefault="009D5B21" w:rsidP="007775B6">
      <w:pPr>
        <w:pStyle w:val="BodyText"/>
      </w:pPr>
      <w:r w:rsidRPr="009A751D">
        <w:t>The primary standing committee is the LIGO Program Advisory Committee (PAC), which was described earlier</w:t>
      </w:r>
      <w:r w:rsidRPr="009A751D">
        <w:rPr>
          <w:spacing w:val="-7"/>
        </w:rPr>
        <w:t xml:space="preserve"> </w:t>
      </w:r>
      <w:r w:rsidRPr="009A751D">
        <w:t>in</w:t>
      </w:r>
      <w:r w:rsidRPr="009A751D">
        <w:rPr>
          <w:spacing w:val="-13"/>
        </w:rPr>
        <w:t xml:space="preserve"> </w:t>
      </w:r>
      <w:r w:rsidRPr="009A751D">
        <w:t>Section</w:t>
      </w:r>
      <w:r w:rsidRPr="009A751D">
        <w:rPr>
          <w:spacing w:val="-9"/>
        </w:rPr>
        <w:t xml:space="preserve"> </w:t>
      </w:r>
      <w:r w:rsidRPr="009A751D">
        <w:t>6.</w:t>
      </w:r>
      <w:r w:rsidRPr="009A751D">
        <w:rPr>
          <w:spacing w:val="-9"/>
        </w:rPr>
        <w:t xml:space="preserve"> </w:t>
      </w:r>
      <w:r w:rsidRPr="009A751D">
        <w:t>Other</w:t>
      </w:r>
      <w:r w:rsidRPr="009A751D">
        <w:rPr>
          <w:spacing w:val="-7"/>
        </w:rPr>
        <w:t xml:space="preserve"> </w:t>
      </w:r>
      <w:r w:rsidRPr="009A751D">
        <w:t>committees</w:t>
      </w:r>
      <w:r w:rsidRPr="009A751D">
        <w:rPr>
          <w:spacing w:val="-9"/>
        </w:rPr>
        <w:t xml:space="preserve"> </w:t>
      </w:r>
      <w:r w:rsidRPr="009A751D">
        <w:t>may</w:t>
      </w:r>
      <w:r w:rsidRPr="009A751D">
        <w:rPr>
          <w:spacing w:val="-9"/>
        </w:rPr>
        <w:t xml:space="preserve"> </w:t>
      </w:r>
      <w:r w:rsidRPr="009A751D">
        <w:t>be</w:t>
      </w:r>
      <w:r w:rsidRPr="009A751D">
        <w:rPr>
          <w:spacing w:val="-11"/>
        </w:rPr>
        <w:t xml:space="preserve"> </w:t>
      </w:r>
      <w:r w:rsidRPr="009A751D">
        <w:t>convened</w:t>
      </w:r>
      <w:r w:rsidRPr="009A751D">
        <w:rPr>
          <w:spacing w:val="-9"/>
        </w:rPr>
        <w:t xml:space="preserve"> </w:t>
      </w:r>
      <w:r w:rsidRPr="009A751D">
        <w:t>on</w:t>
      </w:r>
      <w:r w:rsidRPr="009A751D">
        <w:rPr>
          <w:spacing w:val="-9"/>
        </w:rPr>
        <w:t xml:space="preserve"> </w:t>
      </w:r>
      <w:r w:rsidRPr="009A751D">
        <w:t>an</w:t>
      </w:r>
      <w:r w:rsidRPr="009A751D">
        <w:rPr>
          <w:spacing w:val="-4"/>
        </w:rPr>
        <w:t xml:space="preserve"> </w:t>
      </w:r>
      <w:r w:rsidRPr="009A751D">
        <w:rPr>
          <w:i/>
          <w:iCs/>
        </w:rPr>
        <w:t>ad</w:t>
      </w:r>
      <w:r w:rsidRPr="009A751D">
        <w:rPr>
          <w:i/>
          <w:iCs/>
          <w:spacing w:val="-9"/>
        </w:rPr>
        <w:t xml:space="preserve"> </w:t>
      </w:r>
      <w:r w:rsidRPr="009A751D">
        <w:rPr>
          <w:i/>
          <w:iCs/>
        </w:rPr>
        <w:t>hoc</w:t>
      </w:r>
      <w:r w:rsidRPr="009A751D">
        <w:rPr>
          <w:i/>
          <w:iCs/>
          <w:spacing w:val="-6"/>
        </w:rPr>
        <w:t xml:space="preserve"> </w:t>
      </w:r>
      <w:r w:rsidRPr="009A751D">
        <w:t>basis</w:t>
      </w:r>
      <w:r w:rsidRPr="009A751D">
        <w:rPr>
          <w:spacing w:val="-9"/>
        </w:rPr>
        <w:t xml:space="preserve"> </w:t>
      </w:r>
      <w:r w:rsidRPr="009A751D">
        <w:t>to</w:t>
      </w:r>
      <w:r w:rsidRPr="009A751D">
        <w:rPr>
          <w:spacing w:val="-9"/>
        </w:rPr>
        <w:t xml:space="preserve"> </w:t>
      </w:r>
      <w:r w:rsidRPr="009A751D">
        <w:t>advise</w:t>
      </w:r>
      <w:r w:rsidRPr="009A751D">
        <w:rPr>
          <w:spacing w:val="-7"/>
        </w:rPr>
        <w:t xml:space="preserve"> </w:t>
      </w:r>
      <w:r w:rsidRPr="009A751D">
        <w:t>the</w:t>
      </w:r>
      <w:r w:rsidRPr="009A751D">
        <w:rPr>
          <w:spacing w:val="-6"/>
        </w:rPr>
        <w:t xml:space="preserve"> </w:t>
      </w:r>
      <w:r w:rsidRPr="009A751D">
        <w:t>Directorate</w:t>
      </w:r>
      <w:r w:rsidRPr="009A751D">
        <w:rPr>
          <w:spacing w:val="-6"/>
        </w:rPr>
        <w:t xml:space="preserve"> </w:t>
      </w:r>
      <w:r w:rsidRPr="009A751D">
        <w:t>on</w:t>
      </w:r>
      <w:r w:rsidRPr="009A751D">
        <w:rPr>
          <w:spacing w:val="-14"/>
        </w:rPr>
        <w:t xml:space="preserve"> </w:t>
      </w:r>
      <w:r w:rsidRPr="009A751D">
        <w:t>issues that may arise. Past examples included the Advanced LIGO Program Advisory Panel (PAP), the LIGO Astronomy and Astrophysics Advisory Panel (LAAAP),</w:t>
      </w:r>
      <w:r w:rsidRPr="009A751D">
        <w:rPr>
          <w:spacing w:val="-3"/>
        </w:rPr>
        <w:t xml:space="preserve"> </w:t>
      </w:r>
      <w:r w:rsidRPr="009A751D">
        <w:t>the LIGO Academic Advisory Committee (LAAC, now a formal committee of the LSC)</w:t>
      </w:r>
      <w:r w:rsidR="142A2A25" w:rsidRPr="009A751D">
        <w:t>, and the LIGO EPO Program Advisory Committee</w:t>
      </w:r>
      <w:r w:rsidRPr="009A751D">
        <w:t>. Strategic planning committees are constituted whenever major Laboratory decisions have to be made.</w:t>
      </w:r>
    </w:p>
    <w:p w14:paraId="703CCE98" w14:textId="77777777" w:rsidR="00A261B5" w:rsidRPr="008A0B7E" w:rsidRDefault="009D5B21" w:rsidP="008A0B7E">
      <w:pPr>
        <w:pStyle w:val="Heading1"/>
      </w:pPr>
      <w:bookmarkStart w:id="169" w:name="_TOC_250016"/>
      <w:bookmarkStart w:id="170" w:name="_Toc160627519"/>
      <w:bookmarkStart w:id="171" w:name="_Toc160635161"/>
      <w:r w:rsidRPr="008A0B7E">
        <w:t xml:space="preserve">Governmental Code </w:t>
      </w:r>
      <w:bookmarkEnd w:id="169"/>
      <w:r w:rsidRPr="008A0B7E">
        <w:t>Requirements</w:t>
      </w:r>
      <w:bookmarkEnd w:id="170"/>
      <w:bookmarkEnd w:id="171"/>
    </w:p>
    <w:p w14:paraId="703CCE9A" w14:textId="2FA6D6A2" w:rsidR="00A261B5" w:rsidRPr="009A751D" w:rsidRDefault="009D5B21" w:rsidP="007775B6">
      <w:pPr>
        <w:pStyle w:val="BodyText"/>
      </w:pPr>
      <w:r w:rsidRPr="009A751D">
        <w:t xml:space="preserve">The LIGO Laboratory, including its contractors, will comply with applicable US Federal Codes, laws and regulations, industrial codes, and state rules, regulations and codes. The Business Office, together with the </w:t>
      </w:r>
      <w:r w:rsidR="003E617C" w:rsidRPr="009A751D">
        <w:t>Chief Operations Officer</w:t>
      </w:r>
      <w:r w:rsidRPr="009A751D">
        <w:t xml:space="preserve">, will be responsible for clarifying compliance requirements and the resolution of safety </w:t>
      </w:r>
      <w:r w:rsidRPr="009A751D">
        <w:rPr>
          <w:spacing w:val="-2"/>
        </w:rPr>
        <w:t>issues.</w:t>
      </w:r>
    </w:p>
    <w:p w14:paraId="703CCE9B" w14:textId="77777777" w:rsidR="00A261B5" w:rsidRPr="009A751D" w:rsidRDefault="009D5B21" w:rsidP="00286EFC">
      <w:pPr>
        <w:pStyle w:val="Heading1"/>
        <w:keepNext/>
      </w:pPr>
      <w:bookmarkStart w:id="172" w:name="_TOC_250015"/>
      <w:bookmarkStart w:id="173" w:name="_Toc160627520"/>
      <w:bookmarkStart w:id="174" w:name="_Toc160635162"/>
      <w:r w:rsidRPr="009A751D">
        <w:lastRenderedPageBreak/>
        <w:t>Procurements</w:t>
      </w:r>
      <w:r w:rsidRPr="009A751D">
        <w:rPr>
          <w:spacing w:val="48"/>
        </w:rPr>
        <w:t xml:space="preserve"> </w:t>
      </w:r>
      <w:r w:rsidRPr="009A751D">
        <w:t>and</w:t>
      </w:r>
      <w:r w:rsidRPr="009A751D">
        <w:rPr>
          <w:spacing w:val="42"/>
        </w:rPr>
        <w:t xml:space="preserve"> </w:t>
      </w:r>
      <w:bookmarkEnd w:id="172"/>
      <w:r w:rsidRPr="009A751D">
        <w:rPr>
          <w:spacing w:val="-2"/>
        </w:rPr>
        <w:t>Subcontracts</w:t>
      </w:r>
      <w:bookmarkEnd w:id="173"/>
      <w:bookmarkEnd w:id="174"/>
    </w:p>
    <w:p w14:paraId="703CCE9C" w14:textId="77777777" w:rsidR="00A261B5" w:rsidRPr="00D4683A" w:rsidRDefault="009D5B21" w:rsidP="00D4683A">
      <w:pPr>
        <w:pStyle w:val="Heading2"/>
      </w:pPr>
      <w:bookmarkStart w:id="175" w:name="_TOC_250014"/>
      <w:bookmarkStart w:id="176" w:name="_Toc160627521"/>
      <w:bookmarkStart w:id="177" w:name="_Toc160635163"/>
      <w:bookmarkEnd w:id="175"/>
      <w:r w:rsidRPr="00D4683A">
        <w:t>Policy</w:t>
      </w:r>
      <w:bookmarkEnd w:id="176"/>
      <w:bookmarkEnd w:id="177"/>
    </w:p>
    <w:p w14:paraId="703CCE9D" w14:textId="3104B568" w:rsidR="00A261B5" w:rsidRPr="009A751D" w:rsidRDefault="009D5B21" w:rsidP="007775B6">
      <w:pPr>
        <w:pStyle w:val="BodyText"/>
      </w:pPr>
      <w:r w:rsidRPr="009A751D">
        <w:t>LIGO procurements occur at both Caltech (including the Caltech-managed Observatory sites)</w:t>
      </w:r>
      <w:r w:rsidRPr="009A751D">
        <w:rPr>
          <w:spacing w:val="-2"/>
        </w:rPr>
        <w:t xml:space="preserve"> </w:t>
      </w:r>
      <w:r w:rsidRPr="009A751D">
        <w:t xml:space="preserve">and </w:t>
      </w:r>
      <w:r w:rsidR="00DD53B5" w:rsidRPr="009A751D">
        <w:t>MIT and</w:t>
      </w:r>
      <w:r w:rsidRPr="009A751D">
        <w:t xml:space="preserve"> are processed according to the procedures established by the Purchasing Department at the host institution and approved by the Office of Naval Research under OMB requirements.</w:t>
      </w:r>
    </w:p>
    <w:p w14:paraId="703CCE9E" w14:textId="77777777" w:rsidR="00A261B5" w:rsidRPr="009A751D" w:rsidRDefault="009D5B21" w:rsidP="007775B6">
      <w:pPr>
        <w:pStyle w:val="BodyText"/>
      </w:pPr>
      <w:r w:rsidRPr="009A751D">
        <w:t>All</w:t>
      </w:r>
      <w:r w:rsidRPr="009A751D">
        <w:rPr>
          <w:spacing w:val="-4"/>
        </w:rPr>
        <w:t xml:space="preserve"> </w:t>
      </w:r>
      <w:r w:rsidRPr="009A751D">
        <w:t>LIGO</w:t>
      </w:r>
      <w:r w:rsidRPr="009A751D">
        <w:rPr>
          <w:spacing w:val="-2"/>
        </w:rPr>
        <w:t xml:space="preserve"> </w:t>
      </w:r>
      <w:r w:rsidRPr="009A751D">
        <w:t>facilities-</w:t>
      </w:r>
      <w:r w:rsidRPr="009A751D">
        <w:rPr>
          <w:spacing w:val="-1"/>
        </w:rPr>
        <w:t xml:space="preserve"> </w:t>
      </w:r>
      <w:r w:rsidRPr="009A751D">
        <w:t>and</w:t>
      </w:r>
      <w:r w:rsidRPr="009A751D">
        <w:rPr>
          <w:spacing w:val="-2"/>
        </w:rPr>
        <w:t xml:space="preserve"> </w:t>
      </w:r>
      <w:r w:rsidRPr="009A751D">
        <w:t>equipment-procurements</w:t>
      </w:r>
      <w:r w:rsidRPr="009A751D">
        <w:rPr>
          <w:spacing w:val="-3"/>
        </w:rPr>
        <w:t xml:space="preserve"> </w:t>
      </w:r>
      <w:r w:rsidRPr="009A751D">
        <w:t>will</w:t>
      </w:r>
      <w:r w:rsidRPr="009A751D">
        <w:rPr>
          <w:spacing w:val="-4"/>
        </w:rPr>
        <w:t xml:space="preserve"> </w:t>
      </w:r>
      <w:r w:rsidRPr="009A751D">
        <w:t>be processed</w:t>
      </w:r>
      <w:r w:rsidRPr="009A751D">
        <w:rPr>
          <w:spacing w:val="-2"/>
        </w:rPr>
        <w:t xml:space="preserve"> </w:t>
      </w:r>
      <w:r w:rsidRPr="009A751D">
        <w:t>and</w:t>
      </w:r>
      <w:r w:rsidRPr="009A751D">
        <w:rPr>
          <w:spacing w:val="-2"/>
        </w:rPr>
        <w:t xml:space="preserve"> </w:t>
      </w:r>
      <w:r w:rsidRPr="009A751D">
        <w:t>administered</w:t>
      </w:r>
      <w:r w:rsidRPr="009A751D">
        <w:rPr>
          <w:spacing w:val="-2"/>
        </w:rPr>
        <w:t xml:space="preserve"> </w:t>
      </w:r>
      <w:r w:rsidRPr="009A751D">
        <w:t>by</w:t>
      </w:r>
      <w:r w:rsidRPr="009A751D">
        <w:rPr>
          <w:spacing w:val="-2"/>
        </w:rPr>
        <w:t xml:space="preserve"> </w:t>
      </w:r>
      <w:r w:rsidRPr="009A751D">
        <w:t>the Caltech</w:t>
      </w:r>
      <w:r w:rsidRPr="009A751D">
        <w:rPr>
          <w:spacing w:val="-2"/>
        </w:rPr>
        <w:t xml:space="preserve"> </w:t>
      </w:r>
      <w:r w:rsidRPr="009A751D">
        <w:t>or</w:t>
      </w:r>
      <w:r w:rsidRPr="009A751D">
        <w:rPr>
          <w:spacing w:val="-1"/>
        </w:rPr>
        <w:t xml:space="preserve"> </w:t>
      </w:r>
      <w:r w:rsidRPr="009A751D">
        <w:t>MIT Purchasing Department depending upon the institution originating the procurement, assisted by the LIGO Laboratory staff.</w:t>
      </w:r>
    </w:p>
    <w:p w14:paraId="703CCE9F" w14:textId="644C89C0" w:rsidR="00A261B5" w:rsidRPr="009A751D" w:rsidRDefault="009D5B21" w:rsidP="007775B6">
      <w:pPr>
        <w:pStyle w:val="BodyText"/>
      </w:pPr>
      <w:r w:rsidRPr="009A751D">
        <w:t>Major procurements (those exceeding $</w:t>
      </w:r>
      <w:r w:rsidR="00682030" w:rsidRPr="009A751D">
        <w:t xml:space="preserve">500k </w:t>
      </w:r>
      <w:r w:rsidRPr="009A751D">
        <w:t>in direct costs) must be approved</w:t>
      </w:r>
      <w:r w:rsidRPr="009A751D">
        <w:rPr>
          <w:spacing w:val="-9"/>
        </w:rPr>
        <w:t xml:space="preserve"> </w:t>
      </w:r>
      <w:r w:rsidRPr="009A751D">
        <w:t>or</w:t>
      </w:r>
      <w:r w:rsidRPr="009A751D">
        <w:rPr>
          <w:spacing w:val="-7"/>
        </w:rPr>
        <w:t xml:space="preserve"> </w:t>
      </w:r>
      <w:r w:rsidRPr="009A751D">
        <w:t>concurred</w:t>
      </w:r>
      <w:r w:rsidRPr="009A751D">
        <w:rPr>
          <w:spacing w:val="-12"/>
        </w:rPr>
        <w:t xml:space="preserve"> </w:t>
      </w:r>
      <w:r w:rsidRPr="009A751D">
        <w:t>with</w:t>
      </w:r>
      <w:r w:rsidRPr="009A751D">
        <w:rPr>
          <w:spacing w:val="-9"/>
        </w:rPr>
        <w:t xml:space="preserve"> </w:t>
      </w:r>
      <w:r w:rsidRPr="009A751D">
        <w:t>by</w:t>
      </w:r>
      <w:r w:rsidRPr="009A751D">
        <w:rPr>
          <w:spacing w:val="-9"/>
        </w:rPr>
        <w:t xml:space="preserve"> </w:t>
      </w:r>
      <w:r w:rsidRPr="009A751D">
        <w:t>the</w:t>
      </w:r>
      <w:r w:rsidRPr="009A751D">
        <w:rPr>
          <w:spacing w:val="-6"/>
        </w:rPr>
        <w:t xml:space="preserve"> </w:t>
      </w:r>
      <w:r w:rsidRPr="009A751D">
        <w:t>NSF</w:t>
      </w:r>
      <w:r w:rsidRPr="009A751D">
        <w:rPr>
          <w:spacing w:val="-10"/>
        </w:rPr>
        <w:t xml:space="preserve"> </w:t>
      </w:r>
      <w:r w:rsidRPr="009A751D">
        <w:t>Division</w:t>
      </w:r>
      <w:r w:rsidRPr="009A751D">
        <w:rPr>
          <w:spacing w:val="-9"/>
        </w:rPr>
        <w:t xml:space="preserve"> </w:t>
      </w:r>
      <w:r w:rsidRPr="009A751D">
        <w:t>of</w:t>
      </w:r>
      <w:r w:rsidRPr="009A751D">
        <w:rPr>
          <w:spacing w:val="-7"/>
        </w:rPr>
        <w:t xml:space="preserve"> </w:t>
      </w:r>
      <w:r w:rsidRPr="009A751D">
        <w:t>Acquisition</w:t>
      </w:r>
      <w:r w:rsidRPr="009A751D">
        <w:rPr>
          <w:spacing w:val="-9"/>
        </w:rPr>
        <w:t xml:space="preserve"> </w:t>
      </w:r>
      <w:r w:rsidRPr="009A751D">
        <w:t>and</w:t>
      </w:r>
      <w:r w:rsidRPr="009A751D">
        <w:rPr>
          <w:spacing w:val="-9"/>
        </w:rPr>
        <w:t xml:space="preserve"> </w:t>
      </w:r>
      <w:r w:rsidRPr="009A751D">
        <w:t>Cooperative</w:t>
      </w:r>
      <w:r w:rsidRPr="009A751D">
        <w:rPr>
          <w:spacing w:val="-10"/>
        </w:rPr>
        <w:t xml:space="preserve"> </w:t>
      </w:r>
      <w:r w:rsidRPr="009A751D">
        <w:t>Support,</w:t>
      </w:r>
      <w:r w:rsidRPr="009A751D">
        <w:rPr>
          <w:spacing w:val="-9"/>
        </w:rPr>
        <w:t xml:space="preserve"> </w:t>
      </w:r>
      <w:r w:rsidRPr="009A751D">
        <w:t>in</w:t>
      </w:r>
      <w:r w:rsidRPr="009A751D">
        <w:rPr>
          <w:spacing w:val="-9"/>
        </w:rPr>
        <w:t xml:space="preserve"> </w:t>
      </w:r>
      <w:r w:rsidRPr="009A751D">
        <w:t>accordance</w:t>
      </w:r>
      <w:r w:rsidRPr="009A751D">
        <w:rPr>
          <w:spacing w:val="-10"/>
        </w:rPr>
        <w:t xml:space="preserve"> </w:t>
      </w:r>
      <w:r w:rsidRPr="009A751D">
        <w:t xml:space="preserve">with the terms and conditions of the Cooperative Agreement. The NSF Division of Acquisition and Cooperative Support will generally pre-approve such </w:t>
      </w:r>
      <w:r w:rsidR="00DF0BE9" w:rsidRPr="009A751D">
        <w:t xml:space="preserve">procurements </w:t>
      </w:r>
      <w:r w:rsidRPr="009A751D">
        <w:t xml:space="preserve">based on information submitted </w:t>
      </w:r>
      <w:r w:rsidR="00DF0BE9" w:rsidRPr="009A751D">
        <w:t xml:space="preserve">in the annual </w:t>
      </w:r>
      <w:r w:rsidR="00256EF5" w:rsidRPr="009A751D">
        <w:t xml:space="preserve">acquisition plan </w:t>
      </w:r>
      <w:r w:rsidRPr="009A751D">
        <w:t>by Caltech/LIGO as part</w:t>
      </w:r>
      <w:r w:rsidRPr="009A751D">
        <w:rPr>
          <w:spacing w:val="-10"/>
        </w:rPr>
        <w:t xml:space="preserve"> </w:t>
      </w:r>
      <w:r w:rsidRPr="009A751D">
        <w:t>of</w:t>
      </w:r>
      <w:r w:rsidRPr="009A751D">
        <w:rPr>
          <w:spacing w:val="-7"/>
        </w:rPr>
        <w:t xml:space="preserve"> </w:t>
      </w:r>
      <w:r w:rsidRPr="009A751D">
        <w:t>the</w:t>
      </w:r>
      <w:r w:rsidRPr="009A751D">
        <w:rPr>
          <w:spacing w:val="-6"/>
        </w:rPr>
        <w:t xml:space="preserve"> </w:t>
      </w:r>
      <w:r w:rsidR="00107F71">
        <w:t>A</w:t>
      </w:r>
      <w:r w:rsidR="00107F71" w:rsidRPr="009A751D">
        <w:t>nnual</w:t>
      </w:r>
      <w:r w:rsidR="00107F71" w:rsidRPr="009A751D">
        <w:rPr>
          <w:spacing w:val="-9"/>
        </w:rPr>
        <w:t xml:space="preserve"> </w:t>
      </w:r>
      <w:r w:rsidR="00107F71">
        <w:t>W</w:t>
      </w:r>
      <w:r w:rsidR="00107F71" w:rsidRPr="009A751D">
        <w:t>ork</w:t>
      </w:r>
      <w:r w:rsidR="00107F71" w:rsidRPr="009A751D">
        <w:rPr>
          <w:spacing w:val="-9"/>
        </w:rPr>
        <w:t xml:space="preserve"> </w:t>
      </w:r>
      <w:r w:rsidR="00107F71">
        <w:t>P</w:t>
      </w:r>
      <w:r w:rsidR="00107F71" w:rsidRPr="009A751D">
        <w:t>lan</w:t>
      </w:r>
      <w:r w:rsidR="00107F71" w:rsidRPr="009A751D">
        <w:rPr>
          <w:spacing w:val="-11"/>
        </w:rPr>
        <w:t xml:space="preserve"> </w:t>
      </w:r>
      <w:r w:rsidRPr="009A751D">
        <w:t>and</w:t>
      </w:r>
      <w:r w:rsidRPr="009A751D">
        <w:rPr>
          <w:spacing w:val="-9"/>
        </w:rPr>
        <w:t xml:space="preserve"> </w:t>
      </w:r>
      <w:r w:rsidRPr="009A751D">
        <w:t>the</w:t>
      </w:r>
      <w:r w:rsidRPr="009A751D">
        <w:rPr>
          <w:spacing w:val="-6"/>
        </w:rPr>
        <w:t xml:space="preserve"> </w:t>
      </w:r>
      <w:r w:rsidRPr="009A751D">
        <w:t>recognition</w:t>
      </w:r>
      <w:r w:rsidRPr="009A751D">
        <w:rPr>
          <w:spacing w:val="-9"/>
        </w:rPr>
        <w:t xml:space="preserve"> </w:t>
      </w:r>
      <w:r w:rsidRPr="009A751D">
        <w:t>that</w:t>
      </w:r>
      <w:r w:rsidRPr="009A751D">
        <w:rPr>
          <w:spacing w:val="-10"/>
        </w:rPr>
        <w:t xml:space="preserve"> </w:t>
      </w:r>
      <w:r w:rsidRPr="009A751D">
        <w:t>the</w:t>
      </w:r>
      <w:r w:rsidRPr="009A751D">
        <w:rPr>
          <w:spacing w:val="-6"/>
        </w:rPr>
        <w:t xml:space="preserve"> </w:t>
      </w:r>
      <w:r w:rsidRPr="009A751D">
        <w:t>Caltech</w:t>
      </w:r>
      <w:r w:rsidRPr="009A751D">
        <w:rPr>
          <w:spacing w:val="-9"/>
        </w:rPr>
        <w:t xml:space="preserve"> </w:t>
      </w:r>
      <w:r w:rsidRPr="009A751D">
        <w:t>Procurement</w:t>
      </w:r>
      <w:r w:rsidRPr="009A751D">
        <w:rPr>
          <w:spacing w:val="-10"/>
        </w:rPr>
        <w:t xml:space="preserve"> </w:t>
      </w:r>
      <w:r w:rsidRPr="009A751D">
        <w:t>System</w:t>
      </w:r>
      <w:r w:rsidRPr="009A751D">
        <w:rPr>
          <w:spacing w:val="-10"/>
        </w:rPr>
        <w:t xml:space="preserve"> </w:t>
      </w:r>
      <w:r w:rsidRPr="009A751D">
        <w:t>has</w:t>
      </w:r>
      <w:r w:rsidRPr="009A751D">
        <w:rPr>
          <w:spacing w:val="-9"/>
        </w:rPr>
        <w:t xml:space="preserve"> </w:t>
      </w:r>
      <w:r w:rsidRPr="009A751D">
        <w:t>been</w:t>
      </w:r>
      <w:r w:rsidRPr="009A751D">
        <w:rPr>
          <w:spacing w:val="-9"/>
        </w:rPr>
        <w:t xml:space="preserve"> </w:t>
      </w:r>
      <w:r w:rsidRPr="009A751D">
        <w:t>fully</w:t>
      </w:r>
      <w:r w:rsidRPr="009A751D">
        <w:rPr>
          <w:spacing w:val="-9"/>
        </w:rPr>
        <w:t xml:space="preserve"> </w:t>
      </w:r>
      <w:r w:rsidRPr="009A751D">
        <w:t>validated for purchases under federal grants and contracts. In those cases where the NSF Division of Acquisition and Cooperative</w:t>
      </w:r>
      <w:r w:rsidRPr="009A751D">
        <w:rPr>
          <w:spacing w:val="-16"/>
        </w:rPr>
        <w:t xml:space="preserve"> </w:t>
      </w:r>
      <w:r w:rsidRPr="009A751D">
        <w:t>Support</w:t>
      </w:r>
      <w:r w:rsidRPr="009A751D">
        <w:rPr>
          <w:spacing w:val="-14"/>
        </w:rPr>
        <w:t xml:space="preserve"> </w:t>
      </w:r>
      <w:r w:rsidRPr="009A751D">
        <w:t>requires</w:t>
      </w:r>
      <w:r w:rsidRPr="009A751D">
        <w:rPr>
          <w:spacing w:val="-14"/>
        </w:rPr>
        <w:t xml:space="preserve"> </w:t>
      </w:r>
      <w:r w:rsidRPr="009A751D">
        <w:t>additional</w:t>
      </w:r>
      <w:r w:rsidRPr="009A751D">
        <w:rPr>
          <w:spacing w:val="-13"/>
        </w:rPr>
        <w:t xml:space="preserve"> </w:t>
      </w:r>
      <w:r w:rsidRPr="009A751D">
        <w:t>information</w:t>
      </w:r>
      <w:r w:rsidRPr="009A751D">
        <w:rPr>
          <w:spacing w:val="-14"/>
        </w:rPr>
        <w:t xml:space="preserve"> </w:t>
      </w:r>
      <w:r w:rsidRPr="009A751D">
        <w:t>to</w:t>
      </w:r>
      <w:r w:rsidRPr="009A751D">
        <w:rPr>
          <w:spacing w:val="-14"/>
        </w:rPr>
        <w:t xml:space="preserve"> </w:t>
      </w:r>
      <w:r w:rsidRPr="009A751D">
        <w:t>approve</w:t>
      </w:r>
      <w:r w:rsidRPr="009A751D">
        <w:rPr>
          <w:spacing w:val="-14"/>
        </w:rPr>
        <w:t xml:space="preserve"> </w:t>
      </w:r>
      <w:r w:rsidRPr="009A751D">
        <w:t>a</w:t>
      </w:r>
      <w:r w:rsidRPr="009A751D">
        <w:rPr>
          <w:spacing w:val="-13"/>
        </w:rPr>
        <w:t xml:space="preserve"> </w:t>
      </w:r>
      <w:r w:rsidR="00256EF5" w:rsidRPr="009A751D">
        <w:t>procurement</w:t>
      </w:r>
      <w:r w:rsidRPr="009A751D">
        <w:t>,</w:t>
      </w:r>
      <w:r w:rsidRPr="009A751D">
        <w:rPr>
          <w:spacing w:val="-14"/>
        </w:rPr>
        <w:t xml:space="preserve"> </w:t>
      </w:r>
      <w:r w:rsidRPr="009A751D">
        <w:t>NSF</w:t>
      </w:r>
      <w:r w:rsidRPr="009A751D">
        <w:rPr>
          <w:spacing w:val="-14"/>
        </w:rPr>
        <w:t xml:space="preserve"> </w:t>
      </w:r>
      <w:r w:rsidRPr="009A751D">
        <w:t>will</w:t>
      </w:r>
      <w:r w:rsidRPr="009A751D">
        <w:rPr>
          <w:spacing w:val="-14"/>
        </w:rPr>
        <w:t xml:space="preserve"> </w:t>
      </w:r>
      <w:r w:rsidRPr="009A751D">
        <w:t>inform</w:t>
      </w:r>
      <w:r w:rsidRPr="009A751D">
        <w:rPr>
          <w:spacing w:val="-13"/>
        </w:rPr>
        <w:t xml:space="preserve"> </w:t>
      </w:r>
      <w:r w:rsidRPr="009A751D">
        <w:t xml:space="preserve">Caltech/LIGO to allow the additional </w:t>
      </w:r>
      <w:r w:rsidR="00072B87" w:rsidRPr="009A751D">
        <w:t xml:space="preserve">approvals </w:t>
      </w:r>
      <w:r w:rsidRPr="009A751D">
        <w:t>to be provided in a timely manner.</w:t>
      </w:r>
    </w:p>
    <w:p w14:paraId="703CCEA1" w14:textId="639168B9" w:rsidR="00A261B5" w:rsidRPr="009A751D" w:rsidRDefault="009D5B21" w:rsidP="007775B6">
      <w:pPr>
        <w:pStyle w:val="BodyText"/>
      </w:pPr>
      <w:r w:rsidRPr="009A751D">
        <w:t>LIGO</w:t>
      </w:r>
      <w:r w:rsidRPr="009A751D">
        <w:rPr>
          <w:spacing w:val="-8"/>
        </w:rPr>
        <w:t xml:space="preserve"> </w:t>
      </w:r>
      <w:r w:rsidRPr="009A751D">
        <w:t>Laboratory</w:t>
      </w:r>
      <w:r w:rsidRPr="009A751D">
        <w:rPr>
          <w:spacing w:val="-9"/>
        </w:rPr>
        <w:t xml:space="preserve"> </w:t>
      </w:r>
      <w:r w:rsidRPr="009A751D">
        <w:t>staff</w:t>
      </w:r>
      <w:r w:rsidRPr="009A751D">
        <w:rPr>
          <w:spacing w:val="-7"/>
        </w:rPr>
        <w:t xml:space="preserve"> </w:t>
      </w:r>
      <w:r w:rsidRPr="009A751D">
        <w:t>performs</w:t>
      </w:r>
      <w:r w:rsidRPr="009A751D">
        <w:rPr>
          <w:spacing w:val="-9"/>
        </w:rPr>
        <w:t xml:space="preserve"> </w:t>
      </w:r>
      <w:r w:rsidR="00012B74" w:rsidRPr="009A751D">
        <w:t>procurement</w:t>
      </w:r>
      <w:r w:rsidR="00012B74" w:rsidRPr="009A751D">
        <w:rPr>
          <w:spacing w:val="-10"/>
        </w:rPr>
        <w:t xml:space="preserve"> </w:t>
      </w:r>
      <w:r w:rsidRPr="009A751D">
        <w:t>technical</w:t>
      </w:r>
      <w:r w:rsidRPr="009A751D">
        <w:rPr>
          <w:spacing w:val="-10"/>
        </w:rPr>
        <w:t xml:space="preserve"> </w:t>
      </w:r>
      <w:r w:rsidRPr="009A751D">
        <w:t>and</w:t>
      </w:r>
      <w:r w:rsidRPr="009A751D">
        <w:rPr>
          <w:spacing w:val="-14"/>
        </w:rPr>
        <w:t xml:space="preserve"> </w:t>
      </w:r>
      <w:r w:rsidRPr="009A751D">
        <w:t>programmatic</w:t>
      </w:r>
      <w:r w:rsidRPr="009A751D">
        <w:rPr>
          <w:spacing w:val="-6"/>
        </w:rPr>
        <w:t xml:space="preserve"> </w:t>
      </w:r>
      <w:r w:rsidRPr="009A751D">
        <w:t>management.</w:t>
      </w:r>
      <w:r w:rsidRPr="009A751D">
        <w:rPr>
          <w:spacing w:val="-9"/>
        </w:rPr>
        <w:t xml:space="preserve"> </w:t>
      </w:r>
      <w:r w:rsidRPr="009A751D">
        <w:t>All</w:t>
      </w:r>
      <w:r w:rsidRPr="009A751D">
        <w:rPr>
          <w:spacing w:val="-10"/>
        </w:rPr>
        <w:t xml:space="preserve"> </w:t>
      </w:r>
      <w:r w:rsidRPr="009A751D">
        <w:t>procurements</w:t>
      </w:r>
      <w:r w:rsidRPr="009A751D">
        <w:rPr>
          <w:spacing w:val="-9"/>
        </w:rPr>
        <w:t xml:space="preserve"> </w:t>
      </w:r>
      <w:r w:rsidRPr="009A751D">
        <w:t>and subcontracts will be subject to the terms and</w:t>
      </w:r>
      <w:r w:rsidRPr="009A751D">
        <w:rPr>
          <w:spacing w:val="-3"/>
        </w:rPr>
        <w:t xml:space="preserve"> </w:t>
      </w:r>
      <w:r w:rsidRPr="009A751D">
        <w:t>conditions of the Cooperative Agreement and the</w:t>
      </w:r>
      <w:r w:rsidRPr="009A751D">
        <w:rPr>
          <w:spacing w:val="-1"/>
        </w:rPr>
        <w:t xml:space="preserve"> </w:t>
      </w:r>
      <w:r w:rsidRPr="009A751D">
        <w:t>requirements of land sale and lease documents pertaining to the LIGO Observatory sites.</w:t>
      </w:r>
    </w:p>
    <w:p w14:paraId="703CCEA2" w14:textId="77777777" w:rsidR="00A261B5" w:rsidRPr="00D4683A" w:rsidRDefault="009D5B21" w:rsidP="00D4683A">
      <w:pPr>
        <w:pStyle w:val="Heading2"/>
      </w:pPr>
      <w:bookmarkStart w:id="178" w:name="_TOC_250013"/>
      <w:bookmarkStart w:id="179" w:name="_Toc160627522"/>
      <w:bookmarkStart w:id="180" w:name="_Toc160635164"/>
      <w:bookmarkEnd w:id="178"/>
      <w:r w:rsidRPr="00D4683A">
        <w:t>Responsibilities</w:t>
      </w:r>
      <w:bookmarkEnd w:id="179"/>
      <w:bookmarkEnd w:id="180"/>
    </w:p>
    <w:p w14:paraId="703CCEA7" w14:textId="2D1AE969" w:rsidR="00A261B5" w:rsidRPr="009A751D" w:rsidRDefault="009D5B21" w:rsidP="007775B6">
      <w:pPr>
        <w:pStyle w:val="BodyText"/>
      </w:pPr>
      <w:r w:rsidRPr="009A751D">
        <w:t xml:space="preserve">The LIGO </w:t>
      </w:r>
      <w:r w:rsidR="009C0713" w:rsidRPr="009A751D">
        <w:t>Chief Operations Officer</w:t>
      </w:r>
      <w:r w:rsidRPr="009A751D">
        <w:t xml:space="preserve"> is responsible for ensuring that all aspects of LIGO facilities and equipment procurement are managed and planned successfully. An acquisition plan, developed</w:t>
      </w:r>
      <w:r w:rsidRPr="009A751D">
        <w:rPr>
          <w:spacing w:val="-2"/>
        </w:rPr>
        <w:t xml:space="preserve"> </w:t>
      </w:r>
      <w:r w:rsidRPr="009A751D">
        <w:t>annually</w:t>
      </w:r>
      <w:r w:rsidRPr="009A751D">
        <w:rPr>
          <w:spacing w:val="-2"/>
        </w:rPr>
        <w:t xml:space="preserve"> </w:t>
      </w:r>
      <w:r w:rsidRPr="009A751D">
        <w:t>along with the Annual Work Plan,</w:t>
      </w:r>
      <w:r w:rsidRPr="009A751D">
        <w:rPr>
          <w:spacing w:val="-1"/>
        </w:rPr>
        <w:t xml:space="preserve"> </w:t>
      </w:r>
      <w:r w:rsidRPr="009A751D">
        <w:t>will support the procurement</w:t>
      </w:r>
      <w:r w:rsidRPr="009A751D">
        <w:rPr>
          <w:spacing w:val="-5"/>
        </w:rPr>
        <w:t xml:space="preserve"> </w:t>
      </w:r>
      <w:r w:rsidRPr="009A751D">
        <w:t>approach for</w:t>
      </w:r>
      <w:r w:rsidRPr="009A751D">
        <w:rPr>
          <w:spacing w:val="-2"/>
        </w:rPr>
        <w:t xml:space="preserve"> </w:t>
      </w:r>
      <w:r w:rsidRPr="009A751D">
        <w:t>major procurements. The</w:t>
      </w:r>
      <w:r w:rsidRPr="009A751D">
        <w:rPr>
          <w:spacing w:val="-1"/>
        </w:rPr>
        <w:t xml:space="preserve"> </w:t>
      </w:r>
      <w:r w:rsidR="009C0713" w:rsidRPr="009A751D">
        <w:t>Chief Operations Officer</w:t>
      </w:r>
      <w:r w:rsidRPr="009A751D">
        <w:t>, in</w:t>
      </w:r>
      <w:r w:rsidR="000610DF" w:rsidRPr="009A751D">
        <w:t xml:space="preserve"> </w:t>
      </w:r>
      <w:r w:rsidRPr="009A751D">
        <w:t xml:space="preserve">association with the Executive Director, shall approve all major </w:t>
      </w:r>
      <w:r w:rsidR="002061E6" w:rsidRPr="009A751D">
        <w:t>procurements</w:t>
      </w:r>
      <w:r w:rsidRPr="009A751D">
        <w:t>. The Business Office is responsible for preparing, facilitating</w:t>
      </w:r>
      <w:r w:rsidR="00EA296F">
        <w:t>,</w:t>
      </w:r>
      <w:r w:rsidRPr="009A751D">
        <w:t xml:space="preserve"> and administering the documentation associated with </w:t>
      </w:r>
      <w:r w:rsidR="007B7B6E" w:rsidRPr="009A751D">
        <w:t xml:space="preserve">all </w:t>
      </w:r>
      <w:r w:rsidRPr="009A751D">
        <w:t xml:space="preserve">LIGO procurements. The cognizant technical Task Leaders will initiate </w:t>
      </w:r>
      <w:r w:rsidR="007B7B6E" w:rsidRPr="009A751D">
        <w:t xml:space="preserve">the </w:t>
      </w:r>
      <w:r w:rsidRPr="009A751D">
        <w:t>procurements. Working closely with the Business Office, the Task Leaders will be responsible for assuring that all procured components, items, services, and construction are produced and delivered as required to support LIGO Laboratory</w:t>
      </w:r>
      <w:r w:rsidRPr="009A751D">
        <w:rPr>
          <w:spacing w:val="-10"/>
        </w:rPr>
        <w:t xml:space="preserve"> </w:t>
      </w:r>
      <w:r w:rsidRPr="009A751D">
        <w:t>objectives.</w:t>
      </w:r>
      <w:r w:rsidRPr="009A751D">
        <w:rPr>
          <w:spacing w:val="-11"/>
        </w:rPr>
        <w:t xml:space="preserve"> </w:t>
      </w:r>
      <w:r w:rsidRPr="009A751D">
        <w:t>The</w:t>
      </w:r>
      <w:r w:rsidRPr="009A751D">
        <w:rPr>
          <w:spacing w:val="-8"/>
        </w:rPr>
        <w:t xml:space="preserve"> </w:t>
      </w:r>
      <w:r w:rsidRPr="009A751D">
        <w:t>Task</w:t>
      </w:r>
      <w:r w:rsidRPr="009A751D">
        <w:rPr>
          <w:spacing w:val="-11"/>
        </w:rPr>
        <w:t xml:space="preserve"> </w:t>
      </w:r>
      <w:r w:rsidRPr="009A751D">
        <w:t>Leaders</w:t>
      </w:r>
      <w:r w:rsidRPr="009A751D">
        <w:rPr>
          <w:spacing w:val="-11"/>
        </w:rPr>
        <w:t xml:space="preserve"> </w:t>
      </w:r>
      <w:r w:rsidRPr="009A751D">
        <w:t>will</w:t>
      </w:r>
      <w:r w:rsidRPr="009A751D">
        <w:rPr>
          <w:spacing w:val="-11"/>
        </w:rPr>
        <w:t xml:space="preserve"> </w:t>
      </w:r>
      <w:r w:rsidRPr="009A751D">
        <w:t>also</w:t>
      </w:r>
      <w:r w:rsidRPr="009A751D">
        <w:rPr>
          <w:spacing w:val="-11"/>
        </w:rPr>
        <w:t xml:space="preserve"> </w:t>
      </w:r>
      <w:r w:rsidRPr="009A751D">
        <w:t>provide</w:t>
      </w:r>
      <w:r w:rsidRPr="009A751D">
        <w:rPr>
          <w:spacing w:val="-8"/>
        </w:rPr>
        <w:t xml:space="preserve"> </w:t>
      </w:r>
      <w:r w:rsidRPr="009A751D">
        <w:t>technical</w:t>
      </w:r>
      <w:r w:rsidRPr="009A751D">
        <w:rPr>
          <w:spacing w:val="-11"/>
        </w:rPr>
        <w:t xml:space="preserve"> </w:t>
      </w:r>
      <w:r w:rsidRPr="009A751D">
        <w:t>direction</w:t>
      </w:r>
      <w:r w:rsidRPr="009A751D">
        <w:rPr>
          <w:spacing w:val="-10"/>
        </w:rPr>
        <w:t xml:space="preserve"> </w:t>
      </w:r>
      <w:r w:rsidRPr="009A751D">
        <w:t>and</w:t>
      </w:r>
      <w:r w:rsidRPr="009A751D">
        <w:rPr>
          <w:spacing w:val="-10"/>
        </w:rPr>
        <w:t xml:space="preserve"> </w:t>
      </w:r>
      <w:r w:rsidRPr="009A751D">
        <w:t>oversight</w:t>
      </w:r>
      <w:r w:rsidRPr="009A751D">
        <w:rPr>
          <w:spacing w:val="-11"/>
        </w:rPr>
        <w:t xml:space="preserve"> </w:t>
      </w:r>
      <w:r w:rsidRPr="009A751D">
        <w:t>of</w:t>
      </w:r>
      <w:r w:rsidRPr="009A751D">
        <w:rPr>
          <w:spacing w:val="-9"/>
        </w:rPr>
        <w:t xml:space="preserve"> </w:t>
      </w:r>
      <w:r w:rsidRPr="009A751D">
        <w:t>these</w:t>
      </w:r>
      <w:r w:rsidRPr="009A751D">
        <w:rPr>
          <w:spacing w:val="-9"/>
        </w:rPr>
        <w:t xml:space="preserve"> </w:t>
      </w:r>
      <w:r w:rsidRPr="009A751D">
        <w:t>contracts and procurements.</w:t>
      </w:r>
    </w:p>
    <w:p w14:paraId="703CCEA8" w14:textId="77777777" w:rsidR="00A261B5" w:rsidRPr="00D4683A" w:rsidRDefault="009D5B21" w:rsidP="00B378D2">
      <w:pPr>
        <w:pStyle w:val="Heading2"/>
        <w:keepNext/>
      </w:pPr>
      <w:bookmarkStart w:id="181" w:name="_TOC_250012"/>
      <w:bookmarkStart w:id="182" w:name="_Toc160627523"/>
      <w:bookmarkStart w:id="183" w:name="_Toc160635165"/>
      <w:bookmarkEnd w:id="181"/>
      <w:r w:rsidRPr="00D4683A">
        <w:t>Approach</w:t>
      </w:r>
      <w:bookmarkEnd w:id="182"/>
      <w:bookmarkEnd w:id="183"/>
    </w:p>
    <w:p w14:paraId="703CCEAA" w14:textId="435A9F42" w:rsidR="00A261B5" w:rsidRPr="009A751D" w:rsidRDefault="009D5B21" w:rsidP="007775B6">
      <w:pPr>
        <w:pStyle w:val="BodyText"/>
      </w:pPr>
      <w:r w:rsidRPr="009A751D">
        <w:t>Procurement</w:t>
      </w:r>
      <w:r w:rsidRPr="009A751D">
        <w:rPr>
          <w:spacing w:val="-14"/>
        </w:rPr>
        <w:t xml:space="preserve"> </w:t>
      </w:r>
      <w:r w:rsidRPr="009A751D">
        <w:t>policies</w:t>
      </w:r>
      <w:r w:rsidRPr="009A751D">
        <w:rPr>
          <w:spacing w:val="-13"/>
        </w:rPr>
        <w:t xml:space="preserve"> </w:t>
      </w:r>
      <w:r w:rsidRPr="009A751D">
        <w:t>and</w:t>
      </w:r>
      <w:r w:rsidRPr="009A751D">
        <w:rPr>
          <w:spacing w:val="-9"/>
        </w:rPr>
        <w:t xml:space="preserve"> </w:t>
      </w:r>
      <w:r w:rsidRPr="009A751D">
        <w:t>procedures</w:t>
      </w:r>
      <w:r w:rsidRPr="009A751D">
        <w:rPr>
          <w:spacing w:val="-13"/>
        </w:rPr>
        <w:t xml:space="preserve"> </w:t>
      </w:r>
      <w:r w:rsidRPr="009A751D">
        <w:t>embodied</w:t>
      </w:r>
      <w:r w:rsidRPr="009A751D">
        <w:rPr>
          <w:spacing w:val="-13"/>
        </w:rPr>
        <w:t xml:space="preserve"> </w:t>
      </w:r>
      <w:r w:rsidRPr="009A751D">
        <w:t>in</w:t>
      </w:r>
      <w:r w:rsidRPr="009A751D">
        <w:rPr>
          <w:spacing w:val="-9"/>
        </w:rPr>
        <w:t xml:space="preserve"> </w:t>
      </w:r>
      <w:r w:rsidRPr="009A751D">
        <w:t>the</w:t>
      </w:r>
      <w:r w:rsidRPr="009A751D">
        <w:rPr>
          <w:spacing w:val="-6"/>
        </w:rPr>
        <w:t xml:space="preserve"> </w:t>
      </w:r>
      <w:r w:rsidRPr="009A751D">
        <w:t>Caltech</w:t>
      </w:r>
      <w:r w:rsidRPr="009A751D">
        <w:rPr>
          <w:spacing w:val="-9"/>
        </w:rPr>
        <w:t xml:space="preserve"> </w:t>
      </w:r>
      <w:r w:rsidRPr="009A751D">
        <w:t>Purchasing</w:t>
      </w:r>
      <w:r w:rsidRPr="009A751D">
        <w:rPr>
          <w:spacing w:val="-9"/>
        </w:rPr>
        <w:t xml:space="preserve"> </w:t>
      </w:r>
      <w:r w:rsidRPr="009A751D">
        <w:t>Policy</w:t>
      </w:r>
      <w:r w:rsidRPr="009A751D">
        <w:rPr>
          <w:spacing w:val="-12"/>
        </w:rPr>
        <w:t xml:space="preserve"> </w:t>
      </w:r>
      <w:r w:rsidRPr="009A751D">
        <w:t>and</w:t>
      </w:r>
      <w:r w:rsidRPr="009A751D">
        <w:rPr>
          <w:spacing w:val="-9"/>
        </w:rPr>
        <w:t xml:space="preserve"> </w:t>
      </w:r>
      <w:r w:rsidRPr="009A751D">
        <w:t>Procedure</w:t>
      </w:r>
      <w:r w:rsidRPr="009A751D">
        <w:rPr>
          <w:spacing w:val="-6"/>
        </w:rPr>
        <w:t xml:space="preserve"> </w:t>
      </w:r>
      <w:r w:rsidRPr="009A751D">
        <w:t>Manual</w:t>
      </w:r>
      <w:r w:rsidRPr="009A751D">
        <w:rPr>
          <w:spacing w:val="-9"/>
        </w:rPr>
        <w:t xml:space="preserve"> </w:t>
      </w:r>
      <w:r w:rsidRPr="009A751D">
        <w:t>will be</w:t>
      </w:r>
      <w:r w:rsidRPr="009A751D">
        <w:rPr>
          <w:spacing w:val="-1"/>
        </w:rPr>
        <w:t xml:space="preserve"> </w:t>
      </w:r>
      <w:r w:rsidRPr="009A751D">
        <w:t>utilized</w:t>
      </w:r>
      <w:r w:rsidRPr="009A751D">
        <w:rPr>
          <w:spacing w:val="-3"/>
        </w:rPr>
        <w:t xml:space="preserve"> </w:t>
      </w:r>
      <w:r w:rsidRPr="009A751D">
        <w:t>for</w:t>
      </w:r>
      <w:r w:rsidRPr="009A751D">
        <w:rPr>
          <w:spacing w:val="-2"/>
        </w:rPr>
        <w:t xml:space="preserve"> </w:t>
      </w:r>
      <w:r w:rsidRPr="009A751D">
        <w:t>all</w:t>
      </w:r>
      <w:r w:rsidRPr="009A751D">
        <w:rPr>
          <w:spacing w:val="-5"/>
        </w:rPr>
        <w:t xml:space="preserve"> </w:t>
      </w:r>
      <w:r w:rsidRPr="009A751D">
        <w:t>facilities</w:t>
      </w:r>
      <w:r w:rsidRPr="009A751D">
        <w:rPr>
          <w:spacing w:val="-4"/>
        </w:rPr>
        <w:t xml:space="preserve"> </w:t>
      </w:r>
      <w:r w:rsidRPr="009A751D">
        <w:t>and</w:t>
      </w:r>
      <w:r w:rsidRPr="009A751D">
        <w:rPr>
          <w:spacing w:val="-3"/>
        </w:rPr>
        <w:t xml:space="preserve"> </w:t>
      </w:r>
      <w:r w:rsidRPr="009A751D">
        <w:t>equipment</w:t>
      </w:r>
      <w:r w:rsidRPr="009A751D">
        <w:rPr>
          <w:spacing w:val="-5"/>
        </w:rPr>
        <w:t xml:space="preserve"> </w:t>
      </w:r>
      <w:r w:rsidRPr="009A751D">
        <w:t>procurement</w:t>
      </w:r>
      <w:r w:rsidRPr="009A751D">
        <w:rPr>
          <w:spacing w:val="-5"/>
        </w:rPr>
        <w:t xml:space="preserve"> </w:t>
      </w:r>
      <w:r w:rsidRPr="009A751D">
        <w:t>actions</w:t>
      </w:r>
      <w:r w:rsidRPr="009A751D">
        <w:rPr>
          <w:spacing w:val="-4"/>
        </w:rPr>
        <w:t xml:space="preserve"> </w:t>
      </w:r>
      <w:r w:rsidRPr="009A751D">
        <w:t>originating</w:t>
      </w:r>
      <w:r w:rsidRPr="009A751D">
        <w:rPr>
          <w:spacing w:val="-3"/>
        </w:rPr>
        <w:t xml:space="preserve"> </w:t>
      </w:r>
      <w:r w:rsidRPr="009A751D">
        <w:t>at</w:t>
      </w:r>
      <w:r w:rsidRPr="009A751D">
        <w:rPr>
          <w:spacing w:val="-5"/>
        </w:rPr>
        <w:t xml:space="preserve"> </w:t>
      </w:r>
      <w:r w:rsidRPr="009A751D">
        <w:t>Caltech (including</w:t>
      </w:r>
      <w:r w:rsidRPr="009A751D">
        <w:rPr>
          <w:spacing w:val="-3"/>
        </w:rPr>
        <w:t xml:space="preserve"> </w:t>
      </w:r>
      <w:r w:rsidRPr="009A751D">
        <w:t>the</w:t>
      </w:r>
      <w:r w:rsidRPr="009A751D">
        <w:rPr>
          <w:spacing w:val="-1"/>
        </w:rPr>
        <w:t xml:space="preserve"> </w:t>
      </w:r>
      <w:r w:rsidRPr="009A751D">
        <w:t>Caltech-managed</w:t>
      </w:r>
      <w:r w:rsidRPr="009A751D">
        <w:rPr>
          <w:spacing w:val="-7"/>
        </w:rPr>
        <w:t xml:space="preserve"> </w:t>
      </w:r>
      <w:r w:rsidRPr="009A751D">
        <w:t>Observatory</w:t>
      </w:r>
      <w:r w:rsidRPr="009A751D">
        <w:rPr>
          <w:spacing w:val="-7"/>
        </w:rPr>
        <w:t xml:space="preserve"> </w:t>
      </w:r>
      <w:r w:rsidRPr="009A751D">
        <w:t>sites).</w:t>
      </w:r>
      <w:r w:rsidRPr="009A751D">
        <w:rPr>
          <w:spacing w:val="-7"/>
        </w:rPr>
        <w:t xml:space="preserve"> </w:t>
      </w:r>
      <w:r w:rsidRPr="009A751D">
        <w:t>This</w:t>
      </w:r>
      <w:r w:rsidRPr="009A751D">
        <w:rPr>
          <w:spacing w:val="-8"/>
        </w:rPr>
        <w:t xml:space="preserve"> </w:t>
      </w:r>
      <w:r w:rsidRPr="009A751D">
        <w:t>manual</w:t>
      </w:r>
      <w:r w:rsidRPr="009A751D">
        <w:rPr>
          <w:spacing w:val="-8"/>
        </w:rPr>
        <w:t xml:space="preserve"> </w:t>
      </w:r>
      <w:r w:rsidRPr="009A751D">
        <w:t>establishes</w:t>
      </w:r>
      <w:r w:rsidRPr="009A751D">
        <w:rPr>
          <w:spacing w:val="-7"/>
        </w:rPr>
        <w:t xml:space="preserve"> </w:t>
      </w:r>
      <w:r w:rsidRPr="009A751D">
        <w:t>compliance</w:t>
      </w:r>
      <w:r w:rsidRPr="009A751D">
        <w:rPr>
          <w:spacing w:val="-4"/>
        </w:rPr>
        <w:t xml:space="preserve"> </w:t>
      </w:r>
      <w:r w:rsidRPr="009A751D">
        <w:t>with</w:t>
      </w:r>
      <w:r w:rsidRPr="009A751D">
        <w:rPr>
          <w:spacing w:val="-7"/>
        </w:rPr>
        <w:t xml:space="preserve"> </w:t>
      </w:r>
      <w:r w:rsidRPr="009A751D">
        <w:t>the</w:t>
      </w:r>
      <w:r w:rsidRPr="009A751D">
        <w:rPr>
          <w:spacing w:val="-4"/>
        </w:rPr>
        <w:t xml:space="preserve"> </w:t>
      </w:r>
      <w:r w:rsidRPr="009A751D">
        <w:t>NSF</w:t>
      </w:r>
      <w:r w:rsidRPr="009A751D">
        <w:rPr>
          <w:spacing w:val="-9"/>
        </w:rPr>
        <w:t xml:space="preserve"> </w:t>
      </w:r>
      <w:r w:rsidRPr="009A751D">
        <w:t>Cooperative</w:t>
      </w:r>
      <w:r w:rsidRPr="009A751D">
        <w:rPr>
          <w:spacing w:val="-4"/>
        </w:rPr>
        <w:t xml:space="preserve"> </w:t>
      </w:r>
      <w:r w:rsidRPr="009A751D">
        <w:t>Agreements.</w:t>
      </w:r>
      <w:r w:rsidRPr="009A751D">
        <w:rPr>
          <w:spacing w:val="-7"/>
        </w:rPr>
        <w:t xml:space="preserve"> </w:t>
      </w:r>
      <w:r w:rsidRPr="009A751D">
        <w:t>Similarly, LIGO Laboratory procurements originating at MIT may be placed using corresponding policies and procedures at MIT. Both Caltech and MIT have procurement systems approved by the Office of Naval Research under OMB requirements.</w:t>
      </w:r>
    </w:p>
    <w:p w14:paraId="703CCEAB" w14:textId="77777777" w:rsidR="00A261B5" w:rsidRPr="009B4807" w:rsidRDefault="009D5B21" w:rsidP="008A0B7E">
      <w:pPr>
        <w:pStyle w:val="Heading1"/>
      </w:pPr>
      <w:bookmarkStart w:id="184" w:name="_TOC_250011"/>
      <w:bookmarkStart w:id="185" w:name="_Toc160627524"/>
      <w:bookmarkStart w:id="186" w:name="_Toc160635166"/>
      <w:r w:rsidRPr="009B4807">
        <w:t xml:space="preserve">Reporting and </w:t>
      </w:r>
      <w:bookmarkEnd w:id="184"/>
      <w:r w:rsidRPr="009B4807">
        <w:t>Reviews</w:t>
      </w:r>
      <w:bookmarkEnd w:id="185"/>
      <w:bookmarkEnd w:id="186"/>
    </w:p>
    <w:p w14:paraId="703CCEAC" w14:textId="77777777" w:rsidR="00A261B5" w:rsidRPr="00D4683A" w:rsidRDefault="009D5B21" w:rsidP="00D4683A">
      <w:pPr>
        <w:pStyle w:val="Heading2"/>
      </w:pPr>
      <w:bookmarkStart w:id="187" w:name="_TOC_250010"/>
      <w:bookmarkStart w:id="188" w:name="_Toc160627525"/>
      <w:bookmarkStart w:id="189" w:name="_Toc160635167"/>
      <w:r w:rsidRPr="00D4683A">
        <w:t xml:space="preserve">Annual </w:t>
      </w:r>
      <w:bookmarkEnd w:id="187"/>
      <w:r w:rsidRPr="00D4683A">
        <w:t>Report</w:t>
      </w:r>
      <w:bookmarkEnd w:id="188"/>
      <w:bookmarkEnd w:id="189"/>
    </w:p>
    <w:p w14:paraId="703CCEAE" w14:textId="0A07A28F" w:rsidR="00A261B5" w:rsidRPr="009A751D" w:rsidRDefault="009D5B21" w:rsidP="007775B6">
      <w:pPr>
        <w:pStyle w:val="BodyText"/>
        <w:rPr>
          <w:color w:val="000000" w:themeColor="text1"/>
          <w:sz w:val="20"/>
          <w:szCs w:val="20"/>
        </w:rPr>
      </w:pPr>
      <w:r w:rsidRPr="009A751D">
        <w:t>The</w:t>
      </w:r>
      <w:r w:rsidRPr="009A751D">
        <w:rPr>
          <w:spacing w:val="-6"/>
        </w:rPr>
        <w:t xml:space="preserve"> </w:t>
      </w:r>
      <w:r w:rsidRPr="009A751D">
        <w:t>LIGO</w:t>
      </w:r>
      <w:r w:rsidRPr="009A751D">
        <w:rPr>
          <w:spacing w:val="-8"/>
        </w:rPr>
        <w:t xml:space="preserve"> </w:t>
      </w:r>
      <w:r w:rsidRPr="009A751D">
        <w:t>Laboratory</w:t>
      </w:r>
      <w:r w:rsidR="00EA296F">
        <w:t>,</w:t>
      </w:r>
      <w:r w:rsidRPr="009A751D">
        <w:rPr>
          <w:spacing w:val="-9"/>
        </w:rPr>
        <w:t xml:space="preserve"> </w:t>
      </w:r>
      <w:r w:rsidRPr="009A751D">
        <w:t>through</w:t>
      </w:r>
      <w:r w:rsidRPr="009A751D">
        <w:rPr>
          <w:spacing w:val="-9"/>
        </w:rPr>
        <w:t xml:space="preserve"> </w:t>
      </w:r>
      <w:r w:rsidRPr="009A751D">
        <w:t>the</w:t>
      </w:r>
      <w:r w:rsidRPr="009A751D">
        <w:rPr>
          <w:spacing w:val="-11"/>
        </w:rPr>
        <w:t xml:space="preserve"> </w:t>
      </w:r>
      <w:r w:rsidRPr="009A751D">
        <w:t>Caltech</w:t>
      </w:r>
      <w:r w:rsidRPr="009A751D">
        <w:rPr>
          <w:spacing w:val="-14"/>
        </w:rPr>
        <w:t xml:space="preserve"> </w:t>
      </w:r>
      <w:r w:rsidRPr="009A751D">
        <w:t>Office</w:t>
      </w:r>
      <w:r w:rsidRPr="009A751D">
        <w:rPr>
          <w:spacing w:val="-6"/>
        </w:rPr>
        <w:t xml:space="preserve"> </w:t>
      </w:r>
      <w:r w:rsidRPr="009A751D">
        <w:t>of</w:t>
      </w:r>
      <w:r w:rsidRPr="009A751D">
        <w:rPr>
          <w:spacing w:val="-12"/>
        </w:rPr>
        <w:t xml:space="preserve"> </w:t>
      </w:r>
      <w:r w:rsidRPr="009A751D">
        <w:t>Sponsored</w:t>
      </w:r>
      <w:r w:rsidRPr="009A751D">
        <w:rPr>
          <w:spacing w:val="-9"/>
        </w:rPr>
        <w:t xml:space="preserve"> </w:t>
      </w:r>
      <w:r w:rsidRPr="009A751D">
        <w:t>Research</w:t>
      </w:r>
      <w:r w:rsidR="00EA296F">
        <w:t>,</w:t>
      </w:r>
      <w:r w:rsidRPr="009A751D">
        <w:rPr>
          <w:spacing w:val="-9"/>
        </w:rPr>
        <w:t xml:space="preserve"> </w:t>
      </w:r>
      <w:r w:rsidRPr="009A751D">
        <w:t>will</w:t>
      </w:r>
      <w:r w:rsidRPr="009A751D">
        <w:rPr>
          <w:spacing w:val="-10"/>
        </w:rPr>
        <w:t xml:space="preserve"> </w:t>
      </w:r>
      <w:r w:rsidRPr="009A751D">
        <w:t>submit</w:t>
      </w:r>
      <w:r w:rsidRPr="009A751D">
        <w:rPr>
          <w:spacing w:val="-10"/>
        </w:rPr>
        <w:t xml:space="preserve"> </w:t>
      </w:r>
      <w:r w:rsidRPr="009A751D">
        <w:t>an</w:t>
      </w:r>
      <w:r w:rsidRPr="009A751D">
        <w:rPr>
          <w:spacing w:val="-9"/>
        </w:rPr>
        <w:t xml:space="preserve"> </w:t>
      </w:r>
      <w:r w:rsidRPr="009A751D">
        <w:t>Annual</w:t>
      </w:r>
      <w:r w:rsidRPr="009A751D">
        <w:rPr>
          <w:spacing w:val="-10"/>
        </w:rPr>
        <w:t xml:space="preserve"> </w:t>
      </w:r>
      <w:r w:rsidRPr="009A751D">
        <w:t>Report</w:t>
      </w:r>
      <w:r w:rsidRPr="009A751D">
        <w:rPr>
          <w:spacing w:val="-10"/>
        </w:rPr>
        <w:t xml:space="preserve"> </w:t>
      </w:r>
      <w:r w:rsidRPr="009A751D">
        <w:t>to the NSF by October 1</w:t>
      </w:r>
      <w:r w:rsidR="2F91E18E" w:rsidRPr="009A751D">
        <w:t xml:space="preserve"> of each year.</w:t>
      </w:r>
      <w:r w:rsidRPr="009A751D">
        <w:t xml:space="preserve"> </w:t>
      </w:r>
      <w:r w:rsidR="43F6744F" w:rsidRPr="009A751D">
        <w:rPr>
          <w:spacing w:val="-2"/>
        </w:rPr>
        <w:t xml:space="preserve"> </w:t>
      </w:r>
      <w:r w:rsidR="0EE45427" w:rsidRPr="009A751D">
        <w:rPr>
          <w:spacing w:val="-2"/>
        </w:rPr>
        <w:t xml:space="preserve">The </w:t>
      </w:r>
      <w:r w:rsidR="43F6744F" w:rsidRPr="009A751D">
        <w:rPr>
          <w:color w:val="000000" w:themeColor="text1"/>
        </w:rPr>
        <w:t xml:space="preserve">Annual Report </w:t>
      </w:r>
      <w:r w:rsidR="08935F98" w:rsidRPr="009A751D">
        <w:rPr>
          <w:color w:val="000000" w:themeColor="text1"/>
        </w:rPr>
        <w:t xml:space="preserve">will </w:t>
      </w:r>
      <w:r w:rsidR="43F6744F" w:rsidRPr="009A751D">
        <w:rPr>
          <w:color w:val="000000" w:themeColor="text1"/>
        </w:rPr>
        <w:t>fully address</w:t>
      </w:r>
      <w:r w:rsidR="45F0FA0F" w:rsidRPr="009A751D">
        <w:rPr>
          <w:color w:val="000000" w:themeColor="text1"/>
        </w:rPr>
        <w:t xml:space="preserve"> </w:t>
      </w:r>
      <w:r w:rsidR="43F6744F" w:rsidRPr="009A751D">
        <w:rPr>
          <w:color w:val="000000" w:themeColor="text1"/>
        </w:rPr>
        <w:t xml:space="preserve">the approved AWP for the prior </w:t>
      </w:r>
      <w:r w:rsidR="43F6744F" w:rsidRPr="009A751D">
        <w:rPr>
          <w:color w:val="000000" w:themeColor="text1"/>
        </w:rPr>
        <w:lastRenderedPageBreak/>
        <w:t>fiscal year shall be submitted within 90 days prior to the end of each fiscal year, for the approval of the NSF Program Officer. The content shall be presented by WBS, describing progress relative to the performance measures stated in the AWP and reasons for significant variances.</w:t>
      </w:r>
      <w:r w:rsidR="4FF40D80" w:rsidRPr="009A751D">
        <w:rPr>
          <w:color w:val="000000" w:themeColor="text1"/>
        </w:rPr>
        <w:t xml:space="preserve"> </w:t>
      </w:r>
    </w:p>
    <w:p w14:paraId="703CCEAF" w14:textId="77777777" w:rsidR="00A261B5" w:rsidRPr="00D4683A" w:rsidRDefault="009D5B21" w:rsidP="00D4683A">
      <w:pPr>
        <w:pStyle w:val="Heading2"/>
      </w:pPr>
      <w:bookmarkStart w:id="190" w:name="_TOC_250009"/>
      <w:bookmarkStart w:id="191" w:name="_Toc160627526"/>
      <w:bookmarkStart w:id="192" w:name="_Toc160635168"/>
      <w:r w:rsidRPr="00D4683A">
        <w:t xml:space="preserve">Annual Work Plan </w:t>
      </w:r>
      <w:bookmarkEnd w:id="190"/>
      <w:r w:rsidRPr="00D4683A">
        <w:t>(AWP)</w:t>
      </w:r>
      <w:bookmarkEnd w:id="191"/>
      <w:bookmarkEnd w:id="192"/>
    </w:p>
    <w:p w14:paraId="703CCEB1" w14:textId="60064501" w:rsidR="00A261B5" w:rsidRPr="009A751D" w:rsidRDefault="009D5B21" w:rsidP="007775B6">
      <w:pPr>
        <w:pStyle w:val="BodyText"/>
      </w:pPr>
      <w:r w:rsidRPr="009A751D">
        <w:t>The</w:t>
      </w:r>
      <w:r w:rsidRPr="009A751D">
        <w:rPr>
          <w:spacing w:val="-3"/>
        </w:rPr>
        <w:t xml:space="preserve"> </w:t>
      </w:r>
      <w:r w:rsidRPr="009A751D">
        <w:t>Annual</w:t>
      </w:r>
      <w:r w:rsidRPr="009A751D">
        <w:rPr>
          <w:spacing w:val="-6"/>
        </w:rPr>
        <w:t xml:space="preserve"> </w:t>
      </w:r>
      <w:r w:rsidRPr="009A751D">
        <w:t>Work</w:t>
      </w:r>
      <w:r w:rsidRPr="009A751D">
        <w:rPr>
          <w:spacing w:val="-6"/>
        </w:rPr>
        <w:t xml:space="preserve"> </w:t>
      </w:r>
      <w:r w:rsidRPr="009A751D">
        <w:t>Plan</w:t>
      </w:r>
      <w:r w:rsidRPr="009A751D">
        <w:rPr>
          <w:spacing w:val="-4"/>
        </w:rPr>
        <w:t xml:space="preserve"> </w:t>
      </w:r>
      <w:r w:rsidRPr="009A751D">
        <w:t>is</w:t>
      </w:r>
      <w:r w:rsidRPr="009A751D">
        <w:rPr>
          <w:spacing w:val="-6"/>
        </w:rPr>
        <w:t xml:space="preserve"> </w:t>
      </w:r>
      <w:r w:rsidRPr="009A751D">
        <w:t>organized</w:t>
      </w:r>
      <w:r w:rsidRPr="009A751D">
        <w:rPr>
          <w:spacing w:val="-6"/>
        </w:rPr>
        <w:t xml:space="preserve"> </w:t>
      </w:r>
      <w:r w:rsidRPr="009A751D">
        <w:t>by</w:t>
      </w:r>
      <w:r w:rsidRPr="009A751D">
        <w:rPr>
          <w:spacing w:val="-6"/>
        </w:rPr>
        <w:t xml:space="preserve"> </w:t>
      </w:r>
      <w:r w:rsidRPr="009A751D">
        <w:t>Laboratory</w:t>
      </w:r>
      <w:r w:rsidRPr="009A751D">
        <w:rPr>
          <w:spacing w:val="-6"/>
        </w:rPr>
        <w:t xml:space="preserve"> </w:t>
      </w:r>
      <w:r w:rsidRPr="009A751D">
        <w:t>group</w:t>
      </w:r>
      <w:r w:rsidRPr="009A751D">
        <w:rPr>
          <w:spacing w:val="-6"/>
        </w:rPr>
        <w:t xml:space="preserve"> </w:t>
      </w:r>
      <w:r w:rsidRPr="009A751D">
        <w:t>and</w:t>
      </w:r>
      <w:r w:rsidRPr="009A751D">
        <w:rPr>
          <w:spacing w:val="-6"/>
        </w:rPr>
        <w:t xml:space="preserve"> </w:t>
      </w:r>
      <w:r w:rsidRPr="009A751D">
        <w:t>WBS</w:t>
      </w:r>
      <w:r w:rsidRPr="009A751D">
        <w:rPr>
          <w:spacing w:val="-3"/>
        </w:rPr>
        <w:t xml:space="preserve"> </w:t>
      </w:r>
      <w:r w:rsidRPr="009A751D">
        <w:t>level,</w:t>
      </w:r>
      <w:r w:rsidRPr="009A751D">
        <w:rPr>
          <w:spacing w:val="-6"/>
        </w:rPr>
        <w:t xml:space="preserve"> </w:t>
      </w:r>
      <w:r w:rsidRPr="009A751D">
        <w:t>and</w:t>
      </w:r>
      <w:r w:rsidRPr="009A751D">
        <w:rPr>
          <w:spacing w:val="-6"/>
        </w:rPr>
        <w:t xml:space="preserve"> </w:t>
      </w:r>
      <w:r w:rsidRPr="009A751D">
        <w:t>includes</w:t>
      </w:r>
      <w:r w:rsidRPr="009A751D">
        <w:rPr>
          <w:spacing w:val="-6"/>
        </w:rPr>
        <w:t xml:space="preserve"> </w:t>
      </w:r>
      <w:r w:rsidRPr="009A751D">
        <w:t>the funding</w:t>
      </w:r>
      <w:r w:rsidRPr="009A751D">
        <w:rPr>
          <w:spacing w:val="-6"/>
        </w:rPr>
        <w:t xml:space="preserve"> </w:t>
      </w:r>
      <w:r w:rsidRPr="009A751D">
        <w:t xml:space="preserve">requested for the upcoming one-year period beginning </w:t>
      </w:r>
      <w:r w:rsidR="00704714" w:rsidRPr="009A751D">
        <w:t xml:space="preserve">January </w:t>
      </w:r>
      <w:r w:rsidRPr="009A751D">
        <w:t>1. The AWP will summarize the proposed goals for R&amp;D,</w:t>
      </w:r>
      <w:r w:rsidRPr="009A751D">
        <w:rPr>
          <w:spacing w:val="-11"/>
        </w:rPr>
        <w:t xml:space="preserve"> </w:t>
      </w:r>
      <w:r w:rsidRPr="009A751D">
        <w:t>science,</w:t>
      </w:r>
      <w:r w:rsidRPr="009A751D">
        <w:rPr>
          <w:spacing w:val="-11"/>
        </w:rPr>
        <w:t xml:space="preserve"> </w:t>
      </w:r>
      <w:r w:rsidRPr="009A751D">
        <w:t>and</w:t>
      </w:r>
      <w:r w:rsidRPr="009A751D">
        <w:rPr>
          <w:spacing w:val="-11"/>
        </w:rPr>
        <w:t xml:space="preserve"> </w:t>
      </w:r>
      <w:r w:rsidRPr="009A751D">
        <w:t>collaborative</w:t>
      </w:r>
      <w:r w:rsidRPr="009A751D">
        <w:rPr>
          <w:spacing w:val="-9"/>
        </w:rPr>
        <w:t xml:space="preserve"> </w:t>
      </w:r>
      <w:r w:rsidRPr="009A751D">
        <w:t>programs</w:t>
      </w:r>
      <w:r w:rsidRPr="009A751D">
        <w:rPr>
          <w:spacing w:val="-12"/>
        </w:rPr>
        <w:t xml:space="preserve"> </w:t>
      </w:r>
      <w:r w:rsidRPr="009A751D">
        <w:t>for</w:t>
      </w:r>
      <w:r w:rsidRPr="009A751D">
        <w:rPr>
          <w:spacing w:val="-10"/>
        </w:rPr>
        <w:t xml:space="preserve"> </w:t>
      </w:r>
      <w:r w:rsidRPr="009A751D">
        <w:t>the</w:t>
      </w:r>
      <w:r w:rsidRPr="009A751D">
        <w:rPr>
          <w:spacing w:val="-9"/>
        </w:rPr>
        <w:t xml:space="preserve"> </w:t>
      </w:r>
      <w:r w:rsidRPr="009A751D">
        <w:t>program</w:t>
      </w:r>
      <w:r w:rsidRPr="009A751D">
        <w:rPr>
          <w:spacing w:val="-12"/>
        </w:rPr>
        <w:t xml:space="preserve"> </w:t>
      </w:r>
      <w:r w:rsidRPr="009A751D">
        <w:t>year</w:t>
      </w:r>
      <w:r w:rsidRPr="009A751D">
        <w:rPr>
          <w:spacing w:val="-10"/>
        </w:rPr>
        <w:t xml:space="preserve"> </w:t>
      </w:r>
      <w:r w:rsidRPr="009A751D">
        <w:t>for</w:t>
      </w:r>
      <w:r w:rsidRPr="009A751D">
        <w:rPr>
          <w:spacing w:val="-10"/>
        </w:rPr>
        <w:t xml:space="preserve"> </w:t>
      </w:r>
      <w:r w:rsidRPr="009A751D">
        <w:t>which</w:t>
      </w:r>
      <w:r w:rsidRPr="009A751D">
        <w:rPr>
          <w:spacing w:val="-11"/>
        </w:rPr>
        <w:t xml:space="preserve"> </w:t>
      </w:r>
      <w:r w:rsidRPr="009A751D">
        <w:t>funds</w:t>
      </w:r>
      <w:r w:rsidRPr="009A751D">
        <w:rPr>
          <w:spacing w:val="-12"/>
        </w:rPr>
        <w:t xml:space="preserve"> </w:t>
      </w:r>
      <w:r w:rsidRPr="009A751D">
        <w:t>are</w:t>
      </w:r>
      <w:r w:rsidRPr="009A751D">
        <w:rPr>
          <w:spacing w:val="-9"/>
        </w:rPr>
        <w:t xml:space="preserve"> </w:t>
      </w:r>
      <w:r w:rsidRPr="009A751D">
        <w:t>sought.</w:t>
      </w:r>
      <w:r w:rsidRPr="009A751D">
        <w:rPr>
          <w:spacing w:val="-11"/>
        </w:rPr>
        <w:t xml:space="preserve"> </w:t>
      </w:r>
      <w:r w:rsidRPr="009A751D">
        <w:t>Proposed</w:t>
      </w:r>
      <w:r w:rsidRPr="009A751D">
        <w:rPr>
          <w:spacing w:val="-11"/>
        </w:rPr>
        <w:t xml:space="preserve"> </w:t>
      </w:r>
      <w:r w:rsidRPr="009A751D">
        <w:t>staffing levels, significant staffing changes, an organization chart, and an explanation of changes in the LIGO organization will be presented. A preliminary AWP will be submitted to NSF annually by July 1, with the final plan due by September 1</w:t>
      </w:r>
      <w:r w:rsidR="7520B5F5" w:rsidRPr="009A751D">
        <w:t xml:space="preserve"> of each calendar year</w:t>
      </w:r>
      <w:r w:rsidRPr="009A751D">
        <w:t>.</w:t>
      </w:r>
    </w:p>
    <w:p w14:paraId="703CCEB2" w14:textId="77777777" w:rsidR="00A261B5" w:rsidRPr="00D4683A" w:rsidRDefault="009D5B21" w:rsidP="00D4683A">
      <w:pPr>
        <w:pStyle w:val="Heading2"/>
      </w:pPr>
      <w:bookmarkStart w:id="193" w:name="_TOC_250008"/>
      <w:bookmarkStart w:id="194" w:name="_Toc160627527"/>
      <w:bookmarkStart w:id="195" w:name="_Toc160635169"/>
      <w:r w:rsidRPr="00D4683A">
        <w:t xml:space="preserve">Acquisition </w:t>
      </w:r>
      <w:bookmarkEnd w:id="193"/>
      <w:r w:rsidRPr="00D4683A">
        <w:t>Plan</w:t>
      </w:r>
      <w:bookmarkEnd w:id="194"/>
      <w:bookmarkEnd w:id="195"/>
    </w:p>
    <w:p w14:paraId="703CCEB4" w14:textId="7202B297" w:rsidR="00A261B5" w:rsidRPr="009A751D" w:rsidRDefault="009D5B21" w:rsidP="007775B6">
      <w:pPr>
        <w:pStyle w:val="BodyText"/>
      </w:pPr>
      <w:r w:rsidRPr="009A751D">
        <w:t xml:space="preserve">The annual </w:t>
      </w:r>
      <w:r w:rsidR="002A1947">
        <w:t>A</w:t>
      </w:r>
      <w:r w:rsidRPr="009A751D">
        <w:t xml:space="preserve">cquisition </w:t>
      </w:r>
      <w:r w:rsidR="002A1947">
        <w:t>P</w:t>
      </w:r>
      <w:r w:rsidRPr="009A751D">
        <w:t>lan will include all major planned procurements in excess of the current level that requires</w:t>
      </w:r>
      <w:r w:rsidRPr="009A751D">
        <w:rPr>
          <w:spacing w:val="-4"/>
        </w:rPr>
        <w:t xml:space="preserve"> </w:t>
      </w:r>
      <w:r w:rsidRPr="009A751D">
        <w:t>NSF</w:t>
      </w:r>
      <w:r w:rsidRPr="009A751D">
        <w:rPr>
          <w:spacing w:val="-1"/>
        </w:rPr>
        <w:t xml:space="preserve"> </w:t>
      </w:r>
      <w:r w:rsidRPr="009A751D">
        <w:t>approval, including the proposed date of submission to NSF</w:t>
      </w:r>
      <w:r w:rsidRPr="009A751D">
        <w:rPr>
          <w:spacing w:val="-1"/>
        </w:rPr>
        <w:t xml:space="preserve"> </w:t>
      </w:r>
      <w:r w:rsidRPr="009A751D">
        <w:t>and the type of procurement. The acquisition plan will be included in the Annual Work Plan.</w:t>
      </w:r>
    </w:p>
    <w:p w14:paraId="703CCEB5" w14:textId="77777777" w:rsidR="00A261B5" w:rsidRPr="00D4683A" w:rsidRDefault="009D5B21" w:rsidP="00D4683A">
      <w:pPr>
        <w:pStyle w:val="Heading2"/>
      </w:pPr>
      <w:bookmarkStart w:id="196" w:name="_TOC_250007"/>
      <w:bookmarkStart w:id="197" w:name="_Toc160627528"/>
      <w:bookmarkStart w:id="198" w:name="_Toc160635170"/>
      <w:r w:rsidRPr="00D4683A">
        <w:t xml:space="preserve">Quarterly </w:t>
      </w:r>
      <w:bookmarkEnd w:id="196"/>
      <w:r w:rsidRPr="00D4683A">
        <w:t>Reports</w:t>
      </w:r>
      <w:bookmarkEnd w:id="197"/>
      <w:bookmarkEnd w:id="198"/>
    </w:p>
    <w:p w14:paraId="703CCEB8" w14:textId="5A4B28FA" w:rsidR="00A261B5" w:rsidRPr="009A751D" w:rsidRDefault="009D5B21" w:rsidP="007775B6">
      <w:pPr>
        <w:pStyle w:val="BodyText"/>
      </w:pPr>
      <w:r w:rsidRPr="009A751D">
        <w:t>Reports</w:t>
      </w:r>
      <w:r w:rsidRPr="009A751D">
        <w:rPr>
          <w:spacing w:val="-14"/>
        </w:rPr>
        <w:t xml:space="preserve"> </w:t>
      </w:r>
      <w:r w:rsidRPr="009A751D">
        <w:t>in</w:t>
      </w:r>
      <w:r w:rsidRPr="009A751D">
        <w:rPr>
          <w:spacing w:val="-14"/>
        </w:rPr>
        <w:t xml:space="preserve"> </w:t>
      </w:r>
      <w:r w:rsidRPr="009A751D">
        <w:t>the</w:t>
      </w:r>
      <w:r w:rsidRPr="009A751D">
        <w:rPr>
          <w:spacing w:val="-14"/>
        </w:rPr>
        <w:t xml:space="preserve"> </w:t>
      </w:r>
      <w:r w:rsidRPr="009A751D">
        <w:t>form</w:t>
      </w:r>
      <w:r w:rsidRPr="009A751D">
        <w:rPr>
          <w:spacing w:val="-13"/>
        </w:rPr>
        <w:t xml:space="preserve"> </w:t>
      </w:r>
      <w:r w:rsidRPr="009A751D">
        <w:t>of</w:t>
      </w:r>
      <w:r w:rsidRPr="009A751D">
        <w:rPr>
          <w:spacing w:val="-14"/>
        </w:rPr>
        <w:t xml:space="preserve"> </w:t>
      </w:r>
      <w:r w:rsidRPr="009A751D">
        <w:t>presentations</w:t>
      </w:r>
      <w:r w:rsidRPr="009A751D">
        <w:rPr>
          <w:spacing w:val="-14"/>
        </w:rPr>
        <w:t xml:space="preserve"> </w:t>
      </w:r>
      <w:r w:rsidRPr="009A751D">
        <w:t>to</w:t>
      </w:r>
      <w:r w:rsidRPr="009A751D">
        <w:rPr>
          <w:spacing w:val="-14"/>
        </w:rPr>
        <w:t xml:space="preserve"> </w:t>
      </w:r>
      <w:r w:rsidRPr="009A751D">
        <w:t>NSF</w:t>
      </w:r>
      <w:r w:rsidRPr="009A751D">
        <w:rPr>
          <w:spacing w:val="-13"/>
        </w:rPr>
        <w:t xml:space="preserve"> </w:t>
      </w:r>
      <w:r w:rsidRPr="009A751D">
        <w:t>personnel</w:t>
      </w:r>
      <w:r w:rsidRPr="009A751D">
        <w:rPr>
          <w:spacing w:val="-14"/>
        </w:rPr>
        <w:t xml:space="preserve"> </w:t>
      </w:r>
      <w:r w:rsidRPr="009A751D">
        <w:t>will</w:t>
      </w:r>
      <w:r w:rsidRPr="009A751D">
        <w:rPr>
          <w:spacing w:val="-14"/>
        </w:rPr>
        <w:t xml:space="preserve"> </w:t>
      </w:r>
      <w:r w:rsidRPr="009A751D">
        <w:t>be</w:t>
      </w:r>
      <w:r w:rsidRPr="009A751D">
        <w:rPr>
          <w:spacing w:val="-14"/>
        </w:rPr>
        <w:t xml:space="preserve"> </w:t>
      </w:r>
      <w:r w:rsidRPr="009A751D">
        <w:t>submitted</w:t>
      </w:r>
      <w:r w:rsidRPr="009A751D">
        <w:rPr>
          <w:spacing w:val="-13"/>
        </w:rPr>
        <w:t xml:space="preserve"> </w:t>
      </w:r>
      <w:r w:rsidRPr="009A751D">
        <w:t>quarterly</w:t>
      </w:r>
      <w:r w:rsidRPr="009A751D">
        <w:rPr>
          <w:spacing w:val="-14"/>
        </w:rPr>
        <w:t xml:space="preserve"> </w:t>
      </w:r>
      <w:r w:rsidRPr="009A751D">
        <w:t>to</w:t>
      </w:r>
      <w:r w:rsidRPr="009A751D">
        <w:rPr>
          <w:spacing w:val="-14"/>
        </w:rPr>
        <w:t xml:space="preserve"> </w:t>
      </w:r>
      <w:r w:rsidRPr="009A751D">
        <w:t>NSF</w:t>
      </w:r>
      <w:r w:rsidRPr="009A751D">
        <w:rPr>
          <w:spacing w:val="-14"/>
        </w:rPr>
        <w:t xml:space="preserve"> </w:t>
      </w:r>
      <w:r w:rsidRPr="009A751D">
        <w:t>as</w:t>
      </w:r>
      <w:r w:rsidRPr="009A751D">
        <w:rPr>
          <w:spacing w:val="-13"/>
        </w:rPr>
        <w:t xml:space="preserve"> </w:t>
      </w:r>
      <w:r w:rsidRPr="009A751D">
        <w:t>a</w:t>
      </w:r>
      <w:r w:rsidRPr="009A751D">
        <w:rPr>
          <w:spacing w:val="-14"/>
        </w:rPr>
        <w:t xml:space="preserve"> </w:t>
      </w:r>
      <w:r w:rsidRPr="009A751D">
        <w:t>way</w:t>
      </w:r>
      <w:r w:rsidRPr="009A751D">
        <w:rPr>
          <w:spacing w:val="-14"/>
        </w:rPr>
        <w:t xml:space="preserve"> </w:t>
      </w:r>
      <w:r w:rsidRPr="009A751D">
        <w:t>of</w:t>
      </w:r>
      <w:r w:rsidRPr="009A751D">
        <w:rPr>
          <w:spacing w:val="-14"/>
        </w:rPr>
        <w:t xml:space="preserve"> </w:t>
      </w:r>
      <w:r w:rsidRPr="009A751D">
        <w:t>reporting progress</w:t>
      </w:r>
      <w:r w:rsidRPr="009A751D">
        <w:rPr>
          <w:spacing w:val="-9"/>
        </w:rPr>
        <w:t xml:space="preserve"> </w:t>
      </w:r>
      <w:r w:rsidRPr="009A751D">
        <w:t>toward</w:t>
      </w:r>
      <w:r w:rsidRPr="009A751D">
        <w:rPr>
          <w:spacing w:val="-8"/>
        </w:rPr>
        <w:t xml:space="preserve"> </w:t>
      </w:r>
      <w:r w:rsidRPr="009A751D">
        <w:t>accomplishing</w:t>
      </w:r>
      <w:r w:rsidRPr="009A751D">
        <w:rPr>
          <w:spacing w:val="-8"/>
        </w:rPr>
        <w:t xml:space="preserve"> </w:t>
      </w:r>
      <w:r w:rsidRPr="009A751D">
        <w:t>the</w:t>
      </w:r>
      <w:r w:rsidRPr="009A751D">
        <w:rPr>
          <w:spacing w:val="-5"/>
        </w:rPr>
        <w:t xml:space="preserve"> </w:t>
      </w:r>
      <w:r w:rsidRPr="009A751D">
        <w:t>goals</w:t>
      </w:r>
      <w:r w:rsidRPr="009A751D">
        <w:rPr>
          <w:spacing w:val="-8"/>
        </w:rPr>
        <w:t xml:space="preserve"> </w:t>
      </w:r>
      <w:r w:rsidRPr="009A751D">
        <w:t>of</w:t>
      </w:r>
      <w:r w:rsidRPr="009A751D">
        <w:rPr>
          <w:spacing w:val="-6"/>
        </w:rPr>
        <w:t xml:space="preserve"> </w:t>
      </w:r>
      <w:r w:rsidRPr="009A751D">
        <w:t>the</w:t>
      </w:r>
      <w:r w:rsidRPr="009A751D">
        <w:rPr>
          <w:spacing w:val="-5"/>
        </w:rPr>
        <w:t xml:space="preserve"> </w:t>
      </w:r>
      <w:r w:rsidRPr="009A751D">
        <w:t>Annual</w:t>
      </w:r>
      <w:r w:rsidRPr="009A751D">
        <w:rPr>
          <w:spacing w:val="-9"/>
        </w:rPr>
        <w:t xml:space="preserve"> </w:t>
      </w:r>
      <w:r w:rsidRPr="009A751D">
        <w:t>Work</w:t>
      </w:r>
      <w:r w:rsidRPr="009A751D">
        <w:rPr>
          <w:spacing w:val="-8"/>
        </w:rPr>
        <w:t xml:space="preserve"> </w:t>
      </w:r>
      <w:r w:rsidRPr="009A751D">
        <w:t>Plan,</w:t>
      </w:r>
      <w:r w:rsidRPr="009A751D">
        <w:rPr>
          <w:spacing w:val="-8"/>
        </w:rPr>
        <w:t xml:space="preserve"> </w:t>
      </w:r>
      <w:r w:rsidRPr="009A751D">
        <w:t>including</w:t>
      </w:r>
      <w:r w:rsidRPr="009A751D">
        <w:rPr>
          <w:spacing w:val="-8"/>
        </w:rPr>
        <w:t xml:space="preserve"> </w:t>
      </w:r>
      <w:r w:rsidRPr="009A751D">
        <w:t>expenditures</w:t>
      </w:r>
      <w:r w:rsidRPr="009A751D">
        <w:rPr>
          <w:spacing w:val="-13"/>
        </w:rPr>
        <w:t xml:space="preserve"> </w:t>
      </w:r>
      <w:r w:rsidRPr="009A751D">
        <w:t>against</w:t>
      </w:r>
      <w:r w:rsidRPr="009A751D">
        <w:rPr>
          <w:spacing w:val="-9"/>
        </w:rPr>
        <w:t xml:space="preserve"> </w:t>
      </w:r>
      <w:r w:rsidRPr="009A751D">
        <w:t xml:space="preserve">operations budgets. Reports will be delivered soon after the end of the quarter for the first three quarters of the </w:t>
      </w:r>
      <w:r w:rsidR="009B2E06">
        <w:t>calendar</w:t>
      </w:r>
      <w:r w:rsidRPr="009A751D">
        <w:t xml:space="preserve"> </w:t>
      </w:r>
      <w:r w:rsidRPr="009A751D">
        <w:rPr>
          <w:spacing w:val="-2"/>
        </w:rPr>
        <w:t>year.</w:t>
      </w:r>
    </w:p>
    <w:p w14:paraId="703CCEB9" w14:textId="77777777" w:rsidR="00A261B5" w:rsidRPr="00D4683A" w:rsidRDefault="009D5B21" w:rsidP="00D4683A">
      <w:pPr>
        <w:pStyle w:val="Heading2"/>
      </w:pPr>
      <w:bookmarkStart w:id="199" w:name="_TOC_250006"/>
      <w:bookmarkStart w:id="200" w:name="_Toc160627529"/>
      <w:bookmarkStart w:id="201" w:name="_Toc160635171"/>
      <w:r w:rsidRPr="00D4683A">
        <w:t xml:space="preserve">Credit </w:t>
      </w:r>
      <w:bookmarkEnd w:id="199"/>
      <w:r w:rsidRPr="00D4683A">
        <w:t>Draws</w:t>
      </w:r>
      <w:bookmarkEnd w:id="200"/>
      <w:bookmarkEnd w:id="201"/>
    </w:p>
    <w:p w14:paraId="703CCEBA" w14:textId="77777777" w:rsidR="00A261B5" w:rsidRPr="009A751D" w:rsidRDefault="009D5B21" w:rsidP="007775B6">
      <w:pPr>
        <w:pStyle w:val="BodyText"/>
      </w:pPr>
      <w:r w:rsidRPr="009A751D">
        <w:t>The</w:t>
      </w:r>
      <w:r w:rsidRPr="009A751D">
        <w:rPr>
          <w:spacing w:val="-5"/>
        </w:rPr>
        <w:t xml:space="preserve"> </w:t>
      </w:r>
      <w:r w:rsidRPr="009A751D">
        <w:t>Caltech</w:t>
      </w:r>
      <w:r w:rsidRPr="009A751D">
        <w:rPr>
          <w:spacing w:val="-8"/>
        </w:rPr>
        <w:t xml:space="preserve"> </w:t>
      </w:r>
      <w:r w:rsidRPr="009A751D">
        <w:t>Office</w:t>
      </w:r>
      <w:r w:rsidRPr="009A751D">
        <w:rPr>
          <w:spacing w:val="-5"/>
        </w:rPr>
        <w:t xml:space="preserve"> </w:t>
      </w:r>
      <w:r w:rsidRPr="009A751D">
        <w:t>of</w:t>
      </w:r>
      <w:r w:rsidRPr="009A751D">
        <w:rPr>
          <w:spacing w:val="-6"/>
        </w:rPr>
        <w:t xml:space="preserve"> </w:t>
      </w:r>
      <w:r w:rsidRPr="009A751D">
        <w:t>Financial</w:t>
      </w:r>
      <w:r w:rsidRPr="009A751D">
        <w:rPr>
          <w:spacing w:val="-9"/>
        </w:rPr>
        <w:t xml:space="preserve"> </w:t>
      </w:r>
      <w:r w:rsidRPr="009A751D">
        <w:t>Services</w:t>
      </w:r>
      <w:r w:rsidRPr="009A751D">
        <w:rPr>
          <w:spacing w:val="-8"/>
        </w:rPr>
        <w:t xml:space="preserve"> </w:t>
      </w:r>
      <w:r w:rsidRPr="009A751D">
        <w:t>submits</w:t>
      </w:r>
      <w:r w:rsidRPr="009A751D">
        <w:rPr>
          <w:spacing w:val="-8"/>
        </w:rPr>
        <w:t xml:space="preserve"> </w:t>
      </w:r>
      <w:r w:rsidRPr="009A751D">
        <w:t>to</w:t>
      </w:r>
      <w:r w:rsidRPr="009A751D">
        <w:rPr>
          <w:spacing w:val="-8"/>
        </w:rPr>
        <w:t xml:space="preserve"> </w:t>
      </w:r>
      <w:r w:rsidRPr="009A751D">
        <w:t>NSF</w:t>
      </w:r>
      <w:r w:rsidRPr="009A751D">
        <w:rPr>
          <w:spacing w:val="-10"/>
        </w:rPr>
        <w:t xml:space="preserve"> </w:t>
      </w:r>
      <w:r w:rsidRPr="009A751D">
        <w:t>on</w:t>
      </w:r>
      <w:r w:rsidRPr="009A751D">
        <w:rPr>
          <w:spacing w:val="-8"/>
        </w:rPr>
        <w:t xml:space="preserve"> </w:t>
      </w:r>
      <w:r w:rsidRPr="009A751D">
        <w:t>a</w:t>
      </w:r>
      <w:r w:rsidRPr="009A751D">
        <w:rPr>
          <w:spacing w:val="-5"/>
        </w:rPr>
        <w:t xml:space="preserve"> </w:t>
      </w:r>
      <w:r w:rsidRPr="009A751D">
        <w:t>weekly</w:t>
      </w:r>
      <w:r w:rsidRPr="009A751D">
        <w:rPr>
          <w:spacing w:val="-8"/>
        </w:rPr>
        <w:t xml:space="preserve"> </w:t>
      </w:r>
      <w:r w:rsidRPr="009A751D">
        <w:t>basis</w:t>
      </w:r>
      <w:r w:rsidRPr="009A751D">
        <w:rPr>
          <w:spacing w:val="-8"/>
        </w:rPr>
        <w:t xml:space="preserve"> </w:t>
      </w:r>
      <w:r w:rsidRPr="009A751D">
        <w:t>a</w:t>
      </w:r>
      <w:r w:rsidRPr="009A751D">
        <w:rPr>
          <w:spacing w:val="-5"/>
        </w:rPr>
        <w:t xml:space="preserve"> </w:t>
      </w:r>
      <w:r w:rsidRPr="009A751D">
        <w:t>letter</w:t>
      </w:r>
      <w:r w:rsidRPr="009A751D">
        <w:rPr>
          <w:spacing w:val="-6"/>
        </w:rPr>
        <w:t xml:space="preserve"> </w:t>
      </w:r>
      <w:r w:rsidRPr="009A751D">
        <w:t>of</w:t>
      </w:r>
      <w:r w:rsidRPr="009A751D">
        <w:rPr>
          <w:spacing w:val="-6"/>
        </w:rPr>
        <w:t xml:space="preserve"> </w:t>
      </w:r>
      <w:r w:rsidRPr="009A751D">
        <w:t>credit</w:t>
      </w:r>
      <w:r w:rsidRPr="009A751D">
        <w:rPr>
          <w:spacing w:val="-9"/>
        </w:rPr>
        <w:t xml:space="preserve"> </w:t>
      </w:r>
      <w:r w:rsidRPr="009A751D">
        <w:t>draw</w:t>
      </w:r>
      <w:r w:rsidRPr="009A751D">
        <w:rPr>
          <w:spacing w:val="-7"/>
        </w:rPr>
        <w:t xml:space="preserve"> </w:t>
      </w:r>
      <w:r w:rsidRPr="009A751D">
        <w:t>request</w:t>
      </w:r>
      <w:r w:rsidRPr="009A751D">
        <w:rPr>
          <w:spacing w:val="-9"/>
        </w:rPr>
        <w:t xml:space="preserve"> </w:t>
      </w:r>
      <w:r w:rsidRPr="009A751D">
        <w:t>that includes all NSF sponsored grants at Caltech with unreimbursed costs, including LIGO. The draw identifies cash disbursements made since the last NSF draw and the available balance for the LIGO Laboratory and other NSF awards.</w:t>
      </w:r>
    </w:p>
    <w:p w14:paraId="703CCEBC" w14:textId="512EDE2F" w:rsidR="00A261B5" w:rsidRPr="009A751D" w:rsidRDefault="009D5B21" w:rsidP="007775B6">
      <w:pPr>
        <w:pStyle w:val="BodyText"/>
      </w:pPr>
      <w:r w:rsidRPr="009A751D">
        <w:t>Caltech</w:t>
      </w:r>
      <w:r w:rsidRPr="009A751D">
        <w:rPr>
          <w:spacing w:val="-4"/>
        </w:rPr>
        <w:t xml:space="preserve"> </w:t>
      </w:r>
      <w:r w:rsidRPr="009A751D">
        <w:t>will</w:t>
      </w:r>
      <w:r w:rsidRPr="009A751D">
        <w:rPr>
          <w:spacing w:val="-3"/>
        </w:rPr>
        <w:t xml:space="preserve"> </w:t>
      </w:r>
      <w:r w:rsidRPr="009A751D">
        <w:t>submit</w:t>
      </w:r>
      <w:r w:rsidRPr="009A751D">
        <w:rPr>
          <w:spacing w:val="-3"/>
        </w:rPr>
        <w:t xml:space="preserve"> </w:t>
      </w:r>
      <w:r w:rsidRPr="009A751D">
        <w:t>for</w:t>
      </w:r>
      <w:r w:rsidRPr="009A751D">
        <w:rPr>
          <w:spacing w:val="-1"/>
        </w:rPr>
        <w:t xml:space="preserve"> </w:t>
      </w:r>
      <w:r w:rsidRPr="009A751D">
        <w:t>approval</w:t>
      </w:r>
      <w:r w:rsidRPr="009A751D">
        <w:rPr>
          <w:spacing w:val="-3"/>
        </w:rPr>
        <w:t xml:space="preserve"> </w:t>
      </w:r>
      <w:r w:rsidRPr="009A751D">
        <w:t>by</w:t>
      </w:r>
      <w:r w:rsidRPr="009A751D">
        <w:rPr>
          <w:spacing w:val="-1"/>
        </w:rPr>
        <w:t xml:space="preserve"> </w:t>
      </w:r>
      <w:r w:rsidRPr="009A751D">
        <w:t>NSF</w:t>
      </w:r>
      <w:r w:rsidRPr="009A751D">
        <w:rPr>
          <w:spacing w:val="-4"/>
        </w:rPr>
        <w:t xml:space="preserve"> </w:t>
      </w:r>
      <w:r w:rsidRPr="009A751D">
        <w:t>all</w:t>
      </w:r>
      <w:r w:rsidRPr="009A751D">
        <w:rPr>
          <w:spacing w:val="-4"/>
        </w:rPr>
        <w:t xml:space="preserve"> </w:t>
      </w:r>
      <w:r w:rsidRPr="009A751D">
        <w:t>collaborative</w:t>
      </w:r>
      <w:r w:rsidRPr="009A751D">
        <w:rPr>
          <w:spacing w:val="-4"/>
        </w:rPr>
        <w:t xml:space="preserve"> </w:t>
      </w:r>
      <w:r w:rsidRPr="009A751D">
        <w:t>Memoranda</w:t>
      </w:r>
      <w:r w:rsidRPr="009A751D">
        <w:rPr>
          <w:spacing w:val="1"/>
        </w:rPr>
        <w:t xml:space="preserve"> </w:t>
      </w:r>
      <w:r w:rsidRPr="009A751D">
        <w:t xml:space="preserve">of </w:t>
      </w:r>
      <w:r w:rsidRPr="009A751D">
        <w:rPr>
          <w:spacing w:val="-2"/>
        </w:rPr>
        <w:t>Understanding.</w:t>
      </w:r>
    </w:p>
    <w:p w14:paraId="703CCEBD" w14:textId="77777777" w:rsidR="00A261B5" w:rsidRPr="00D4683A" w:rsidRDefault="009D5B21" w:rsidP="00D4683A">
      <w:pPr>
        <w:pStyle w:val="Heading2"/>
      </w:pPr>
      <w:bookmarkStart w:id="202" w:name="_TOC_250005"/>
      <w:bookmarkStart w:id="203" w:name="_Toc160627530"/>
      <w:bookmarkStart w:id="204" w:name="_Toc160635172"/>
      <w:r w:rsidRPr="00D4683A">
        <w:t xml:space="preserve">NSF Site Visits/Panel </w:t>
      </w:r>
      <w:bookmarkEnd w:id="202"/>
      <w:r w:rsidRPr="00D4683A">
        <w:t>Reviews</w:t>
      </w:r>
      <w:bookmarkEnd w:id="203"/>
      <w:bookmarkEnd w:id="204"/>
    </w:p>
    <w:p w14:paraId="703CCEBE" w14:textId="77777777" w:rsidR="00A261B5" w:rsidRPr="009A751D" w:rsidRDefault="009D5B21" w:rsidP="007775B6">
      <w:pPr>
        <w:pStyle w:val="BodyText"/>
      </w:pPr>
      <w:r w:rsidRPr="009A751D">
        <w:t>The NSF will conduct periodic site visits to review LIGO activities, including both LIGO Laboratory Operations and Maintenance and the A+ Upgrade Project.</w:t>
      </w:r>
    </w:p>
    <w:p w14:paraId="703CCEC0" w14:textId="6C8A5060" w:rsidR="00A261B5" w:rsidRPr="009A751D" w:rsidRDefault="009D5B21" w:rsidP="007775B6">
      <w:pPr>
        <w:pStyle w:val="BodyText"/>
      </w:pPr>
      <w:r w:rsidRPr="009A751D">
        <w:t>The NSF will convene</w:t>
      </w:r>
      <w:r w:rsidR="002A1947">
        <w:t xml:space="preserve"> panels</w:t>
      </w:r>
      <w:r w:rsidRPr="009A751D">
        <w:t xml:space="preserve"> to conduct periodic reviews of the LIGO Laboratory, covering technical and management issues. NSF shall provide the Laboratory with a copy of the charge to the Panel prior to the review with adequate time to agree on the agenda and to prepare the necessary presentation material.</w:t>
      </w:r>
    </w:p>
    <w:p w14:paraId="703CCEC1" w14:textId="77777777" w:rsidR="00A261B5" w:rsidRPr="009A751D" w:rsidRDefault="009D5B21" w:rsidP="008A0B7E">
      <w:pPr>
        <w:pStyle w:val="Heading1"/>
      </w:pPr>
      <w:bookmarkStart w:id="205" w:name="_TOC_250004"/>
      <w:bookmarkStart w:id="206" w:name="_Toc160627531"/>
      <w:bookmarkStart w:id="207" w:name="_Toc160635173"/>
      <w:bookmarkEnd w:id="205"/>
      <w:r w:rsidRPr="009A751D">
        <w:rPr>
          <w:w w:val="110"/>
        </w:rPr>
        <w:t>Workshops</w:t>
      </w:r>
      <w:bookmarkEnd w:id="206"/>
      <w:bookmarkEnd w:id="207"/>
    </w:p>
    <w:p w14:paraId="703CCEC3" w14:textId="59523652" w:rsidR="00A261B5" w:rsidRPr="009A751D" w:rsidRDefault="009D5B21" w:rsidP="007775B6">
      <w:pPr>
        <w:pStyle w:val="BodyText"/>
      </w:pPr>
      <w:r w:rsidRPr="009A751D">
        <w:t>The</w:t>
      </w:r>
      <w:r w:rsidRPr="009A751D">
        <w:rPr>
          <w:spacing w:val="-6"/>
        </w:rPr>
        <w:t xml:space="preserve"> </w:t>
      </w:r>
      <w:r w:rsidRPr="009A751D">
        <w:t>LIGO</w:t>
      </w:r>
      <w:r w:rsidRPr="009A751D">
        <w:rPr>
          <w:spacing w:val="-7"/>
        </w:rPr>
        <w:t xml:space="preserve"> </w:t>
      </w:r>
      <w:r w:rsidRPr="009A751D">
        <w:t>Laboratory</w:t>
      </w:r>
      <w:r w:rsidRPr="009A751D">
        <w:rPr>
          <w:spacing w:val="-12"/>
        </w:rPr>
        <w:t xml:space="preserve"> </w:t>
      </w:r>
      <w:r w:rsidRPr="009A751D">
        <w:t>will</w:t>
      </w:r>
      <w:r w:rsidRPr="009A751D">
        <w:rPr>
          <w:spacing w:val="-9"/>
        </w:rPr>
        <w:t xml:space="preserve"> </w:t>
      </w:r>
      <w:r w:rsidRPr="009A751D">
        <w:t>sponsor</w:t>
      </w:r>
      <w:r w:rsidRPr="009A751D">
        <w:rPr>
          <w:spacing w:val="-7"/>
        </w:rPr>
        <w:t xml:space="preserve"> </w:t>
      </w:r>
      <w:r w:rsidRPr="009A751D">
        <w:t>or</w:t>
      </w:r>
      <w:r w:rsidRPr="009A751D">
        <w:rPr>
          <w:spacing w:val="-6"/>
        </w:rPr>
        <w:t xml:space="preserve"> </w:t>
      </w:r>
      <w:r w:rsidRPr="009A751D">
        <w:t>participate</w:t>
      </w:r>
      <w:r w:rsidRPr="009A751D">
        <w:rPr>
          <w:spacing w:val="-6"/>
        </w:rPr>
        <w:t xml:space="preserve"> </w:t>
      </w:r>
      <w:r w:rsidRPr="009A751D">
        <w:t>in</w:t>
      </w:r>
      <w:r w:rsidRPr="009A751D">
        <w:rPr>
          <w:spacing w:val="-8"/>
        </w:rPr>
        <w:t xml:space="preserve"> </w:t>
      </w:r>
      <w:r w:rsidRPr="009A751D">
        <w:t>workshops</w:t>
      </w:r>
      <w:r w:rsidRPr="009A751D">
        <w:rPr>
          <w:spacing w:val="-8"/>
        </w:rPr>
        <w:t xml:space="preserve"> </w:t>
      </w:r>
      <w:r w:rsidRPr="009A751D">
        <w:t>on</w:t>
      </w:r>
      <w:r w:rsidRPr="009A751D">
        <w:rPr>
          <w:spacing w:val="-8"/>
        </w:rPr>
        <w:t xml:space="preserve"> </w:t>
      </w:r>
      <w:r w:rsidRPr="009A751D">
        <w:t>specific</w:t>
      </w:r>
      <w:r w:rsidRPr="009A751D">
        <w:rPr>
          <w:spacing w:val="-6"/>
        </w:rPr>
        <w:t xml:space="preserve"> </w:t>
      </w:r>
      <w:r w:rsidRPr="009A751D">
        <w:t>topics</w:t>
      </w:r>
      <w:r w:rsidRPr="009A751D">
        <w:rPr>
          <w:spacing w:val="-13"/>
        </w:rPr>
        <w:t xml:space="preserve"> </w:t>
      </w:r>
      <w:r w:rsidRPr="009A751D">
        <w:t>relevant</w:t>
      </w:r>
      <w:r w:rsidRPr="009A751D">
        <w:rPr>
          <w:spacing w:val="-9"/>
        </w:rPr>
        <w:t xml:space="preserve"> </w:t>
      </w:r>
      <w:r w:rsidRPr="009A751D">
        <w:t>to</w:t>
      </w:r>
      <w:r w:rsidRPr="009A751D">
        <w:rPr>
          <w:spacing w:val="-8"/>
        </w:rPr>
        <w:t xml:space="preserve"> </w:t>
      </w:r>
      <w:r w:rsidRPr="009A751D">
        <w:t>the</w:t>
      </w:r>
      <w:r w:rsidRPr="009A751D">
        <w:rPr>
          <w:spacing w:val="-6"/>
        </w:rPr>
        <w:t xml:space="preserve"> </w:t>
      </w:r>
      <w:r w:rsidRPr="009A751D">
        <w:t>development of gravitational-wave interferometers. The frequency of such workshops and the topics they address will be determined in consultation with interested outside scientists, such as the LIGO Scientific Collaboration and the other international groups pursuing laser interferometer gravitational-wave detection.</w:t>
      </w:r>
    </w:p>
    <w:p w14:paraId="703CCEC4" w14:textId="77777777" w:rsidR="00A261B5" w:rsidRPr="009A751D" w:rsidRDefault="009D5B21" w:rsidP="00075A1C">
      <w:pPr>
        <w:pStyle w:val="Heading1"/>
        <w:keepNext/>
        <w:keepLines/>
      </w:pPr>
      <w:bookmarkStart w:id="208" w:name="_TOC_250003"/>
      <w:bookmarkStart w:id="209" w:name="_Toc160627532"/>
      <w:bookmarkStart w:id="210" w:name="_Toc160635174"/>
      <w:r w:rsidRPr="009A751D">
        <w:lastRenderedPageBreak/>
        <w:t>Technical</w:t>
      </w:r>
      <w:r w:rsidRPr="009A751D">
        <w:rPr>
          <w:spacing w:val="-3"/>
        </w:rPr>
        <w:t xml:space="preserve"> </w:t>
      </w:r>
      <w:bookmarkEnd w:id="208"/>
      <w:r w:rsidRPr="009A751D">
        <w:rPr>
          <w:spacing w:val="-2"/>
          <w:w w:val="110"/>
        </w:rPr>
        <w:t>Reports</w:t>
      </w:r>
      <w:bookmarkEnd w:id="209"/>
      <w:bookmarkEnd w:id="210"/>
    </w:p>
    <w:p w14:paraId="703CCEC5" w14:textId="267078DA" w:rsidR="00A261B5" w:rsidRDefault="009D5B21" w:rsidP="00075A1C">
      <w:pPr>
        <w:pStyle w:val="BodyText"/>
        <w:keepNext/>
        <w:keepLines/>
      </w:pPr>
      <w:r w:rsidRPr="009A751D">
        <w:t xml:space="preserve">To enhance the participation of the general scientific community in </w:t>
      </w:r>
      <w:r w:rsidR="009105B4" w:rsidRPr="009A751D">
        <w:t>gravitational</w:t>
      </w:r>
      <w:r w:rsidR="009105B4">
        <w:t>-</w:t>
      </w:r>
      <w:r w:rsidRPr="009A751D">
        <w:t xml:space="preserve">wave research, the LIGO Laboratory will publish research results in refereed </w:t>
      </w:r>
      <w:r w:rsidR="00DD53B5" w:rsidRPr="009A751D">
        <w:t>journals and</w:t>
      </w:r>
      <w:r w:rsidRPr="009A751D">
        <w:t xml:space="preserve"> will make unpublished internal technical reports available to the NSF and to the general scientific community on request. Further, the Laboratory provides the infrastructure and support for posting and distributing the LSC’s research results.</w:t>
      </w:r>
    </w:p>
    <w:p w14:paraId="148BD6AB" w14:textId="77777777" w:rsidR="005E2DD0" w:rsidRPr="009A751D" w:rsidRDefault="005E2DD0" w:rsidP="007775B6">
      <w:pPr>
        <w:pStyle w:val="BodyText"/>
      </w:pPr>
    </w:p>
    <w:p w14:paraId="703CCEC6" w14:textId="77777777" w:rsidR="00A261B5" w:rsidRPr="009A751D" w:rsidRDefault="00A261B5" w:rsidP="000610DF">
      <w:pPr>
        <w:widowControl/>
        <w:rPr>
          <w:rFonts w:ascii="Cambria" w:hAnsi="Cambria"/>
        </w:rPr>
        <w:sectPr w:rsidR="00A261B5" w:rsidRPr="009A751D" w:rsidSect="009E5833">
          <w:headerReference w:type="default" r:id="rId26"/>
          <w:footerReference w:type="default" r:id="rId27"/>
          <w:pgSz w:w="12240" w:h="15840"/>
          <w:pgMar w:top="1440" w:right="1220" w:bottom="960" w:left="1180" w:header="720" w:footer="720" w:gutter="0"/>
          <w:pgNumType w:start="1"/>
          <w:cols w:space="720"/>
          <w:docGrid w:linePitch="299"/>
        </w:sectPr>
      </w:pPr>
    </w:p>
    <w:p w14:paraId="703CCEC8" w14:textId="77777777" w:rsidR="00A261B5" w:rsidRPr="009A751D" w:rsidRDefault="009D5B21" w:rsidP="008A0B7E">
      <w:pPr>
        <w:pStyle w:val="Heading1"/>
      </w:pPr>
      <w:bookmarkStart w:id="211" w:name="_TOC_250002"/>
      <w:bookmarkStart w:id="212" w:name="_Toc160627533"/>
      <w:bookmarkStart w:id="213" w:name="_Toc160635175"/>
      <w:bookmarkEnd w:id="211"/>
      <w:r w:rsidRPr="009A751D">
        <w:rPr>
          <w:w w:val="110"/>
        </w:rPr>
        <w:lastRenderedPageBreak/>
        <w:t>References</w:t>
      </w:r>
      <w:bookmarkEnd w:id="212"/>
      <w:bookmarkEnd w:id="213"/>
    </w:p>
    <w:p w14:paraId="703CCEC9" w14:textId="7E0DBB5D" w:rsidR="00A261B5" w:rsidRPr="009A751D" w:rsidRDefault="009D5B21" w:rsidP="00744D12">
      <w:pPr>
        <w:pStyle w:val="BodyText"/>
      </w:pPr>
      <w:r w:rsidRPr="00744D12">
        <w:rPr>
          <w:i/>
          <w:iCs/>
        </w:rPr>
        <w:t>Cooperative</w:t>
      </w:r>
      <w:r w:rsidRPr="00744D12">
        <w:rPr>
          <w:i/>
          <w:iCs/>
          <w:spacing w:val="-11"/>
        </w:rPr>
        <w:t xml:space="preserve"> </w:t>
      </w:r>
      <w:r w:rsidRPr="00744D12">
        <w:rPr>
          <w:i/>
          <w:iCs/>
        </w:rPr>
        <w:t>Support</w:t>
      </w:r>
      <w:r w:rsidRPr="00744D12">
        <w:rPr>
          <w:i/>
          <w:iCs/>
          <w:spacing w:val="-10"/>
        </w:rPr>
        <w:t xml:space="preserve"> </w:t>
      </w:r>
      <w:r w:rsidRPr="00744D12">
        <w:rPr>
          <w:i/>
          <w:iCs/>
        </w:rPr>
        <w:t>Agreement</w:t>
      </w:r>
      <w:r w:rsidRPr="00744D12">
        <w:rPr>
          <w:i/>
          <w:iCs/>
          <w:spacing w:val="-10"/>
        </w:rPr>
        <w:t xml:space="preserve"> </w:t>
      </w:r>
      <w:r w:rsidRPr="00744D12">
        <w:rPr>
          <w:i/>
          <w:iCs/>
        </w:rPr>
        <w:t>2019-2023</w:t>
      </w:r>
      <w:r w:rsidRPr="009A751D">
        <w:rPr>
          <w:spacing w:val="-8"/>
        </w:rPr>
        <w:t xml:space="preserve"> </w:t>
      </w:r>
      <w:r w:rsidRPr="009A751D">
        <w:t>-</w:t>
      </w:r>
      <w:r w:rsidRPr="009A751D">
        <w:rPr>
          <w:spacing w:val="-7"/>
        </w:rPr>
        <w:t xml:space="preserve"> </w:t>
      </w:r>
      <w:r w:rsidRPr="009A751D">
        <w:t>The</w:t>
      </w:r>
      <w:r w:rsidRPr="009A751D">
        <w:rPr>
          <w:spacing w:val="-7"/>
        </w:rPr>
        <w:t xml:space="preserve"> </w:t>
      </w:r>
      <w:r w:rsidRPr="009A751D">
        <w:t>Operation</w:t>
      </w:r>
      <w:r w:rsidRPr="009A751D">
        <w:rPr>
          <w:spacing w:val="-9"/>
        </w:rPr>
        <w:t xml:space="preserve"> </w:t>
      </w:r>
      <w:r w:rsidRPr="009A751D">
        <w:t>and</w:t>
      </w:r>
      <w:r w:rsidRPr="009A751D">
        <w:rPr>
          <w:spacing w:val="-9"/>
        </w:rPr>
        <w:t xml:space="preserve"> </w:t>
      </w:r>
      <w:r w:rsidRPr="009A751D">
        <w:t>Maintenance</w:t>
      </w:r>
      <w:r w:rsidRPr="009A751D">
        <w:rPr>
          <w:spacing w:val="-7"/>
        </w:rPr>
        <w:t xml:space="preserve"> </w:t>
      </w:r>
      <w:r w:rsidRPr="009A751D">
        <w:t>of LIGO, between the National Science Foundation, Washington, D.C. 20550, and the California Institute of Technology, Pasadena, CA 91125.</w:t>
      </w:r>
    </w:p>
    <w:p w14:paraId="703CCECC" w14:textId="14D5E98B" w:rsidR="00A261B5" w:rsidRPr="009A751D" w:rsidRDefault="009D5B21" w:rsidP="00744D12">
      <w:pPr>
        <w:pStyle w:val="BodyText"/>
      </w:pPr>
      <w:r w:rsidRPr="009A751D">
        <w:t>“The A+</w:t>
      </w:r>
      <w:r w:rsidRPr="009A751D">
        <w:rPr>
          <w:spacing w:val="-4"/>
        </w:rPr>
        <w:t xml:space="preserve"> </w:t>
      </w:r>
      <w:r w:rsidRPr="009A751D">
        <w:t>Upgrade</w:t>
      </w:r>
      <w:r w:rsidRPr="009A751D">
        <w:rPr>
          <w:spacing w:val="-1"/>
        </w:rPr>
        <w:t xml:space="preserve"> </w:t>
      </w:r>
      <w:r w:rsidRPr="009A751D">
        <w:t>to</w:t>
      </w:r>
      <w:r w:rsidRPr="009A751D">
        <w:rPr>
          <w:spacing w:val="-4"/>
        </w:rPr>
        <w:t xml:space="preserve"> </w:t>
      </w:r>
      <w:r w:rsidRPr="009A751D">
        <w:t>Advanced</w:t>
      </w:r>
      <w:r w:rsidRPr="009A751D">
        <w:rPr>
          <w:spacing w:val="-1"/>
        </w:rPr>
        <w:t xml:space="preserve"> </w:t>
      </w:r>
      <w:r w:rsidRPr="009A751D">
        <w:t>LIGO</w:t>
      </w:r>
      <w:r w:rsidR="00CD0946">
        <w:t>”</w:t>
      </w:r>
      <w:r w:rsidRPr="009A751D">
        <w:rPr>
          <w:spacing w:val="-4"/>
        </w:rPr>
        <w:t xml:space="preserve"> </w:t>
      </w:r>
      <w:r w:rsidRPr="009A751D">
        <w:t>PHY-1834382</w:t>
      </w:r>
      <w:r w:rsidRPr="009A751D">
        <w:rPr>
          <w:spacing w:val="-4"/>
        </w:rPr>
        <w:t xml:space="preserve"> </w:t>
      </w:r>
      <w:r w:rsidRPr="009A751D">
        <w:t>between</w:t>
      </w:r>
      <w:r w:rsidRPr="009A751D">
        <w:rPr>
          <w:spacing w:val="-4"/>
        </w:rPr>
        <w:t xml:space="preserve"> </w:t>
      </w:r>
      <w:r w:rsidRPr="009A751D">
        <w:t>the</w:t>
      </w:r>
      <w:r w:rsidRPr="009A751D">
        <w:rPr>
          <w:spacing w:val="-1"/>
        </w:rPr>
        <w:t xml:space="preserve"> </w:t>
      </w:r>
      <w:r w:rsidRPr="009A751D">
        <w:t>National</w:t>
      </w:r>
      <w:r w:rsidRPr="009A751D">
        <w:rPr>
          <w:spacing w:val="-6"/>
        </w:rPr>
        <w:t xml:space="preserve"> </w:t>
      </w:r>
      <w:r w:rsidRPr="009A751D">
        <w:t>Science Foundation,</w:t>
      </w:r>
      <w:r w:rsidRPr="009A751D">
        <w:rPr>
          <w:spacing w:val="-3"/>
        </w:rPr>
        <w:t xml:space="preserve"> </w:t>
      </w:r>
      <w:r w:rsidRPr="009A751D">
        <w:t>Washington,</w:t>
      </w:r>
      <w:r w:rsidR="00744D12">
        <w:t xml:space="preserve"> </w:t>
      </w:r>
      <w:r w:rsidRPr="009A751D">
        <w:t>D.C.</w:t>
      </w:r>
      <w:r w:rsidRPr="009A751D">
        <w:rPr>
          <w:spacing w:val="-3"/>
        </w:rPr>
        <w:t xml:space="preserve"> </w:t>
      </w:r>
      <w:r w:rsidRPr="009A751D">
        <w:t>20550,</w:t>
      </w:r>
      <w:r w:rsidRPr="009A751D">
        <w:rPr>
          <w:spacing w:val="-2"/>
        </w:rPr>
        <w:t xml:space="preserve"> </w:t>
      </w:r>
      <w:r w:rsidRPr="009A751D">
        <w:t>and</w:t>
      </w:r>
      <w:r w:rsidRPr="009A751D">
        <w:rPr>
          <w:spacing w:val="-2"/>
        </w:rPr>
        <w:t xml:space="preserve"> </w:t>
      </w:r>
      <w:r w:rsidRPr="009A751D">
        <w:t>the</w:t>
      </w:r>
      <w:r w:rsidRPr="009A751D">
        <w:rPr>
          <w:spacing w:val="-1"/>
        </w:rPr>
        <w:t xml:space="preserve"> </w:t>
      </w:r>
      <w:r w:rsidRPr="009A751D">
        <w:t>California Institute of</w:t>
      </w:r>
      <w:r w:rsidRPr="009A751D">
        <w:rPr>
          <w:spacing w:val="-2"/>
        </w:rPr>
        <w:t xml:space="preserve"> </w:t>
      </w:r>
      <w:r w:rsidRPr="009A751D">
        <w:t>Technology,</w:t>
      </w:r>
      <w:r w:rsidRPr="009A751D">
        <w:rPr>
          <w:spacing w:val="-2"/>
        </w:rPr>
        <w:t xml:space="preserve"> </w:t>
      </w:r>
      <w:r w:rsidRPr="009A751D">
        <w:t>Pasadena,</w:t>
      </w:r>
      <w:r w:rsidRPr="009A751D">
        <w:rPr>
          <w:spacing w:val="-2"/>
        </w:rPr>
        <w:t xml:space="preserve"> </w:t>
      </w:r>
      <w:r w:rsidRPr="009A751D">
        <w:t>CA</w:t>
      </w:r>
      <w:r w:rsidRPr="009A751D">
        <w:rPr>
          <w:spacing w:val="-2"/>
        </w:rPr>
        <w:t xml:space="preserve"> 91125.</w:t>
      </w:r>
    </w:p>
    <w:p w14:paraId="703CCECE" w14:textId="1161D083" w:rsidR="00A261B5" w:rsidRPr="009A751D" w:rsidRDefault="009D5B21" w:rsidP="00744D12">
      <w:pPr>
        <w:pStyle w:val="BodyText"/>
      </w:pPr>
      <w:r w:rsidRPr="009A751D">
        <w:t xml:space="preserve">Memorandum Of Understanding between the California Institute </w:t>
      </w:r>
      <w:r w:rsidR="00DD53B5" w:rsidRPr="009A751D">
        <w:t>of</w:t>
      </w:r>
      <w:r w:rsidRPr="009A751D">
        <w:t xml:space="preserve"> Technology (Caltech) and the Massachusetts Institute </w:t>
      </w:r>
      <w:r w:rsidR="00DD53B5" w:rsidRPr="009A751D">
        <w:t>of</w:t>
      </w:r>
      <w:r w:rsidRPr="009A751D">
        <w:t xml:space="preserve"> Technology (MIT) on the Laser Interferometer Gravitational Wave Observatory (LIGO), LIGO M010338, current version</w:t>
      </w:r>
    </w:p>
    <w:p w14:paraId="6513D1E5" w14:textId="3006D289" w:rsidR="00744D12" w:rsidRDefault="00744D12" w:rsidP="007775B6">
      <w:pPr>
        <w:pStyle w:val="BodyText"/>
        <w:rPr>
          <w:color w:val="0000FF"/>
          <w:spacing w:val="-2"/>
        </w:rPr>
      </w:pPr>
      <w:r>
        <w:t>LIGO Laboratory Website</w:t>
      </w:r>
      <w:r w:rsidR="001407B3">
        <w:t xml:space="preserve"> (public)</w:t>
      </w:r>
      <w:r>
        <w:t xml:space="preserve">: </w:t>
      </w:r>
      <w:hyperlink r:id="rId28" w:history="1">
        <w:r w:rsidRPr="00EC7B74">
          <w:rPr>
            <w:rStyle w:val="Hyperlink"/>
            <w:spacing w:val="-2"/>
          </w:rPr>
          <w:t>http://www.ligo.caltech.edu/</w:t>
        </w:r>
      </w:hyperlink>
      <w:r w:rsidR="009D5B21" w:rsidRPr="009A751D">
        <w:rPr>
          <w:color w:val="0000FF"/>
          <w:spacing w:val="-2"/>
        </w:rPr>
        <w:t xml:space="preserve"> </w:t>
      </w:r>
    </w:p>
    <w:p w14:paraId="703CCECF" w14:textId="20FA12F0" w:rsidR="00A261B5" w:rsidRDefault="00744D12" w:rsidP="00744D12">
      <w:r w:rsidRPr="00744D12">
        <w:t>LSC Website</w:t>
      </w:r>
      <w:r w:rsidR="001407B3">
        <w:t xml:space="preserve"> (public and collaboration)</w:t>
      </w:r>
      <w:r w:rsidRPr="00744D12">
        <w:t xml:space="preserve">: </w:t>
      </w:r>
      <w:hyperlink r:id="rId29" w:history="1">
        <w:r w:rsidRPr="00EC7B74">
          <w:rPr>
            <w:rStyle w:val="Hyperlink"/>
          </w:rPr>
          <w:t>http://www.ligo.org</w:t>
        </w:r>
      </w:hyperlink>
    </w:p>
    <w:p w14:paraId="6B240927" w14:textId="77777777" w:rsidR="00744D12" w:rsidRPr="00744D12" w:rsidRDefault="00744D12" w:rsidP="00744D12"/>
    <w:p w14:paraId="703CCED0" w14:textId="77777777" w:rsidR="00A261B5" w:rsidRPr="00744D12" w:rsidRDefault="00A261B5" w:rsidP="00744D12">
      <w:pPr>
        <w:rPr>
          <w:rFonts w:ascii="Cambria" w:hAnsi="Cambria"/>
        </w:rPr>
        <w:sectPr w:rsidR="00A261B5" w:rsidRPr="00744D12" w:rsidSect="009E5833">
          <w:pgSz w:w="12240" w:h="15840"/>
          <w:pgMar w:top="1060" w:right="1220" w:bottom="960" w:left="1180" w:header="847" w:footer="761" w:gutter="0"/>
          <w:cols w:space="720"/>
        </w:sectPr>
      </w:pPr>
    </w:p>
    <w:p w14:paraId="173DB90B" w14:textId="4BA35673" w:rsidR="00286EFC" w:rsidRDefault="00286EFC" w:rsidP="00286EFC">
      <w:pPr>
        <w:pStyle w:val="Heading1"/>
      </w:pPr>
      <w:bookmarkStart w:id="214" w:name="_bookmark0"/>
      <w:bookmarkStart w:id="215" w:name="_Toc160635176"/>
      <w:bookmarkStart w:id="216" w:name="_TOC_250001"/>
      <w:bookmarkStart w:id="217" w:name="_Toc160627534"/>
      <w:bookmarkEnd w:id="214"/>
      <w:r>
        <w:lastRenderedPageBreak/>
        <w:t>Figures</w:t>
      </w:r>
      <w:bookmarkEnd w:id="215"/>
    </w:p>
    <w:p w14:paraId="1B62714E" w14:textId="77777777" w:rsidR="00286EFC" w:rsidRDefault="00286EFC" w:rsidP="00286EFC">
      <w:pPr>
        <w:rPr>
          <w:b/>
          <w:bCs/>
          <w:color w:val="1F497D" w:themeColor="text2"/>
        </w:rPr>
      </w:pPr>
    </w:p>
    <w:bookmarkEnd w:id="216"/>
    <w:bookmarkEnd w:id="217"/>
    <w:p w14:paraId="703CCED6" w14:textId="7B60DDAF" w:rsidR="00A261B5" w:rsidRPr="00286EFC" w:rsidRDefault="00A261B5" w:rsidP="00286EFC">
      <w:pPr>
        <w:rPr>
          <w:b/>
          <w:bCs/>
          <w:color w:val="1F497D" w:themeColor="text2"/>
        </w:rPr>
      </w:pPr>
    </w:p>
    <w:p w14:paraId="05BF3551" w14:textId="0E01FB85" w:rsidR="008C3155" w:rsidRPr="008C3155" w:rsidRDefault="008C3155" w:rsidP="008C3155">
      <w:pPr>
        <w:pStyle w:val="Caption"/>
        <w:keepNext/>
        <w:rPr>
          <w:b/>
          <w:bCs/>
          <w:sz w:val="24"/>
          <w:szCs w:val="24"/>
        </w:rPr>
      </w:pPr>
      <w:bookmarkStart w:id="218" w:name="_Ref160712527"/>
      <w:r w:rsidRPr="008C3155">
        <w:rPr>
          <w:b/>
          <w:bCs/>
          <w:sz w:val="24"/>
          <w:szCs w:val="24"/>
        </w:rPr>
        <w:t xml:space="preserve">Figure </w:t>
      </w:r>
      <w:r w:rsidRPr="008C3155">
        <w:rPr>
          <w:b/>
          <w:bCs/>
          <w:sz w:val="24"/>
          <w:szCs w:val="24"/>
        </w:rPr>
        <w:fldChar w:fldCharType="begin"/>
      </w:r>
      <w:r w:rsidRPr="008C3155">
        <w:rPr>
          <w:b/>
          <w:bCs/>
          <w:sz w:val="24"/>
          <w:szCs w:val="24"/>
        </w:rPr>
        <w:instrText xml:space="preserve"> SEQ Figure \* ARABIC </w:instrText>
      </w:r>
      <w:r w:rsidRPr="008C3155">
        <w:rPr>
          <w:b/>
          <w:bCs/>
          <w:sz w:val="24"/>
          <w:szCs w:val="24"/>
        </w:rPr>
        <w:fldChar w:fldCharType="separate"/>
      </w:r>
      <w:r>
        <w:rPr>
          <w:b/>
          <w:bCs/>
          <w:noProof/>
          <w:sz w:val="24"/>
          <w:szCs w:val="24"/>
        </w:rPr>
        <w:t>1</w:t>
      </w:r>
      <w:r w:rsidRPr="008C3155">
        <w:rPr>
          <w:b/>
          <w:bCs/>
          <w:sz w:val="24"/>
          <w:szCs w:val="24"/>
        </w:rPr>
        <w:fldChar w:fldCharType="end"/>
      </w:r>
      <w:bookmarkEnd w:id="218"/>
      <w:r w:rsidRPr="008C3155">
        <w:rPr>
          <w:b/>
          <w:bCs/>
          <w:sz w:val="24"/>
          <w:szCs w:val="24"/>
        </w:rPr>
        <w:t>. Overall LIGO Organization</w:t>
      </w:r>
    </w:p>
    <w:p w14:paraId="2EE91411" w14:textId="2112E060" w:rsidR="00833C6A" w:rsidRDefault="007A02FA" w:rsidP="008C3155">
      <w:pPr>
        <w:keepNext/>
        <w:widowControl/>
      </w:pPr>
      <w:r w:rsidRPr="007A02FA">
        <w:rPr>
          <w:noProof/>
        </w:rPr>
        <w:drawing>
          <wp:inline distT="0" distB="0" distL="0" distR="0" wp14:anchorId="6C3688EE" wp14:editId="1306B279">
            <wp:extent cx="5943600" cy="6211570"/>
            <wp:effectExtent l="0" t="0" r="0" b="0"/>
            <wp:docPr id="1816077958" name="Picture 1" descr="A diagram of a laboratory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077958" name="Picture 1" descr="A diagram of a laboratory chart&#10;&#10;Description automatically generated"/>
                    <pic:cNvPicPr/>
                  </pic:nvPicPr>
                  <pic:blipFill>
                    <a:blip r:embed="rId30"/>
                    <a:stretch>
                      <a:fillRect/>
                    </a:stretch>
                  </pic:blipFill>
                  <pic:spPr>
                    <a:xfrm>
                      <a:off x="0" y="0"/>
                      <a:ext cx="5943600" cy="6211570"/>
                    </a:xfrm>
                    <a:prstGeom prst="rect">
                      <a:avLst/>
                    </a:prstGeom>
                  </pic:spPr>
                </pic:pic>
              </a:graphicData>
            </a:graphic>
          </wp:inline>
        </w:drawing>
      </w:r>
    </w:p>
    <w:p w14:paraId="31ABB97D" w14:textId="77777777" w:rsidR="008C3155" w:rsidRDefault="008C3155" w:rsidP="000610DF">
      <w:pPr>
        <w:widowControl/>
        <w:rPr>
          <w:i/>
          <w:iCs/>
          <w:noProof/>
          <w:color w:val="1F497D" w:themeColor="text2"/>
          <w:sz w:val="18"/>
          <w:szCs w:val="18"/>
        </w:rPr>
      </w:pPr>
    </w:p>
    <w:p w14:paraId="38EA912F" w14:textId="77777777" w:rsidR="008C3155" w:rsidRDefault="008C3155" w:rsidP="000610DF">
      <w:pPr>
        <w:widowControl/>
        <w:rPr>
          <w:i/>
          <w:iCs/>
          <w:noProof/>
          <w:color w:val="1F497D" w:themeColor="text2"/>
          <w:sz w:val="18"/>
          <w:szCs w:val="18"/>
        </w:rPr>
      </w:pPr>
    </w:p>
    <w:p w14:paraId="414ABC98" w14:textId="77777777" w:rsidR="009940F1" w:rsidRDefault="009940F1" w:rsidP="000610DF">
      <w:pPr>
        <w:widowControl/>
        <w:rPr>
          <w:i/>
          <w:iCs/>
          <w:noProof/>
          <w:color w:val="1F497D" w:themeColor="text2"/>
          <w:sz w:val="18"/>
          <w:szCs w:val="18"/>
        </w:rPr>
        <w:sectPr w:rsidR="009940F1" w:rsidSect="009E5833">
          <w:pgSz w:w="12240" w:h="15840"/>
          <w:pgMar w:top="1440" w:right="1440" w:bottom="1440" w:left="1440" w:header="720" w:footer="762" w:gutter="0"/>
          <w:cols w:space="720"/>
          <w:docGrid w:linePitch="299"/>
        </w:sectPr>
      </w:pPr>
    </w:p>
    <w:p w14:paraId="2BA87E79" w14:textId="77777777" w:rsidR="008C3155" w:rsidRDefault="008C3155" w:rsidP="000610DF">
      <w:pPr>
        <w:widowControl/>
        <w:rPr>
          <w:i/>
          <w:iCs/>
          <w:noProof/>
          <w:color w:val="1F497D" w:themeColor="text2"/>
          <w:sz w:val="18"/>
          <w:szCs w:val="18"/>
        </w:rPr>
      </w:pPr>
    </w:p>
    <w:p w14:paraId="703CCEDD" w14:textId="6C0BCE25" w:rsidR="00A261B5" w:rsidRPr="00286EFC" w:rsidRDefault="009D5B21" w:rsidP="009940F1">
      <w:pPr>
        <w:spacing w:before="0"/>
        <w:rPr>
          <w:b/>
          <w:bCs/>
        </w:rPr>
      </w:pPr>
      <w:r w:rsidRPr="009A751D">
        <w:rPr>
          <w:rFonts w:ascii="Cambria" w:hAnsi="Cambria"/>
          <w:noProof/>
        </w:rPr>
        <mc:AlternateContent>
          <mc:Choice Requires="wps">
            <w:drawing>
              <wp:anchor distT="0" distB="0" distL="0" distR="0" simplePos="0" relativeHeight="251658240" behindDoc="0" locked="0" layoutInCell="1" allowOverlap="1" wp14:anchorId="703CCF12" wp14:editId="703CCF13">
                <wp:simplePos x="0" y="0"/>
                <wp:positionH relativeFrom="page">
                  <wp:posOffset>1760914</wp:posOffset>
                </wp:positionH>
                <wp:positionV relativeFrom="page">
                  <wp:posOffset>3975813</wp:posOffset>
                </wp:positionV>
                <wp:extent cx="102235" cy="109347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235" cy="1093470"/>
                        </a:xfrm>
                        <a:prstGeom prst="rect">
                          <a:avLst/>
                        </a:prstGeom>
                      </wps:spPr>
                      <wps:txbx>
                        <w:txbxContent>
                          <w:p w14:paraId="703CCF53" w14:textId="77777777" w:rsidR="00A261B5" w:rsidRDefault="009D5B21" w:rsidP="00EF3CB8">
                            <w:r>
                              <w:t>ENGINEERING STANDARDS</w:t>
                            </w:r>
                            <w:r>
                              <w:rPr>
                                <w:spacing w:val="-1"/>
                              </w:rPr>
                              <w:t xml:space="preserve"> </w:t>
                            </w:r>
                            <w:r>
                              <w:t>&amp;</w:t>
                            </w:r>
                            <w:r>
                              <w:rPr>
                                <w:spacing w:val="-1"/>
                              </w:rPr>
                              <w:t xml:space="preserve"> </w:t>
                            </w:r>
                            <w:r>
                              <w:t>PRACTICES</w:t>
                            </w:r>
                          </w:p>
                        </w:txbxContent>
                      </wps:txbx>
                      <wps:bodyPr vert="vert270" wrap="square" lIns="0" tIns="0" rIns="0" bIns="0" rtlCol="0">
                        <a:noAutofit/>
                      </wps:bodyPr>
                    </wps:wsp>
                  </a:graphicData>
                </a:graphic>
              </wp:anchor>
            </w:drawing>
          </mc:Choice>
          <mc:Fallback>
            <w:pict>
              <v:shapetype w14:anchorId="703CCF12" id="_x0000_t202" coordsize="21600,21600" o:spt="202" path="m,l,21600r21600,l21600,xe">
                <v:stroke joinstyle="miter"/>
                <v:path gradientshapeok="t" o:connecttype="rect"/>
              </v:shapetype>
              <v:shape id="Textbox 51" o:spid="_x0000_s1026" type="#_x0000_t202" style="position:absolute;margin-left:138.65pt;margin-top:313.05pt;width:8.05pt;height:86.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" filled="f" stroked="f">
                <v:textbox style="layout-flow:vertical;mso-layout-flow-alt:bottom-to-top" inset="0,0,0,0">
                  <w:txbxContent>
                    <w:p w14:paraId="703CCF53" w14:textId="77777777" w:rsidR="00A261B5" w:rsidRDefault="009D5B21" w:rsidP="00EF3CB8">
                      <w:r>
                        <w:t>ENGINEERING STANDARDS</w:t>
                      </w:r>
                      <w:r>
                        <w:rPr>
                          <w:spacing w:val="-1"/>
                        </w:rPr>
                        <w:t xml:space="preserve"> </w:t>
                      </w:r>
                      <w:r>
                        <w:t>&amp;</w:t>
                      </w:r>
                      <w:r>
                        <w:rPr>
                          <w:spacing w:val="-1"/>
                        </w:rPr>
                        <w:t xml:space="preserve"> </w:t>
                      </w:r>
                      <w:r>
                        <w:t>PRACTICES</w:t>
                      </w:r>
                    </w:p>
                  </w:txbxContent>
                </v:textbox>
                <w10:wrap anchorx="page" anchory="page"/>
              </v:shape>
            </w:pict>
          </mc:Fallback>
        </mc:AlternateContent>
      </w:r>
      <w:r w:rsidRPr="009A751D">
        <w:rPr>
          <w:rFonts w:ascii="Cambria" w:hAnsi="Cambria"/>
          <w:noProof/>
        </w:rPr>
        <mc:AlternateContent>
          <mc:Choice Requires="wps">
            <w:drawing>
              <wp:anchor distT="0" distB="0" distL="0" distR="0" simplePos="0" relativeHeight="251658241" behindDoc="0" locked="0" layoutInCell="1" allowOverlap="1" wp14:anchorId="703CCF14" wp14:editId="703CCF15">
                <wp:simplePos x="0" y="0"/>
                <wp:positionH relativeFrom="page">
                  <wp:posOffset>5969749</wp:posOffset>
                </wp:positionH>
                <wp:positionV relativeFrom="page">
                  <wp:posOffset>5316635</wp:posOffset>
                </wp:positionV>
                <wp:extent cx="746125" cy="4381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520000">
                          <a:off x="0" y="0"/>
                          <a:ext cx="746125" cy="43815"/>
                        </a:xfrm>
                        <a:prstGeom prst="rect">
                          <a:avLst/>
                        </a:prstGeom>
                      </wps:spPr>
                      <wps:txbx>
                        <w:txbxContent>
                          <w:p w14:paraId="703CCF54" w14:textId="77777777" w:rsidR="00A261B5" w:rsidRDefault="009D5B21" w:rsidP="00EF3CB8">
                            <w:r>
                              <w:rPr>
                                <w:spacing w:val="-4"/>
                              </w:rPr>
                              <w:t>MATRIXED</w:t>
                            </w:r>
                            <w:r>
                              <w:rPr>
                                <w:spacing w:val="8"/>
                              </w:rPr>
                              <w:t xml:space="preserve"> </w:t>
                            </w:r>
                            <w:r>
                              <w:t>SCIENCE/ENGINEERIN</w:t>
                            </w:r>
                            <w:r>
                              <w:rPr>
                                <w:position w:val="2"/>
                              </w:rPr>
                              <w:t>G</w:t>
                            </w:r>
                          </w:p>
                        </w:txbxContent>
                      </wps:txbx>
                      <wps:bodyPr wrap="square" lIns="0" tIns="0" rIns="0" bIns="0" rtlCol="0">
                        <a:noAutofit/>
                      </wps:bodyPr>
                    </wps:wsp>
                  </a:graphicData>
                </a:graphic>
              </wp:anchor>
            </w:drawing>
          </mc:Choice>
          <mc:Fallback>
            <w:pict>
              <v:shape w14:anchorId="703CCF14" id="Textbox 52" o:spid="_x0000_s1027" type="#_x0000_t202" style="position:absolute;margin-left:470.05pt;margin-top:418.65pt;width:58.75pt;height:3.45pt;rotation:-18;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" filled="f" stroked="f">
                <v:textbox inset="0,0,0,0">
                  <w:txbxContent>
                    <w:p w14:paraId="703CCF54" w14:textId="77777777" w:rsidR="00A261B5" w:rsidRDefault="009D5B21" w:rsidP="00EF3CB8">
                      <w:r>
                        <w:rPr>
                          <w:spacing w:val="-4"/>
                        </w:rPr>
                        <w:t>MATRIXED</w:t>
                      </w:r>
                      <w:r>
                        <w:rPr>
                          <w:spacing w:val="8"/>
                        </w:rPr>
                        <w:t xml:space="preserve"> </w:t>
                      </w:r>
                      <w:r>
                        <w:t>SCIENCE/ENGINEERIN</w:t>
                      </w:r>
                      <w:r>
                        <w:rPr>
                          <w:position w:val="2"/>
                        </w:rPr>
                        <w:t>G</w:t>
                      </w:r>
                    </w:p>
                  </w:txbxContent>
                </v:textbox>
                <w10:wrap anchorx="page" anchory="page"/>
              </v:shape>
            </w:pict>
          </mc:Fallback>
        </mc:AlternateContent>
      </w:r>
      <w:r w:rsidRPr="009A751D">
        <w:rPr>
          <w:rFonts w:ascii="Cambria" w:hAnsi="Cambria"/>
          <w:noProof/>
        </w:rPr>
        <mc:AlternateContent>
          <mc:Choice Requires="wps">
            <w:drawing>
              <wp:anchor distT="0" distB="0" distL="0" distR="0" simplePos="0" relativeHeight="251658242" behindDoc="0" locked="0" layoutInCell="1" allowOverlap="1" wp14:anchorId="703CCF16" wp14:editId="703CCF17">
                <wp:simplePos x="0" y="0"/>
                <wp:positionH relativeFrom="page">
                  <wp:posOffset>6094019</wp:posOffset>
                </wp:positionH>
                <wp:positionV relativeFrom="page">
                  <wp:posOffset>5362457</wp:posOffset>
                </wp:positionV>
                <wp:extent cx="528955" cy="4381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520000">
                          <a:off x="0" y="0"/>
                          <a:ext cx="528955" cy="43815"/>
                        </a:xfrm>
                        <a:prstGeom prst="rect">
                          <a:avLst/>
                        </a:prstGeom>
                      </wps:spPr>
                      <wps:txbx>
                        <w:txbxContent>
                          <w:p w14:paraId="703CCF55" w14:textId="77777777" w:rsidR="00A261B5" w:rsidRDefault="009D5B21" w:rsidP="00EF3CB8">
                            <w:r>
                              <w:t>SUPPORT</w:t>
                            </w:r>
                            <w:r>
                              <w:rPr>
                                <w:spacing w:val="5"/>
                              </w:rPr>
                              <w:t xml:space="preserve"> </w:t>
                            </w:r>
                            <w:r>
                              <w:t>T</w:t>
                            </w:r>
                            <w:r>
                              <w:rPr>
                                <w:position w:val="1"/>
                              </w:rPr>
                              <w:t>O</w:t>
                            </w:r>
                            <w:r>
                              <w:rPr>
                                <w:spacing w:val="5"/>
                                <w:position w:val="1"/>
                              </w:rPr>
                              <w:t xml:space="preserve"> </w:t>
                            </w:r>
                            <w:r>
                              <w:rPr>
                                <w:position w:val="1"/>
                              </w:rPr>
                              <w:t>PROJECTS</w:t>
                            </w:r>
                          </w:p>
                        </w:txbxContent>
                      </wps:txbx>
                      <wps:bodyPr wrap="square" lIns="0" tIns="0" rIns="0" bIns="0" rtlCol="0">
                        <a:noAutofit/>
                      </wps:bodyPr>
                    </wps:wsp>
                  </a:graphicData>
                </a:graphic>
              </wp:anchor>
            </w:drawing>
          </mc:Choice>
          <mc:Fallback>
            <w:pict>
              <v:shape w14:anchorId="703CCF16" id="Textbox 53" o:spid="_x0000_s1028" type="#_x0000_t202" style="position:absolute;margin-left:479.85pt;margin-top:422.25pt;width:41.65pt;height:3.45pt;rotation:-18;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" filled="f" stroked="f">
                <v:textbox inset="0,0,0,0">
                  <w:txbxContent>
                    <w:p w14:paraId="703CCF55" w14:textId="77777777" w:rsidR="00A261B5" w:rsidRDefault="009D5B21" w:rsidP="00EF3CB8">
                      <w:r>
                        <w:t>SUPPORT</w:t>
                      </w:r>
                      <w:r>
                        <w:rPr>
                          <w:spacing w:val="5"/>
                        </w:rPr>
                        <w:t xml:space="preserve"> </w:t>
                      </w:r>
                      <w:r>
                        <w:t>T</w:t>
                      </w:r>
                      <w:r>
                        <w:rPr>
                          <w:position w:val="1"/>
                        </w:rPr>
                        <w:t>O</w:t>
                      </w:r>
                      <w:r>
                        <w:rPr>
                          <w:spacing w:val="5"/>
                          <w:position w:val="1"/>
                        </w:rPr>
                        <w:t xml:space="preserve"> </w:t>
                      </w:r>
                      <w:r>
                        <w:rPr>
                          <w:position w:val="1"/>
                        </w:rPr>
                        <w:t>PROJECTS</w:t>
                      </w:r>
                    </w:p>
                  </w:txbxContent>
                </v:textbox>
                <w10:wrap anchorx="page" anchory="page"/>
              </v:shape>
            </w:pict>
          </mc:Fallback>
        </mc:AlternateContent>
      </w:r>
      <w:bookmarkStart w:id="219" w:name="_bookmark1"/>
      <w:bookmarkStart w:id="220" w:name="_TOC_250000"/>
      <w:bookmarkStart w:id="221" w:name="_Toc160627535"/>
      <w:bookmarkEnd w:id="219"/>
      <w:r w:rsidRPr="00286EFC">
        <w:rPr>
          <w:b/>
          <w:bCs/>
          <w:color w:val="1F497D" w:themeColor="text2"/>
        </w:rPr>
        <w:t>Figure</w:t>
      </w:r>
      <w:r w:rsidRPr="00286EFC">
        <w:rPr>
          <w:b/>
          <w:bCs/>
          <w:color w:val="1F497D" w:themeColor="text2"/>
          <w:spacing w:val="3"/>
        </w:rPr>
        <w:t xml:space="preserve"> </w:t>
      </w:r>
      <w:r w:rsidRPr="00286EFC">
        <w:rPr>
          <w:b/>
          <w:bCs/>
          <w:color w:val="1F497D" w:themeColor="text2"/>
        </w:rPr>
        <w:t>2.</w:t>
      </w:r>
      <w:r w:rsidRPr="00286EFC">
        <w:rPr>
          <w:b/>
          <w:bCs/>
          <w:color w:val="1F497D" w:themeColor="text2"/>
          <w:spacing w:val="8"/>
        </w:rPr>
        <w:t xml:space="preserve"> </w:t>
      </w:r>
      <w:r w:rsidRPr="00286EFC">
        <w:rPr>
          <w:b/>
          <w:bCs/>
          <w:color w:val="1F497D" w:themeColor="text2"/>
        </w:rPr>
        <w:t>LIGO</w:t>
      </w:r>
      <w:r w:rsidRPr="00286EFC">
        <w:rPr>
          <w:b/>
          <w:bCs/>
          <w:color w:val="1F497D" w:themeColor="text2"/>
          <w:spacing w:val="5"/>
        </w:rPr>
        <w:t xml:space="preserve"> </w:t>
      </w:r>
      <w:r w:rsidRPr="00286EFC">
        <w:rPr>
          <w:b/>
          <w:bCs/>
          <w:color w:val="1F497D" w:themeColor="text2"/>
        </w:rPr>
        <w:t>Laboratory</w:t>
      </w:r>
      <w:r w:rsidRPr="00286EFC">
        <w:rPr>
          <w:b/>
          <w:bCs/>
          <w:color w:val="1F497D" w:themeColor="text2"/>
          <w:spacing w:val="10"/>
        </w:rPr>
        <w:t xml:space="preserve"> </w:t>
      </w:r>
      <w:r w:rsidRPr="00286EFC">
        <w:rPr>
          <w:b/>
          <w:bCs/>
          <w:color w:val="1F497D" w:themeColor="text2"/>
        </w:rPr>
        <w:t>Organization</w:t>
      </w:r>
      <w:r w:rsidRPr="00286EFC">
        <w:rPr>
          <w:b/>
          <w:bCs/>
          <w:color w:val="1F497D" w:themeColor="text2"/>
          <w:spacing w:val="7"/>
        </w:rPr>
        <w:t xml:space="preserve"> </w:t>
      </w:r>
      <w:r w:rsidRPr="00286EFC">
        <w:rPr>
          <w:b/>
          <w:bCs/>
          <w:color w:val="1F497D" w:themeColor="text2"/>
        </w:rPr>
        <w:t>(as</w:t>
      </w:r>
      <w:r w:rsidRPr="00286EFC">
        <w:rPr>
          <w:b/>
          <w:bCs/>
          <w:color w:val="1F497D" w:themeColor="text2"/>
          <w:spacing w:val="7"/>
        </w:rPr>
        <w:t xml:space="preserve"> </w:t>
      </w:r>
      <w:r w:rsidRPr="00286EFC">
        <w:rPr>
          <w:b/>
          <w:bCs/>
          <w:color w:val="1F497D" w:themeColor="text2"/>
        </w:rPr>
        <w:t>of</w:t>
      </w:r>
      <w:r w:rsidRPr="00286EFC">
        <w:rPr>
          <w:b/>
          <w:bCs/>
          <w:color w:val="1F497D" w:themeColor="text2"/>
          <w:spacing w:val="-2"/>
        </w:rPr>
        <w:t xml:space="preserve"> </w:t>
      </w:r>
      <w:bookmarkEnd w:id="220"/>
      <w:r w:rsidR="006E2DA9" w:rsidRPr="00286EFC">
        <w:rPr>
          <w:b/>
          <w:bCs/>
          <w:color w:val="1F497D" w:themeColor="text2"/>
        </w:rPr>
        <w:t>January 30, 2024</w:t>
      </w:r>
      <w:r w:rsidRPr="00286EFC">
        <w:rPr>
          <w:b/>
          <w:bCs/>
          <w:color w:val="1F497D" w:themeColor="text2"/>
          <w:spacing w:val="-2"/>
        </w:rPr>
        <w:t>)</w:t>
      </w:r>
      <w:r w:rsidR="00CD0946">
        <w:rPr>
          <w:b/>
          <w:bCs/>
          <w:color w:val="1F497D" w:themeColor="text2"/>
          <w:spacing w:val="-2"/>
        </w:rPr>
        <w:t xml:space="preserve"> </w:t>
      </w:r>
      <w:bookmarkEnd w:id="221"/>
    </w:p>
    <w:p w14:paraId="0C1C5F1A" w14:textId="77777777" w:rsidR="008F6E90" w:rsidRDefault="008F6E90" w:rsidP="007775B6">
      <w:pPr>
        <w:pStyle w:val="BodyText"/>
      </w:pPr>
    </w:p>
    <w:p w14:paraId="695A93C7" w14:textId="36A9358E" w:rsidR="008F6E90" w:rsidRDefault="008F6E90" w:rsidP="007775B6">
      <w:pPr>
        <w:pStyle w:val="BodyText"/>
      </w:pPr>
    </w:p>
    <w:sectPr w:rsidR="008F6E90" w:rsidSect="009E5833">
      <w:pgSz w:w="24480" w:h="15840" w:orient="landscape" w:code="3"/>
      <w:pgMar w:top="720" w:right="720" w:bottom="720" w:left="720" w:header="720" w:footer="7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8" w:author="Burtnyk, Kimberly M. (Kim)" w:date="2024-03-07T16:16:00Z" w:initials="BKM(">
    <w:p w14:paraId="7C3EE0A5" w14:textId="3C16DC70" w:rsidR="00FA1843" w:rsidRDefault="00FA1843" w:rsidP="00FA1843">
      <w:pPr>
        <w:pStyle w:val="CommentText"/>
      </w:pPr>
      <w:r>
        <w:rPr>
          <w:rStyle w:val="CommentReference"/>
        </w:rPr>
        <w:annotationRef/>
      </w:r>
      <w:r>
        <w:t xml:space="preserve">Possible revelation: Are you using “will” here as a “Royal will”, e.g., “this </w:t>
      </w:r>
      <w:r>
        <w:rPr>
          <w:b/>
          <w:bCs/>
        </w:rPr>
        <w:t>shall be</w:t>
      </w:r>
      <w:r>
        <w:t xml:space="preserve"> the case”?  If nothing else, there’s inconsistency—note that all the sections but 9.9 below only use present tense. </w:t>
      </w:r>
    </w:p>
  </w:comment>
  <w:comment w:id="149" w:author="Hansen, Hannah M." w:date="2024-03-08T12:42:00Z" w:initials="HHM">
    <w:p w14:paraId="6A2B0ED3" w14:textId="77777777" w:rsidR="00AC789F" w:rsidRDefault="00AC789F" w:rsidP="00AC789F">
      <w:r>
        <w:rPr>
          <w:rStyle w:val="CommentReference"/>
        </w:rPr>
        <w:annotationRef/>
      </w:r>
      <w:r>
        <w:rPr>
          <w:color w:val="000000"/>
          <w:sz w:val="20"/>
          <w:szCs w:val="20"/>
        </w:rPr>
        <w:t>It consists of the managers….remove the will</w:t>
      </w:r>
    </w:p>
  </w:comment>
  <w:comment w:id="150" w:author="Burtnyk, Kimberly M. (Kim)" w:date="2024-03-14T13:30:00Z" w:initials="KB">
    <w:p w14:paraId="69E9F390" w14:textId="77777777" w:rsidR="00132332" w:rsidRDefault="00132332" w:rsidP="00132332">
      <w:pPr>
        <w:pStyle w:val="CommentText"/>
      </w:pPr>
      <w:r>
        <w:rPr>
          <w:rStyle w:val="CommentReference"/>
        </w:rPr>
        <w:annotationRef/>
      </w:r>
      <w:r>
        <w:t xml:space="preserve">Still a tense conflict in the paragraph. The first sentence is present tense: “staffing committee is…”. Second sentence is future tense: “staffing committee will meet...be chaired’. Third sentence was updated to present tense per Hannah’s request.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3EE0A5" w15:done="1"/>
  <w15:commentEx w15:paraId="6A2B0ED3" w15:paraIdParent="7C3EE0A5" w15:done="1"/>
  <w15:commentEx w15:paraId="69E9F390" w15:paraIdParent="7C3EE0A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1D2264" w16cex:dateUtc="2024-03-08T00:16:00Z"/>
  <w16cex:commentExtensible w16cex:durableId="71CAD356" w16cex:dateUtc="2024-03-08T20:42:00Z"/>
  <w16cex:commentExtensible w16cex:durableId="01D65BB4" w16cex:dateUtc="2024-03-14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3EE0A5" w16cid:durableId="511D2264"/>
  <w16cid:commentId w16cid:paraId="6A2B0ED3" w16cid:durableId="71CAD356"/>
  <w16cid:commentId w16cid:paraId="69E9F390" w16cid:durableId="01D65B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5E360" w14:textId="77777777" w:rsidR="009E5833" w:rsidRDefault="009E5833" w:rsidP="00EF3CB8">
      <w:r>
        <w:separator/>
      </w:r>
    </w:p>
  </w:endnote>
  <w:endnote w:type="continuationSeparator" w:id="0">
    <w:p w14:paraId="26B119C7" w14:textId="77777777" w:rsidR="009E5833" w:rsidRDefault="009E5833" w:rsidP="00EF3CB8">
      <w:r>
        <w:continuationSeparator/>
      </w:r>
    </w:p>
  </w:endnote>
  <w:endnote w:type="continuationNotice" w:id="1">
    <w:p w14:paraId="114F4412" w14:textId="77777777" w:rsidR="009E5833" w:rsidRDefault="009E5833" w:rsidP="00EF3C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826988"/>
      <w:docPartObj>
        <w:docPartGallery w:val="Page Numbers (Bottom of Page)"/>
        <w:docPartUnique/>
      </w:docPartObj>
    </w:sdtPr>
    <w:sdtEndPr>
      <w:rPr>
        <w:noProof/>
      </w:rPr>
    </w:sdtEndPr>
    <w:sdtContent>
      <w:p w14:paraId="56239E3C" w14:textId="38D3CF63" w:rsidR="00EF3CB8" w:rsidRDefault="00EF3C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EDBA87" w14:textId="39FD1C4A" w:rsidR="1A6A59A0" w:rsidRDefault="1A6A59A0" w:rsidP="00EF3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65825" w14:textId="1456FBF0" w:rsidR="009B4807" w:rsidRDefault="009B480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076083"/>
      <w:docPartObj>
        <w:docPartGallery w:val="Page Numbers (Bottom of Page)"/>
        <w:docPartUnique/>
      </w:docPartObj>
    </w:sdtPr>
    <w:sdtEndPr>
      <w:rPr>
        <w:noProof/>
      </w:rPr>
    </w:sdtEndPr>
    <w:sdtContent>
      <w:p w14:paraId="7B87ECBF" w14:textId="77777777" w:rsidR="009B4807" w:rsidRDefault="009B48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42D27" w14:textId="77777777" w:rsidR="009E5833" w:rsidRDefault="009E5833" w:rsidP="00EF3CB8">
      <w:r>
        <w:separator/>
      </w:r>
    </w:p>
  </w:footnote>
  <w:footnote w:type="continuationSeparator" w:id="0">
    <w:p w14:paraId="54560EEA" w14:textId="77777777" w:rsidR="009E5833" w:rsidRDefault="009E5833" w:rsidP="00EF3CB8">
      <w:r>
        <w:continuationSeparator/>
      </w:r>
    </w:p>
  </w:footnote>
  <w:footnote w:type="continuationNotice" w:id="1">
    <w:p w14:paraId="49F91959" w14:textId="77777777" w:rsidR="009E5833" w:rsidRDefault="009E5833" w:rsidP="00EF3CB8"/>
  </w:footnote>
  <w:footnote w:id="2">
    <w:p w14:paraId="0C5AA59E" w14:textId="53955004" w:rsidR="000E38FF" w:rsidRPr="00D848A5" w:rsidRDefault="000E38FF" w:rsidP="00D848A5">
      <w:pPr>
        <w:pStyle w:val="FootnoteText"/>
        <w:spacing w:before="0"/>
        <w:rPr>
          <w:sz w:val="18"/>
          <w:szCs w:val="18"/>
        </w:rPr>
      </w:pPr>
      <w:r>
        <w:rPr>
          <w:rStyle w:val="FootnoteReference"/>
        </w:rPr>
        <w:footnoteRef/>
      </w:r>
      <w:r>
        <w:t xml:space="preserve"> </w:t>
      </w:r>
      <w:r w:rsidRPr="00D848A5">
        <w:rPr>
          <w:sz w:val="18"/>
          <w:szCs w:val="18"/>
        </w:rPr>
        <w:t>Cooperative</w:t>
      </w:r>
      <w:r w:rsidRPr="00D848A5">
        <w:rPr>
          <w:spacing w:val="-6"/>
          <w:sz w:val="18"/>
          <w:szCs w:val="18"/>
        </w:rPr>
        <w:t xml:space="preserve"> </w:t>
      </w:r>
      <w:r w:rsidRPr="00D848A5">
        <w:rPr>
          <w:sz w:val="18"/>
          <w:szCs w:val="18"/>
        </w:rPr>
        <w:t>Support</w:t>
      </w:r>
      <w:r w:rsidRPr="00D848A5">
        <w:rPr>
          <w:spacing w:val="-8"/>
          <w:sz w:val="18"/>
          <w:szCs w:val="18"/>
        </w:rPr>
        <w:t xml:space="preserve"> </w:t>
      </w:r>
      <w:r w:rsidRPr="00D848A5">
        <w:rPr>
          <w:sz w:val="18"/>
          <w:szCs w:val="18"/>
        </w:rPr>
        <w:t>Agreement</w:t>
      </w:r>
      <w:r w:rsidRPr="00D848A5">
        <w:rPr>
          <w:spacing w:val="-8"/>
          <w:sz w:val="18"/>
          <w:szCs w:val="18"/>
        </w:rPr>
        <w:t xml:space="preserve"> </w:t>
      </w:r>
      <w:r w:rsidRPr="00D848A5">
        <w:rPr>
          <w:sz w:val="18"/>
          <w:szCs w:val="18"/>
        </w:rPr>
        <w:t>2024-2028</w:t>
      </w:r>
      <w:r w:rsidRPr="00D848A5">
        <w:rPr>
          <w:spacing w:val="-2"/>
          <w:sz w:val="18"/>
          <w:szCs w:val="18"/>
        </w:rPr>
        <w:t xml:space="preserve"> “</w:t>
      </w:r>
      <w:r w:rsidRPr="00D848A5">
        <w:rPr>
          <w:sz w:val="18"/>
          <w:szCs w:val="18"/>
        </w:rPr>
        <w:t>Research Infrastructure: LIGO Laboratory Operations and Maintenance 2024-2028 -- Exploring the Gravitational-Wave Cosmos”</w:t>
      </w:r>
      <w:r w:rsidRPr="00D848A5">
        <w:rPr>
          <w:spacing w:val="-7"/>
          <w:sz w:val="18"/>
          <w:szCs w:val="18"/>
        </w:rPr>
        <w:t xml:space="preserve"> between</w:t>
      </w:r>
      <w:r w:rsidRPr="00D848A5">
        <w:rPr>
          <w:sz w:val="18"/>
          <w:szCs w:val="18"/>
        </w:rPr>
        <w:t xml:space="preserve"> </w:t>
      </w:r>
      <w:r w:rsidRPr="00D848A5">
        <w:rPr>
          <w:spacing w:val="-6"/>
          <w:sz w:val="18"/>
          <w:szCs w:val="18"/>
        </w:rPr>
        <w:t>the</w:t>
      </w:r>
      <w:r w:rsidRPr="00D848A5">
        <w:rPr>
          <w:sz w:val="18"/>
          <w:szCs w:val="18"/>
        </w:rPr>
        <w:t xml:space="preserve"> </w:t>
      </w:r>
      <w:r w:rsidRPr="00D848A5">
        <w:rPr>
          <w:spacing w:val="-8"/>
          <w:sz w:val="18"/>
          <w:szCs w:val="18"/>
        </w:rPr>
        <w:t>National</w:t>
      </w:r>
      <w:r w:rsidRPr="00D848A5">
        <w:rPr>
          <w:sz w:val="18"/>
          <w:szCs w:val="18"/>
        </w:rPr>
        <w:t xml:space="preserve"> Science Foundation, Washington, D.C. 20550, and the California Institute of Technology, Pasadena, CA 91125</w:t>
      </w:r>
    </w:p>
  </w:footnote>
  <w:footnote w:id="3">
    <w:p w14:paraId="67CBBCC8" w14:textId="67D0B6A5" w:rsidR="000E38FF" w:rsidRDefault="000E38FF" w:rsidP="00141CEB">
      <w:pPr>
        <w:pStyle w:val="FootnoteText"/>
        <w:spacing w:before="80"/>
      </w:pPr>
      <w:r>
        <w:rPr>
          <w:rStyle w:val="FootnoteReference"/>
        </w:rPr>
        <w:footnoteRef/>
      </w:r>
      <w:r>
        <w:t xml:space="preserve"> </w:t>
      </w:r>
      <w:r w:rsidRPr="00D848A5">
        <w:rPr>
          <w:sz w:val="18"/>
          <w:szCs w:val="18"/>
        </w:rPr>
        <w:t>“The A+ Upgrade to Advanced” LIGO PHY-1834382 between the National Science Foundation, Washington, D.C. 20550, and the California Institute of Technology, Pasadena, CA 91125.</w:t>
      </w:r>
    </w:p>
  </w:footnote>
  <w:footnote w:id="4">
    <w:p w14:paraId="67DA5C9A" w14:textId="6BFB9EFC" w:rsidR="00264048" w:rsidRPr="00D848A5" w:rsidRDefault="00264048" w:rsidP="00286EFC">
      <w:pPr>
        <w:spacing w:before="0"/>
        <w:rPr>
          <w:sz w:val="18"/>
          <w:szCs w:val="18"/>
        </w:rPr>
      </w:pPr>
      <w:r>
        <w:rPr>
          <w:rStyle w:val="FootnoteReference"/>
        </w:rPr>
        <w:footnoteRef/>
      </w:r>
      <w:r>
        <w:t xml:space="preserve"> </w:t>
      </w:r>
      <w:r w:rsidRPr="00D848A5">
        <w:rPr>
          <w:sz w:val="18"/>
          <w:szCs w:val="18"/>
        </w:rPr>
        <w:t>Memorandum</w:t>
      </w:r>
      <w:r w:rsidRPr="00D848A5">
        <w:rPr>
          <w:spacing w:val="22"/>
          <w:sz w:val="18"/>
          <w:szCs w:val="18"/>
        </w:rPr>
        <w:t xml:space="preserve"> </w:t>
      </w:r>
      <w:r w:rsidRPr="00D848A5">
        <w:rPr>
          <w:sz w:val="18"/>
          <w:szCs w:val="18"/>
        </w:rPr>
        <w:t>Of</w:t>
      </w:r>
      <w:r w:rsidRPr="00D848A5">
        <w:rPr>
          <w:spacing w:val="21"/>
          <w:sz w:val="18"/>
          <w:szCs w:val="18"/>
        </w:rPr>
        <w:t xml:space="preserve"> </w:t>
      </w:r>
      <w:r w:rsidRPr="00D848A5">
        <w:rPr>
          <w:sz w:val="18"/>
          <w:szCs w:val="18"/>
        </w:rPr>
        <w:t>Understanding</w:t>
      </w:r>
      <w:r w:rsidRPr="00D848A5">
        <w:rPr>
          <w:spacing w:val="22"/>
          <w:sz w:val="18"/>
          <w:szCs w:val="18"/>
        </w:rPr>
        <w:t xml:space="preserve"> </w:t>
      </w:r>
      <w:r w:rsidRPr="00D848A5">
        <w:rPr>
          <w:sz w:val="18"/>
          <w:szCs w:val="18"/>
        </w:rPr>
        <w:t>between</w:t>
      </w:r>
      <w:r w:rsidRPr="00D848A5">
        <w:rPr>
          <w:spacing w:val="22"/>
          <w:sz w:val="18"/>
          <w:szCs w:val="18"/>
        </w:rPr>
        <w:t xml:space="preserve"> </w:t>
      </w:r>
      <w:r w:rsidRPr="00D848A5">
        <w:rPr>
          <w:sz w:val="18"/>
          <w:szCs w:val="18"/>
        </w:rPr>
        <w:t>the</w:t>
      </w:r>
      <w:r w:rsidRPr="00D848A5">
        <w:rPr>
          <w:spacing w:val="23"/>
          <w:sz w:val="18"/>
          <w:szCs w:val="18"/>
        </w:rPr>
        <w:t xml:space="preserve"> </w:t>
      </w:r>
      <w:r w:rsidRPr="00D848A5">
        <w:rPr>
          <w:sz w:val="18"/>
          <w:szCs w:val="18"/>
        </w:rPr>
        <w:t>California</w:t>
      </w:r>
      <w:r w:rsidRPr="00D848A5">
        <w:rPr>
          <w:spacing w:val="23"/>
          <w:sz w:val="18"/>
          <w:szCs w:val="18"/>
        </w:rPr>
        <w:t xml:space="preserve"> </w:t>
      </w:r>
      <w:r w:rsidRPr="00D848A5">
        <w:rPr>
          <w:sz w:val="18"/>
          <w:szCs w:val="18"/>
        </w:rPr>
        <w:t>Institute</w:t>
      </w:r>
      <w:r w:rsidRPr="00D848A5">
        <w:rPr>
          <w:spacing w:val="23"/>
          <w:sz w:val="18"/>
          <w:szCs w:val="18"/>
        </w:rPr>
        <w:t xml:space="preserve"> </w:t>
      </w:r>
      <w:r w:rsidR="00DD53B5" w:rsidRPr="00D848A5">
        <w:rPr>
          <w:sz w:val="18"/>
          <w:szCs w:val="18"/>
        </w:rPr>
        <w:t>of</w:t>
      </w:r>
      <w:r w:rsidRPr="00D848A5">
        <w:rPr>
          <w:spacing w:val="21"/>
          <w:sz w:val="18"/>
          <w:szCs w:val="18"/>
        </w:rPr>
        <w:t xml:space="preserve"> </w:t>
      </w:r>
      <w:r w:rsidRPr="00D848A5">
        <w:rPr>
          <w:sz w:val="18"/>
          <w:szCs w:val="18"/>
        </w:rPr>
        <w:t>Technology</w:t>
      </w:r>
      <w:r w:rsidRPr="00D848A5">
        <w:rPr>
          <w:spacing w:val="22"/>
          <w:sz w:val="18"/>
          <w:szCs w:val="18"/>
        </w:rPr>
        <w:t xml:space="preserve"> </w:t>
      </w:r>
      <w:r w:rsidRPr="00D848A5">
        <w:rPr>
          <w:sz w:val="18"/>
          <w:szCs w:val="18"/>
        </w:rPr>
        <w:t>(Caltech)</w:t>
      </w:r>
      <w:r w:rsidRPr="00D848A5">
        <w:rPr>
          <w:spacing w:val="21"/>
          <w:sz w:val="18"/>
          <w:szCs w:val="18"/>
        </w:rPr>
        <w:t xml:space="preserve"> </w:t>
      </w:r>
      <w:r w:rsidRPr="00D848A5">
        <w:rPr>
          <w:sz w:val="18"/>
          <w:szCs w:val="18"/>
        </w:rPr>
        <w:t>and</w:t>
      </w:r>
      <w:r w:rsidRPr="00D848A5">
        <w:rPr>
          <w:spacing w:val="22"/>
          <w:sz w:val="18"/>
          <w:szCs w:val="18"/>
        </w:rPr>
        <w:t xml:space="preserve"> </w:t>
      </w:r>
      <w:r w:rsidRPr="00D848A5">
        <w:rPr>
          <w:sz w:val="18"/>
          <w:szCs w:val="18"/>
        </w:rPr>
        <w:t>the</w:t>
      </w:r>
      <w:r w:rsidRPr="00D848A5">
        <w:rPr>
          <w:spacing w:val="23"/>
          <w:sz w:val="18"/>
          <w:szCs w:val="18"/>
        </w:rPr>
        <w:t xml:space="preserve"> </w:t>
      </w:r>
      <w:r w:rsidRPr="00D848A5">
        <w:rPr>
          <w:sz w:val="18"/>
          <w:szCs w:val="18"/>
        </w:rPr>
        <w:t xml:space="preserve">Massachusetts Institute </w:t>
      </w:r>
      <w:r w:rsidR="00DD53B5" w:rsidRPr="00D848A5">
        <w:rPr>
          <w:sz w:val="18"/>
          <w:szCs w:val="18"/>
        </w:rPr>
        <w:t>of</w:t>
      </w:r>
      <w:r w:rsidRPr="00D848A5">
        <w:rPr>
          <w:sz w:val="18"/>
          <w:szCs w:val="18"/>
        </w:rPr>
        <w:t xml:space="preserve"> Technology (MIT) on the Laser Interferometer Gravitational Wave Observatory (LIGO), LIGO M010338.</w:t>
      </w:r>
    </w:p>
  </w:footnote>
  <w:footnote w:id="5">
    <w:p w14:paraId="14F795DF" w14:textId="42E87D88" w:rsidR="248839DD" w:rsidRPr="00D4683A" w:rsidRDefault="248839DD" w:rsidP="00D4683A">
      <w:pPr>
        <w:pStyle w:val="FootnoteText"/>
        <w:spacing w:before="0"/>
        <w:rPr>
          <w:sz w:val="18"/>
          <w:szCs w:val="18"/>
        </w:rPr>
      </w:pPr>
      <w:r w:rsidRPr="00D4683A">
        <w:rPr>
          <w:rStyle w:val="FootnoteReference"/>
          <w:sz w:val="18"/>
          <w:szCs w:val="18"/>
        </w:rPr>
        <w:footnoteRef/>
      </w:r>
      <w:r w:rsidRPr="00D4683A">
        <w:rPr>
          <w:sz w:val="18"/>
          <w:szCs w:val="18"/>
        </w:rPr>
        <w:t xml:space="preserve"> LIGO Scientific Collaboration Charter, </w:t>
      </w:r>
      <w:hyperlink r:id="rId1" w:history="1">
        <w:r w:rsidRPr="00D4683A">
          <w:rPr>
            <w:rStyle w:val="Hyperlink"/>
            <w:sz w:val="18"/>
            <w:szCs w:val="18"/>
          </w:rPr>
          <w:t>https://dcc.ligo.org/public/0166/M2000029/003/M2000029-v3.pdf</w:t>
        </w:r>
      </w:hyperlink>
    </w:p>
  </w:footnote>
  <w:footnote w:id="6">
    <w:p w14:paraId="13E96E7E" w14:textId="04AF9E9E" w:rsidR="248839DD" w:rsidRPr="00D4683A" w:rsidRDefault="248839DD" w:rsidP="00141CEB">
      <w:pPr>
        <w:pStyle w:val="FootnoteText"/>
        <w:spacing w:before="80"/>
        <w:rPr>
          <w:sz w:val="18"/>
          <w:szCs w:val="18"/>
        </w:rPr>
      </w:pPr>
      <w:r w:rsidRPr="00D4683A">
        <w:rPr>
          <w:rStyle w:val="FootnoteReference"/>
          <w:sz w:val="18"/>
          <w:szCs w:val="18"/>
        </w:rPr>
        <w:footnoteRef/>
      </w:r>
      <w:r w:rsidRPr="00D4683A">
        <w:rPr>
          <w:sz w:val="18"/>
          <w:szCs w:val="18"/>
        </w:rPr>
        <w:t xml:space="preserve"> Bylaws of the LIGO Scientific Collaboration, </w:t>
      </w:r>
      <w:hyperlink r:id="rId2" w:history="1">
        <w:r w:rsidRPr="00D4683A">
          <w:rPr>
            <w:rStyle w:val="Hyperlink"/>
            <w:sz w:val="18"/>
            <w:szCs w:val="18"/>
          </w:rPr>
          <w:t>https://dcc.ligo.org/public/0008/M050172/021/LSC_Bylaws_v21.pdf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351FB" w14:textId="5EA375DA" w:rsidR="1A6A59A0" w:rsidRDefault="1A6A59A0" w:rsidP="00D468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3277"/>
      <w:gridCol w:w="3277"/>
    </w:tblGrid>
    <w:tr w:rsidR="005E2DD0" w14:paraId="66D9B626" w14:textId="77777777" w:rsidTr="005E2DD0">
      <w:tc>
        <w:tcPr>
          <w:tcW w:w="3276" w:type="dxa"/>
        </w:tcPr>
        <w:p w14:paraId="28CF881C" w14:textId="52570F8C" w:rsidR="005E2DD0" w:rsidRDefault="005E2DD0" w:rsidP="00B378D2">
          <w:pPr>
            <w:pStyle w:val="Header"/>
            <w:tabs>
              <w:tab w:val="clear" w:pos="4680"/>
              <w:tab w:val="clear" w:pos="9360"/>
            </w:tabs>
          </w:pPr>
          <w:r>
            <w:t>LIGO</w:t>
          </w:r>
        </w:p>
      </w:tc>
      <w:tc>
        <w:tcPr>
          <w:tcW w:w="3277" w:type="dxa"/>
        </w:tcPr>
        <w:p w14:paraId="3CA5756F" w14:textId="5D16966F" w:rsidR="005E2DD0" w:rsidRDefault="005E2DD0" w:rsidP="005E2DD0">
          <w:pPr>
            <w:pStyle w:val="Header"/>
            <w:tabs>
              <w:tab w:val="clear" w:pos="4680"/>
              <w:tab w:val="clear" w:pos="9360"/>
            </w:tabs>
            <w:jc w:val="center"/>
          </w:pPr>
          <w:r>
            <w:t>LIGO-M060323-v17</w:t>
          </w:r>
        </w:p>
      </w:tc>
      <w:tc>
        <w:tcPr>
          <w:tcW w:w="3277" w:type="dxa"/>
        </w:tcPr>
        <w:p w14:paraId="3297064E" w14:textId="790DC2AE" w:rsidR="005E2DD0" w:rsidRDefault="005E2DD0" w:rsidP="005E2DD0">
          <w:pPr>
            <w:pStyle w:val="Header"/>
            <w:tabs>
              <w:tab w:val="clear" w:pos="4680"/>
              <w:tab w:val="clear" w:pos="9360"/>
            </w:tabs>
            <w:jc w:val="right"/>
          </w:pPr>
          <w:r>
            <w:t>March 2024</w:t>
          </w:r>
        </w:p>
      </w:tc>
    </w:tr>
  </w:tbl>
  <w:p w14:paraId="22965E82" w14:textId="1FF27A3C" w:rsidR="1A6A59A0" w:rsidRDefault="1A6A59A0" w:rsidP="00B378D2">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3699B"/>
    <w:multiLevelType w:val="multilevel"/>
    <w:tmpl w:val="700E2DE6"/>
    <w:lvl w:ilvl="0">
      <w:start w:val="1"/>
      <w:numFmt w:val="decimal"/>
      <w:lvlText w:val="%1"/>
      <w:lvlJc w:val="left"/>
      <w:pPr>
        <w:ind w:left="596" w:hanging="43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B54618"/>
    <w:multiLevelType w:val="hybridMultilevel"/>
    <w:tmpl w:val="95DC8AD6"/>
    <w:lvl w:ilvl="0" w:tplc="04090001">
      <w:start w:val="1"/>
      <w:numFmt w:val="bullet"/>
      <w:lvlText w:val=""/>
      <w:lvlJc w:val="left"/>
      <w:pPr>
        <w:ind w:left="1225" w:hanging="360"/>
      </w:pPr>
      <w:rPr>
        <w:rFonts w:ascii="Symbol" w:hAnsi="Symbol" w:hint="default"/>
      </w:rPr>
    </w:lvl>
    <w:lvl w:ilvl="1" w:tplc="04090003" w:tentative="1">
      <w:start w:val="1"/>
      <w:numFmt w:val="bullet"/>
      <w:lvlText w:val="o"/>
      <w:lvlJc w:val="left"/>
      <w:pPr>
        <w:ind w:left="1945" w:hanging="360"/>
      </w:pPr>
      <w:rPr>
        <w:rFonts w:ascii="Courier New" w:hAnsi="Courier New" w:cs="Courier New" w:hint="default"/>
      </w:rPr>
    </w:lvl>
    <w:lvl w:ilvl="2" w:tplc="04090005" w:tentative="1">
      <w:start w:val="1"/>
      <w:numFmt w:val="bullet"/>
      <w:lvlText w:val=""/>
      <w:lvlJc w:val="left"/>
      <w:pPr>
        <w:ind w:left="2665" w:hanging="360"/>
      </w:pPr>
      <w:rPr>
        <w:rFonts w:ascii="Wingdings" w:hAnsi="Wingdings" w:hint="default"/>
      </w:rPr>
    </w:lvl>
    <w:lvl w:ilvl="3" w:tplc="04090001" w:tentative="1">
      <w:start w:val="1"/>
      <w:numFmt w:val="bullet"/>
      <w:lvlText w:val=""/>
      <w:lvlJc w:val="left"/>
      <w:pPr>
        <w:ind w:left="3385" w:hanging="360"/>
      </w:pPr>
      <w:rPr>
        <w:rFonts w:ascii="Symbol" w:hAnsi="Symbol" w:hint="default"/>
      </w:rPr>
    </w:lvl>
    <w:lvl w:ilvl="4" w:tplc="04090003" w:tentative="1">
      <w:start w:val="1"/>
      <w:numFmt w:val="bullet"/>
      <w:lvlText w:val="o"/>
      <w:lvlJc w:val="left"/>
      <w:pPr>
        <w:ind w:left="4105" w:hanging="360"/>
      </w:pPr>
      <w:rPr>
        <w:rFonts w:ascii="Courier New" w:hAnsi="Courier New" w:cs="Courier New" w:hint="default"/>
      </w:rPr>
    </w:lvl>
    <w:lvl w:ilvl="5" w:tplc="04090005" w:tentative="1">
      <w:start w:val="1"/>
      <w:numFmt w:val="bullet"/>
      <w:lvlText w:val=""/>
      <w:lvlJc w:val="left"/>
      <w:pPr>
        <w:ind w:left="4825" w:hanging="360"/>
      </w:pPr>
      <w:rPr>
        <w:rFonts w:ascii="Wingdings" w:hAnsi="Wingdings" w:hint="default"/>
      </w:rPr>
    </w:lvl>
    <w:lvl w:ilvl="6" w:tplc="04090001" w:tentative="1">
      <w:start w:val="1"/>
      <w:numFmt w:val="bullet"/>
      <w:lvlText w:val=""/>
      <w:lvlJc w:val="left"/>
      <w:pPr>
        <w:ind w:left="5545" w:hanging="360"/>
      </w:pPr>
      <w:rPr>
        <w:rFonts w:ascii="Symbol" w:hAnsi="Symbol" w:hint="default"/>
      </w:rPr>
    </w:lvl>
    <w:lvl w:ilvl="7" w:tplc="04090003" w:tentative="1">
      <w:start w:val="1"/>
      <w:numFmt w:val="bullet"/>
      <w:lvlText w:val="o"/>
      <w:lvlJc w:val="left"/>
      <w:pPr>
        <w:ind w:left="6265" w:hanging="360"/>
      </w:pPr>
      <w:rPr>
        <w:rFonts w:ascii="Courier New" w:hAnsi="Courier New" w:cs="Courier New" w:hint="default"/>
      </w:rPr>
    </w:lvl>
    <w:lvl w:ilvl="8" w:tplc="04090005" w:tentative="1">
      <w:start w:val="1"/>
      <w:numFmt w:val="bullet"/>
      <w:lvlText w:val=""/>
      <w:lvlJc w:val="left"/>
      <w:pPr>
        <w:ind w:left="6985" w:hanging="360"/>
      </w:pPr>
      <w:rPr>
        <w:rFonts w:ascii="Wingdings" w:hAnsi="Wingdings" w:hint="default"/>
      </w:rPr>
    </w:lvl>
  </w:abstractNum>
  <w:abstractNum w:abstractNumId="2" w15:restartNumberingAfterBreak="0">
    <w:nsid w:val="0D2C7757"/>
    <w:multiLevelType w:val="hybridMultilevel"/>
    <w:tmpl w:val="0700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71C88"/>
    <w:multiLevelType w:val="multilevel"/>
    <w:tmpl w:val="7AE065AC"/>
    <w:lvl w:ilvl="0">
      <w:start w:val="1"/>
      <w:numFmt w:val="decimal"/>
      <w:lvlText w:val="%1"/>
      <w:lvlJc w:val="left"/>
      <w:pPr>
        <w:ind w:left="520" w:hanging="370"/>
      </w:pPr>
      <w:rPr>
        <w:rFonts w:ascii="Arial" w:eastAsia="Arial" w:hAnsi="Arial" w:cs="Arial" w:hint="default"/>
        <w:b/>
        <w:bCs/>
        <w:i w:val="0"/>
        <w:iCs w:val="0"/>
        <w:spacing w:val="0"/>
        <w:w w:val="91"/>
        <w:sz w:val="22"/>
        <w:szCs w:val="22"/>
        <w:lang w:val="en-US" w:eastAsia="en-US" w:bidi="ar-SA"/>
      </w:rPr>
    </w:lvl>
    <w:lvl w:ilvl="1">
      <w:start w:val="1"/>
      <w:numFmt w:val="decimal"/>
      <w:lvlText w:val="%1.%2"/>
      <w:lvlJc w:val="left"/>
      <w:pPr>
        <w:ind w:left="881" w:hanging="516"/>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1000" w:hanging="516"/>
      </w:pPr>
      <w:rPr>
        <w:rFonts w:hint="default"/>
        <w:lang w:val="en-US" w:eastAsia="en-US" w:bidi="ar-SA"/>
      </w:rPr>
    </w:lvl>
    <w:lvl w:ilvl="3">
      <w:numFmt w:val="bullet"/>
      <w:lvlText w:val="•"/>
      <w:lvlJc w:val="left"/>
      <w:pPr>
        <w:ind w:left="2105" w:hanging="516"/>
      </w:pPr>
      <w:rPr>
        <w:rFonts w:hint="default"/>
        <w:lang w:val="en-US" w:eastAsia="en-US" w:bidi="ar-SA"/>
      </w:rPr>
    </w:lvl>
    <w:lvl w:ilvl="4">
      <w:numFmt w:val="bullet"/>
      <w:lvlText w:val="•"/>
      <w:lvlJc w:val="left"/>
      <w:pPr>
        <w:ind w:left="3210" w:hanging="516"/>
      </w:pPr>
      <w:rPr>
        <w:rFonts w:hint="default"/>
        <w:lang w:val="en-US" w:eastAsia="en-US" w:bidi="ar-SA"/>
      </w:rPr>
    </w:lvl>
    <w:lvl w:ilvl="5">
      <w:numFmt w:val="bullet"/>
      <w:lvlText w:val="•"/>
      <w:lvlJc w:val="left"/>
      <w:pPr>
        <w:ind w:left="4315" w:hanging="516"/>
      </w:pPr>
      <w:rPr>
        <w:rFonts w:hint="default"/>
        <w:lang w:val="en-US" w:eastAsia="en-US" w:bidi="ar-SA"/>
      </w:rPr>
    </w:lvl>
    <w:lvl w:ilvl="6">
      <w:numFmt w:val="bullet"/>
      <w:lvlText w:val="•"/>
      <w:lvlJc w:val="left"/>
      <w:pPr>
        <w:ind w:left="5420" w:hanging="516"/>
      </w:pPr>
      <w:rPr>
        <w:rFonts w:hint="default"/>
        <w:lang w:val="en-US" w:eastAsia="en-US" w:bidi="ar-SA"/>
      </w:rPr>
    </w:lvl>
    <w:lvl w:ilvl="7">
      <w:numFmt w:val="bullet"/>
      <w:lvlText w:val="•"/>
      <w:lvlJc w:val="left"/>
      <w:pPr>
        <w:ind w:left="6525" w:hanging="516"/>
      </w:pPr>
      <w:rPr>
        <w:rFonts w:hint="default"/>
        <w:lang w:val="en-US" w:eastAsia="en-US" w:bidi="ar-SA"/>
      </w:rPr>
    </w:lvl>
    <w:lvl w:ilvl="8">
      <w:numFmt w:val="bullet"/>
      <w:lvlText w:val="•"/>
      <w:lvlJc w:val="left"/>
      <w:pPr>
        <w:ind w:left="7630" w:hanging="516"/>
      </w:pPr>
      <w:rPr>
        <w:rFonts w:hint="default"/>
        <w:lang w:val="en-US" w:eastAsia="en-US" w:bidi="ar-SA"/>
      </w:rPr>
    </w:lvl>
  </w:abstractNum>
  <w:abstractNum w:abstractNumId="4" w15:restartNumberingAfterBreak="0">
    <w:nsid w:val="25EF0D89"/>
    <w:multiLevelType w:val="hybridMultilevel"/>
    <w:tmpl w:val="CCE63F7C"/>
    <w:lvl w:ilvl="0" w:tplc="E9E6D3B6">
      <w:numFmt w:val="bullet"/>
      <w:lvlText w:val="•"/>
      <w:lvlJc w:val="left"/>
      <w:pPr>
        <w:ind w:left="866" w:hanging="361"/>
      </w:pPr>
      <w:rPr>
        <w:rFonts w:ascii="Arial" w:eastAsia="Arial" w:hAnsi="Arial" w:cs="Arial" w:hint="default"/>
        <w:b w:val="0"/>
        <w:bCs w:val="0"/>
        <w:i w:val="0"/>
        <w:iCs w:val="0"/>
        <w:spacing w:val="0"/>
        <w:w w:val="131"/>
        <w:sz w:val="22"/>
        <w:szCs w:val="22"/>
        <w:lang w:val="en-US" w:eastAsia="en-US" w:bidi="ar-SA"/>
      </w:rPr>
    </w:lvl>
    <w:lvl w:ilvl="1" w:tplc="86C00C36">
      <w:numFmt w:val="bullet"/>
      <w:lvlText w:val="•"/>
      <w:lvlJc w:val="left"/>
      <w:pPr>
        <w:ind w:left="1758" w:hanging="361"/>
      </w:pPr>
      <w:rPr>
        <w:rFonts w:hint="default"/>
        <w:lang w:val="en-US" w:eastAsia="en-US" w:bidi="ar-SA"/>
      </w:rPr>
    </w:lvl>
    <w:lvl w:ilvl="2" w:tplc="F41EA842">
      <w:numFmt w:val="bullet"/>
      <w:lvlText w:val="•"/>
      <w:lvlJc w:val="left"/>
      <w:pPr>
        <w:ind w:left="2656" w:hanging="361"/>
      </w:pPr>
      <w:rPr>
        <w:rFonts w:hint="default"/>
        <w:lang w:val="en-US" w:eastAsia="en-US" w:bidi="ar-SA"/>
      </w:rPr>
    </w:lvl>
    <w:lvl w:ilvl="3" w:tplc="55FAA89A">
      <w:numFmt w:val="bullet"/>
      <w:lvlText w:val="•"/>
      <w:lvlJc w:val="left"/>
      <w:pPr>
        <w:ind w:left="3554" w:hanging="361"/>
      </w:pPr>
      <w:rPr>
        <w:rFonts w:hint="default"/>
        <w:lang w:val="en-US" w:eastAsia="en-US" w:bidi="ar-SA"/>
      </w:rPr>
    </w:lvl>
    <w:lvl w:ilvl="4" w:tplc="C3402440">
      <w:numFmt w:val="bullet"/>
      <w:lvlText w:val="•"/>
      <w:lvlJc w:val="left"/>
      <w:pPr>
        <w:ind w:left="4452" w:hanging="361"/>
      </w:pPr>
      <w:rPr>
        <w:rFonts w:hint="default"/>
        <w:lang w:val="en-US" w:eastAsia="en-US" w:bidi="ar-SA"/>
      </w:rPr>
    </w:lvl>
    <w:lvl w:ilvl="5" w:tplc="32F0AE38">
      <w:numFmt w:val="bullet"/>
      <w:lvlText w:val="•"/>
      <w:lvlJc w:val="left"/>
      <w:pPr>
        <w:ind w:left="5350" w:hanging="361"/>
      </w:pPr>
      <w:rPr>
        <w:rFonts w:hint="default"/>
        <w:lang w:val="en-US" w:eastAsia="en-US" w:bidi="ar-SA"/>
      </w:rPr>
    </w:lvl>
    <w:lvl w:ilvl="6" w:tplc="10C0E9DE">
      <w:numFmt w:val="bullet"/>
      <w:lvlText w:val="•"/>
      <w:lvlJc w:val="left"/>
      <w:pPr>
        <w:ind w:left="6248" w:hanging="361"/>
      </w:pPr>
      <w:rPr>
        <w:rFonts w:hint="default"/>
        <w:lang w:val="en-US" w:eastAsia="en-US" w:bidi="ar-SA"/>
      </w:rPr>
    </w:lvl>
    <w:lvl w:ilvl="7" w:tplc="A78AFB54">
      <w:numFmt w:val="bullet"/>
      <w:lvlText w:val="•"/>
      <w:lvlJc w:val="left"/>
      <w:pPr>
        <w:ind w:left="7146" w:hanging="361"/>
      </w:pPr>
      <w:rPr>
        <w:rFonts w:hint="default"/>
        <w:lang w:val="en-US" w:eastAsia="en-US" w:bidi="ar-SA"/>
      </w:rPr>
    </w:lvl>
    <w:lvl w:ilvl="8" w:tplc="8DE642CA">
      <w:numFmt w:val="bullet"/>
      <w:lvlText w:val="•"/>
      <w:lvlJc w:val="left"/>
      <w:pPr>
        <w:ind w:left="8044" w:hanging="361"/>
      </w:pPr>
      <w:rPr>
        <w:rFonts w:hint="default"/>
        <w:lang w:val="en-US" w:eastAsia="en-US" w:bidi="ar-SA"/>
      </w:rPr>
    </w:lvl>
  </w:abstractNum>
  <w:abstractNum w:abstractNumId="5" w15:restartNumberingAfterBreak="0">
    <w:nsid w:val="2F5BE4D9"/>
    <w:multiLevelType w:val="multilevel"/>
    <w:tmpl w:val="D66A23C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5E7BA0"/>
    <w:multiLevelType w:val="hybridMultilevel"/>
    <w:tmpl w:val="079070D0"/>
    <w:lvl w:ilvl="0" w:tplc="660EABBA">
      <w:start w:val="1"/>
      <w:numFmt w:val="bullet"/>
      <w:lvlText w:val=""/>
      <w:lvlJc w:val="left"/>
      <w:pPr>
        <w:ind w:left="720" w:hanging="360"/>
      </w:pPr>
      <w:rPr>
        <w:rFonts w:ascii="Symbol" w:hAnsi="Symbol" w:hint="default"/>
      </w:rPr>
    </w:lvl>
    <w:lvl w:ilvl="1" w:tplc="8C7AC094">
      <w:start w:val="1"/>
      <w:numFmt w:val="bullet"/>
      <w:lvlText w:val="o"/>
      <w:lvlJc w:val="left"/>
      <w:pPr>
        <w:ind w:left="1440" w:hanging="360"/>
      </w:pPr>
      <w:rPr>
        <w:rFonts w:ascii="Courier New" w:hAnsi="Courier New" w:hint="default"/>
      </w:rPr>
    </w:lvl>
    <w:lvl w:ilvl="2" w:tplc="7882BA04">
      <w:start w:val="1"/>
      <w:numFmt w:val="bullet"/>
      <w:lvlText w:val=""/>
      <w:lvlJc w:val="left"/>
      <w:pPr>
        <w:ind w:left="2160" w:hanging="360"/>
      </w:pPr>
      <w:rPr>
        <w:rFonts w:ascii="Wingdings" w:hAnsi="Wingdings" w:hint="default"/>
      </w:rPr>
    </w:lvl>
    <w:lvl w:ilvl="3" w:tplc="DFB6FD4A">
      <w:start w:val="1"/>
      <w:numFmt w:val="bullet"/>
      <w:lvlText w:val=""/>
      <w:lvlJc w:val="left"/>
      <w:pPr>
        <w:ind w:left="2880" w:hanging="360"/>
      </w:pPr>
      <w:rPr>
        <w:rFonts w:ascii="Symbol" w:hAnsi="Symbol" w:hint="default"/>
      </w:rPr>
    </w:lvl>
    <w:lvl w:ilvl="4" w:tplc="8E8CF5B0">
      <w:start w:val="1"/>
      <w:numFmt w:val="bullet"/>
      <w:lvlText w:val="o"/>
      <w:lvlJc w:val="left"/>
      <w:pPr>
        <w:ind w:left="3600" w:hanging="360"/>
      </w:pPr>
      <w:rPr>
        <w:rFonts w:ascii="Courier New" w:hAnsi="Courier New" w:hint="default"/>
      </w:rPr>
    </w:lvl>
    <w:lvl w:ilvl="5" w:tplc="F17CC390">
      <w:start w:val="1"/>
      <w:numFmt w:val="bullet"/>
      <w:lvlText w:val=""/>
      <w:lvlJc w:val="left"/>
      <w:pPr>
        <w:ind w:left="4320" w:hanging="360"/>
      </w:pPr>
      <w:rPr>
        <w:rFonts w:ascii="Wingdings" w:hAnsi="Wingdings" w:hint="default"/>
      </w:rPr>
    </w:lvl>
    <w:lvl w:ilvl="6" w:tplc="EC1C6EEE">
      <w:start w:val="1"/>
      <w:numFmt w:val="bullet"/>
      <w:lvlText w:val=""/>
      <w:lvlJc w:val="left"/>
      <w:pPr>
        <w:ind w:left="5040" w:hanging="360"/>
      </w:pPr>
      <w:rPr>
        <w:rFonts w:ascii="Symbol" w:hAnsi="Symbol" w:hint="default"/>
      </w:rPr>
    </w:lvl>
    <w:lvl w:ilvl="7" w:tplc="1ED88DCA">
      <w:start w:val="1"/>
      <w:numFmt w:val="bullet"/>
      <w:lvlText w:val="o"/>
      <w:lvlJc w:val="left"/>
      <w:pPr>
        <w:ind w:left="5760" w:hanging="360"/>
      </w:pPr>
      <w:rPr>
        <w:rFonts w:ascii="Courier New" w:hAnsi="Courier New" w:hint="default"/>
      </w:rPr>
    </w:lvl>
    <w:lvl w:ilvl="8" w:tplc="160E546E">
      <w:start w:val="1"/>
      <w:numFmt w:val="bullet"/>
      <w:lvlText w:val=""/>
      <w:lvlJc w:val="left"/>
      <w:pPr>
        <w:ind w:left="6480" w:hanging="360"/>
      </w:pPr>
      <w:rPr>
        <w:rFonts w:ascii="Wingdings" w:hAnsi="Wingdings" w:hint="default"/>
      </w:rPr>
    </w:lvl>
  </w:abstractNum>
  <w:abstractNum w:abstractNumId="7" w15:restartNumberingAfterBreak="0">
    <w:nsid w:val="30867738"/>
    <w:multiLevelType w:val="hybridMultilevel"/>
    <w:tmpl w:val="656EA6A6"/>
    <w:lvl w:ilvl="0" w:tplc="C1820C50">
      <w:start w:val="1"/>
      <w:numFmt w:val="bullet"/>
      <w:lvlText w:val=""/>
      <w:lvlJc w:val="left"/>
      <w:pPr>
        <w:ind w:left="720" w:hanging="360"/>
      </w:pPr>
      <w:rPr>
        <w:rFonts w:ascii="Symbol" w:hAnsi="Symbol" w:hint="default"/>
      </w:rPr>
    </w:lvl>
    <w:lvl w:ilvl="1" w:tplc="B7FE22FE">
      <w:start w:val="1"/>
      <w:numFmt w:val="bullet"/>
      <w:lvlText w:val="o"/>
      <w:lvlJc w:val="left"/>
      <w:pPr>
        <w:ind w:left="1440" w:hanging="360"/>
      </w:pPr>
      <w:rPr>
        <w:rFonts w:ascii="Courier New" w:hAnsi="Courier New" w:hint="default"/>
      </w:rPr>
    </w:lvl>
    <w:lvl w:ilvl="2" w:tplc="F5EE67F2">
      <w:start w:val="1"/>
      <w:numFmt w:val="bullet"/>
      <w:lvlText w:val=""/>
      <w:lvlJc w:val="left"/>
      <w:pPr>
        <w:ind w:left="2160" w:hanging="360"/>
      </w:pPr>
      <w:rPr>
        <w:rFonts w:ascii="Wingdings" w:hAnsi="Wingdings" w:hint="default"/>
      </w:rPr>
    </w:lvl>
    <w:lvl w:ilvl="3" w:tplc="1BE0C8FA">
      <w:start w:val="1"/>
      <w:numFmt w:val="bullet"/>
      <w:lvlText w:val=""/>
      <w:lvlJc w:val="left"/>
      <w:pPr>
        <w:ind w:left="2880" w:hanging="360"/>
      </w:pPr>
      <w:rPr>
        <w:rFonts w:ascii="Symbol" w:hAnsi="Symbol" w:hint="default"/>
      </w:rPr>
    </w:lvl>
    <w:lvl w:ilvl="4" w:tplc="91587668">
      <w:start w:val="1"/>
      <w:numFmt w:val="bullet"/>
      <w:lvlText w:val="o"/>
      <w:lvlJc w:val="left"/>
      <w:pPr>
        <w:ind w:left="3600" w:hanging="360"/>
      </w:pPr>
      <w:rPr>
        <w:rFonts w:ascii="Courier New" w:hAnsi="Courier New" w:hint="default"/>
      </w:rPr>
    </w:lvl>
    <w:lvl w:ilvl="5" w:tplc="D292C442">
      <w:start w:val="1"/>
      <w:numFmt w:val="bullet"/>
      <w:lvlText w:val=""/>
      <w:lvlJc w:val="left"/>
      <w:pPr>
        <w:ind w:left="4320" w:hanging="360"/>
      </w:pPr>
      <w:rPr>
        <w:rFonts w:ascii="Wingdings" w:hAnsi="Wingdings" w:hint="default"/>
      </w:rPr>
    </w:lvl>
    <w:lvl w:ilvl="6" w:tplc="A642CBEC">
      <w:start w:val="1"/>
      <w:numFmt w:val="bullet"/>
      <w:lvlText w:val=""/>
      <w:lvlJc w:val="left"/>
      <w:pPr>
        <w:ind w:left="5040" w:hanging="360"/>
      </w:pPr>
      <w:rPr>
        <w:rFonts w:ascii="Symbol" w:hAnsi="Symbol" w:hint="default"/>
      </w:rPr>
    </w:lvl>
    <w:lvl w:ilvl="7" w:tplc="CA546E42">
      <w:start w:val="1"/>
      <w:numFmt w:val="bullet"/>
      <w:lvlText w:val="o"/>
      <w:lvlJc w:val="left"/>
      <w:pPr>
        <w:ind w:left="5760" w:hanging="360"/>
      </w:pPr>
      <w:rPr>
        <w:rFonts w:ascii="Courier New" w:hAnsi="Courier New" w:hint="default"/>
      </w:rPr>
    </w:lvl>
    <w:lvl w:ilvl="8" w:tplc="7652BC3E">
      <w:start w:val="1"/>
      <w:numFmt w:val="bullet"/>
      <w:lvlText w:val=""/>
      <w:lvlJc w:val="left"/>
      <w:pPr>
        <w:ind w:left="6480" w:hanging="360"/>
      </w:pPr>
      <w:rPr>
        <w:rFonts w:ascii="Wingdings" w:hAnsi="Wingdings" w:hint="default"/>
      </w:rPr>
    </w:lvl>
  </w:abstractNum>
  <w:abstractNum w:abstractNumId="8" w15:restartNumberingAfterBreak="0">
    <w:nsid w:val="34EA32C6"/>
    <w:multiLevelType w:val="multilevel"/>
    <w:tmpl w:val="4C582C36"/>
    <w:lvl w:ilvl="0">
      <w:start w:val="8"/>
      <w:numFmt w:val="decimal"/>
      <w:lvlText w:val="%1"/>
      <w:lvlJc w:val="left"/>
      <w:pPr>
        <w:ind w:left="881" w:hanging="516"/>
      </w:pPr>
      <w:rPr>
        <w:rFonts w:hint="default"/>
        <w:lang w:val="en-US" w:eastAsia="en-US" w:bidi="ar-SA"/>
      </w:rPr>
    </w:lvl>
    <w:lvl w:ilvl="1">
      <w:start w:val="1"/>
      <w:numFmt w:val="decimal"/>
      <w:lvlText w:val="%1.%2"/>
      <w:lvlJc w:val="left"/>
      <w:pPr>
        <w:ind w:left="881" w:hanging="516"/>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672" w:hanging="516"/>
      </w:pPr>
      <w:rPr>
        <w:rFonts w:hint="default"/>
        <w:lang w:val="en-US" w:eastAsia="en-US" w:bidi="ar-SA"/>
      </w:rPr>
    </w:lvl>
    <w:lvl w:ilvl="3">
      <w:numFmt w:val="bullet"/>
      <w:lvlText w:val="•"/>
      <w:lvlJc w:val="left"/>
      <w:pPr>
        <w:ind w:left="3568" w:hanging="516"/>
      </w:pPr>
      <w:rPr>
        <w:rFonts w:hint="default"/>
        <w:lang w:val="en-US" w:eastAsia="en-US" w:bidi="ar-SA"/>
      </w:rPr>
    </w:lvl>
    <w:lvl w:ilvl="4">
      <w:numFmt w:val="bullet"/>
      <w:lvlText w:val="•"/>
      <w:lvlJc w:val="left"/>
      <w:pPr>
        <w:ind w:left="4464" w:hanging="516"/>
      </w:pPr>
      <w:rPr>
        <w:rFonts w:hint="default"/>
        <w:lang w:val="en-US" w:eastAsia="en-US" w:bidi="ar-SA"/>
      </w:rPr>
    </w:lvl>
    <w:lvl w:ilvl="5">
      <w:numFmt w:val="bullet"/>
      <w:lvlText w:val="•"/>
      <w:lvlJc w:val="left"/>
      <w:pPr>
        <w:ind w:left="5360" w:hanging="516"/>
      </w:pPr>
      <w:rPr>
        <w:rFonts w:hint="default"/>
        <w:lang w:val="en-US" w:eastAsia="en-US" w:bidi="ar-SA"/>
      </w:rPr>
    </w:lvl>
    <w:lvl w:ilvl="6">
      <w:numFmt w:val="bullet"/>
      <w:lvlText w:val="•"/>
      <w:lvlJc w:val="left"/>
      <w:pPr>
        <w:ind w:left="6256" w:hanging="516"/>
      </w:pPr>
      <w:rPr>
        <w:rFonts w:hint="default"/>
        <w:lang w:val="en-US" w:eastAsia="en-US" w:bidi="ar-SA"/>
      </w:rPr>
    </w:lvl>
    <w:lvl w:ilvl="7">
      <w:numFmt w:val="bullet"/>
      <w:lvlText w:val="•"/>
      <w:lvlJc w:val="left"/>
      <w:pPr>
        <w:ind w:left="7152" w:hanging="516"/>
      </w:pPr>
      <w:rPr>
        <w:rFonts w:hint="default"/>
        <w:lang w:val="en-US" w:eastAsia="en-US" w:bidi="ar-SA"/>
      </w:rPr>
    </w:lvl>
    <w:lvl w:ilvl="8">
      <w:numFmt w:val="bullet"/>
      <w:lvlText w:val="•"/>
      <w:lvlJc w:val="left"/>
      <w:pPr>
        <w:ind w:left="8048" w:hanging="516"/>
      </w:pPr>
      <w:rPr>
        <w:rFonts w:hint="default"/>
        <w:lang w:val="en-US" w:eastAsia="en-US" w:bidi="ar-SA"/>
      </w:rPr>
    </w:lvl>
  </w:abstractNum>
  <w:abstractNum w:abstractNumId="9" w15:restartNumberingAfterBreak="0">
    <w:nsid w:val="351066D3"/>
    <w:multiLevelType w:val="hybridMultilevel"/>
    <w:tmpl w:val="D2989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841DA"/>
    <w:multiLevelType w:val="hybridMultilevel"/>
    <w:tmpl w:val="2BC224B8"/>
    <w:lvl w:ilvl="0" w:tplc="FFFFFFFF">
      <w:start w:val="1"/>
      <w:numFmt w:val="bullet"/>
      <w:lvlText w:val="•"/>
      <w:lvlJc w:val="left"/>
      <w:pPr>
        <w:ind w:left="1371" w:hanging="361"/>
      </w:pPr>
      <w:rPr>
        <w:rFonts w:ascii="Arial" w:hAnsi="Arial" w:hint="default"/>
        <w:b w:val="0"/>
        <w:bCs w:val="0"/>
        <w:i w:val="0"/>
        <w:iCs w:val="0"/>
        <w:spacing w:val="0"/>
        <w:w w:val="131"/>
        <w:sz w:val="22"/>
        <w:szCs w:val="22"/>
        <w:lang w:val="en-US" w:eastAsia="en-US" w:bidi="ar-SA"/>
      </w:rPr>
    </w:lvl>
    <w:lvl w:ilvl="1" w:tplc="04090003" w:tentative="1">
      <w:start w:val="1"/>
      <w:numFmt w:val="bullet"/>
      <w:lvlText w:val="o"/>
      <w:lvlJc w:val="left"/>
      <w:pPr>
        <w:ind w:left="1945" w:hanging="360"/>
      </w:pPr>
      <w:rPr>
        <w:rFonts w:ascii="Courier New" w:hAnsi="Courier New" w:cs="Courier New" w:hint="default"/>
      </w:rPr>
    </w:lvl>
    <w:lvl w:ilvl="2" w:tplc="04090005" w:tentative="1">
      <w:start w:val="1"/>
      <w:numFmt w:val="bullet"/>
      <w:lvlText w:val=""/>
      <w:lvlJc w:val="left"/>
      <w:pPr>
        <w:ind w:left="2665" w:hanging="360"/>
      </w:pPr>
      <w:rPr>
        <w:rFonts w:ascii="Wingdings" w:hAnsi="Wingdings" w:hint="default"/>
      </w:rPr>
    </w:lvl>
    <w:lvl w:ilvl="3" w:tplc="04090001" w:tentative="1">
      <w:start w:val="1"/>
      <w:numFmt w:val="bullet"/>
      <w:lvlText w:val=""/>
      <w:lvlJc w:val="left"/>
      <w:pPr>
        <w:ind w:left="3385" w:hanging="360"/>
      </w:pPr>
      <w:rPr>
        <w:rFonts w:ascii="Symbol" w:hAnsi="Symbol" w:hint="default"/>
      </w:rPr>
    </w:lvl>
    <w:lvl w:ilvl="4" w:tplc="04090003" w:tentative="1">
      <w:start w:val="1"/>
      <w:numFmt w:val="bullet"/>
      <w:lvlText w:val="o"/>
      <w:lvlJc w:val="left"/>
      <w:pPr>
        <w:ind w:left="4105" w:hanging="360"/>
      </w:pPr>
      <w:rPr>
        <w:rFonts w:ascii="Courier New" w:hAnsi="Courier New" w:cs="Courier New" w:hint="default"/>
      </w:rPr>
    </w:lvl>
    <w:lvl w:ilvl="5" w:tplc="04090005" w:tentative="1">
      <w:start w:val="1"/>
      <w:numFmt w:val="bullet"/>
      <w:lvlText w:val=""/>
      <w:lvlJc w:val="left"/>
      <w:pPr>
        <w:ind w:left="4825" w:hanging="360"/>
      </w:pPr>
      <w:rPr>
        <w:rFonts w:ascii="Wingdings" w:hAnsi="Wingdings" w:hint="default"/>
      </w:rPr>
    </w:lvl>
    <w:lvl w:ilvl="6" w:tplc="04090001" w:tentative="1">
      <w:start w:val="1"/>
      <w:numFmt w:val="bullet"/>
      <w:lvlText w:val=""/>
      <w:lvlJc w:val="left"/>
      <w:pPr>
        <w:ind w:left="5545" w:hanging="360"/>
      </w:pPr>
      <w:rPr>
        <w:rFonts w:ascii="Symbol" w:hAnsi="Symbol" w:hint="default"/>
      </w:rPr>
    </w:lvl>
    <w:lvl w:ilvl="7" w:tplc="04090003" w:tentative="1">
      <w:start w:val="1"/>
      <w:numFmt w:val="bullet"/>
      <w:lvlText w:val="o"/>
      <w:lvlJc w:val="left"/>
      <w:pPr>
        <w:ind w:left="6265" w:hanging="360"/>
      </w:pPr>
      <w:rPr>
        <w:rFonts w:ascii="Courier New" w:hAnsi="Courier New" w:cs="Courier New" w:hint="default"/>
      </w:rPr>
    </w:lvl>
    <w:lvl w:ilvl="8" w:tplc="04090005" w:tentative="1">
      <w:start w:val="1"/>
      <w:numFmt w:val="bullet"/>
      <w:lvlText w:val=""/>
      <w:lvlJc w:val="left"/>
      <w:pPr>
        <w:ind w:left="6985" w:hanging="360"/>
      </w:pPr>
      <w:rPr>
        <w:rFonts w:ascii="Wingdings" w:hAnsi="Wingdings" w:hint="default"/>
      </w:rPr>
    </w:lvl>
  </w:abstractNum>
  <w:abstractNum w:abstractNumId="11" w15:restartNumberingAfterBreak="0">
    <w:nsid w:val="39960195"/>
    <w:multiLevelType w:val="hybridMultilevel"/>
    <w:tmpl w:val="E3F4C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0E437"/>
    <w:multiLevelType w:val="multilevel"/>
    <w:tmpl w:val="7B8C110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477848"/>
    <w:multiLevelType w:val="multilevel"/>
    <w:tmpl w:val="5EA66A32"/>
    <w:lvl w:ilvl="0">
      <w:start w:val="8"/>
      <w:numFmt w:val="decimal"/>
      <w:lvlText w:val="%1"/>
      <w:lvlJc w:val="left"/>
      <w:pPr>
        <w:ind w:left="1081" w:hanging="576"/>
      </w:pPr>
      <w:rPr>
        <w:rFonts w:hint="default"/>
        <w:lang w:val="en-US" w:eastAsia="en-US" w:bidi="ar-SA"/>
      </w:rPr>
    </w:lvl>
    <w:lvl w:ilvl="1">
      <w:start w:val="1"/>
      <w:numFmt w:val="decimal"/>
      <w:lvlText w:val="%1.%2"/>
      <w:lvlJc w:val="left"/>
      <w:pPr>
        <w:ind w:left="1081" w:hanging="576"/>
      </w:pPr>
      <w:rPr>
        <w:rFonts w:ascii="Times New Roman" w:eastAsia="Times New Roman" w:hAnsi="Times New Roman" w:cs="Times New Roman" w:hint="default"/>
        <w:b/>
        <w:bCs/>
        <w:i w:val="0"/>
        <w:iCs w:val="0"/>
        <w:color w:val="1F487C"/>
        <w:spacing w:val="-3"/>
        <w:w w:val="109"/>
        <w:sz w:val="24"/>
        <w:szCs w:val="24"/>
        <w:lang w:val="en-US" w:eastAsia="en-US" w:bidi="ar-SA"/>
      </w:rPr>
    </w:lvl>
    <w:lvl w:ilvl="2">
      <w:numFmt w:val="bullet"/>
      <w:lvlText w:val="•"/>
      <w:lvlJc w:val="left"/>
      <w:pPr>
        <w:ind w:left="2832" w:hanging="576"/>
      </w:pPr>
      <w:rPr>
        <w:rFonts w:hint="default"/>
        <w:lang w:val="en-US" w:eastAsia="en-US" w:bidi="ar-SA"/>
      </w:rPr>
    </w:lvl>
    <w:lvl w:ilvl="3">
      <w:numFmt w:val="bullet"/>
      <w:lvlText w:val="•"/>
      <w:lvlJc w:val="left"/>
      <w:pPr>
        <w:ind w:left="3708" w:hanging="576"/>
      </w:pPr>
      <w:rPr>
        <w:rFonts w:hint="default"/>
        <w:lang w:val="en-US" w:eastAsia="en-US" w:bidi="ar-SA"/>
      </w:rPr>
    </w:lvl>
    <w:lvl w:ilvl="4">
      <w:numFmt w:val="bullet"/>
      <w:lvlText w:val="•"/>
      <w:lvlJc w:val="left"/>
      <w:pPr>
        <w:ind w:left="4584" w:hanging="576"/>
      </w:pPr>
      <w:rPr>
        <w:rFonts w:hint="default"/>
        <w:lang w:val="en-US" w:eastAsia="en-US" w:bidi="ar-SA"/>
      </w:rPr>
    </w:lvl>
    <w:lvl w:ilvl="5">
      <w:numFmt w:val="bullet"/>
      <w:lvlText w:val="•"/>
      <w:lvlJc w:val="left"/>
      <w:pPr>
        <w:ind w:left="5460" w:hanging="576"/>
      </w:pPr>
      <w:rPr>
        <w:rFonts w:hint="default"/>
        <w:lang w:val="en-US" w:eastAsia="en-US" w:bidi="ar-SA"/>
      </w:rPr>
    </w:lvl>
    <w:lvl w:ilvl="6">
      <w:numFmt w:val="bullet"/>
      <w:lvlText w:val="•"/>
      <w:lvlJc w:val="left"/>
      <w:pPr>
        <w:ind w:left="6336" w:hanging="576"/>
      </w:pPr>
      <w:rPr>
        <w:rFonts w:hint="default"/>
        <w:lang w:val="en-US" w:eastAsia="en-US" w:bidi="ar-SA"/>
      </w:rPr>
    </w:lvl>
    <w:lvl w:ilvl="7">
      <w:numFmt w:val="bullet"/>
      <w:lvlText w:val="•"/>
      <w:lvlJc w:val="left"/>
      <w:pPr>
        <w:ind w:left="7212" w:hanging="576"/>
      </w:pPr>
      <w:rPr>
        <w:rFonts w:hint="default"/>
        <w:lang w:val="en-US" w:eastAsia="en-US" w:bidi="ar-SA"/>
      </w:rPr>
    </w:lvl>
    <w:lvl w:ilvl="8">
      <w:numFmt w:val="bullet"/>
      <w:lvlText w:val="•"/>
      <w:lvlJc w:val="left"/>
      <w:pPr>
        <w:ind w:left="8088" w:hanging="576"/>
      </w:pPr>
      <w:rPr>
        <w:rFonts w:hint="default"/>
        <w:lang w:val="en-US" w:eastAsia="en-US" w:bidi="ar-SA"/>
      </w:rPr>
    </w:lvl>
  </w:abstractNum>
  <w:abstractNum w:abstractNumId="14" w15:restartNumberingAfterBreak="0">
    <w:nsid w:val="52CE7FCD"/>
    <w:multiLevelType w:val="hybridMultilevel"/>
    <w:tmpl w:val="7F6EF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162762"/>
    <w:multiLevelType w:val="hybridMultilevel"/>
    <w:tmpl w:val="4B5A185A"/>
    <w:lvl w:ilvl="0" w:tplc="FFFFFFFF">
      <w:start w:val="1"/>
      <w:numFmt w:val="bullet"/>
      <w:lvlText w:val="•"/>
      <w:lvlJc w:val="left"/>
      <w:pPr>
        <w:ind w:left="1371" w:hanging="361"/>
      </w:pPr>
      <w:rPr>
        <w:rFonts w:ascii="Arial" w:hAnsi="Arial" w:hint="default"/>
        <w:b w:val="0"/>
        <w:bCs w:val="0"/>
        <w:i w:val="0"/>
        <w:iCs w:val="0"/>
        <w:spacing w:val="0"/>
        <w:w w:val="131"/>
        <w:sz w:val="22"/>
        <w:szCs w:val="22"/>
        <w:lang w:val="en-US" w:eastAsia="en-US" w:bidi="ar-SA"/>
      </w:rPr>
    </w:lvl>
    <w:lvl w:ilvl="1" w:tplc="04090003" w:tentative="1">
      <w:start w:val="1"/>
      <w:numFmt w:val="bullet"/>
      <w:lvlText w:val="o"/>
      <w:lvlJc w:val="left"/>
      <w:pPr>
        <w:ind w:left="1945" w:hanging="360"/>
      </w:pPr>
      <w:rPr>
        <w:rFonts w:ascii="Courier New" w:hAnsi="Courier New" w:cs="Courier New" w:hint="default"/>
      </w:rPr>
    </w:lvl>
    <w:lvl w:ilvl="2" w:tplc="04090005" w:tentative="1">
      <w:start w:val="1"/>
      <w:numFmt w:val="bullet"/>
      <w:lvlText w:val=""/>
      <w:lvlJc w:val="left"/>
      <w:pPr>
        <w:ind w:left="2665" w:hanging="360"/>
      </w:pPr>
      <w:rPr>
        <w:rFonts w:ascii="Wingdings" w:hAnsi="Wingdings" w:hint="default"/>
      </w:rPr>
    </w:lvl>
    <w:lvl w:ilvl="3" w:tplc="04090001" w:tentative="1">
      <w:start w:val="1"/>
      <w:numFmt w:val="bullet"/>
      <w:lvlText w:val=""/>
      <w:lvlJc w:val="left"/>
      <w:pPr>
        <w:ind w:left="3385" w:hanging="360"/>
      </w:pPr>
      <w:rPr>
        <w:rFonts w:ascii="Symbol" w:hAnsi="Symbol" w:hint="default"/>
      </w:rPr>
    </w:lvl>
    <w:lvl w:ilvl="4" w:tplc="04090003" w:tentative="1">
      <w:start w:val="1"/>
      <w:numFmt w:val="bullet"/>
      <w:lvlText w:val="o"/>
      <w:lvlJc w:val="left"/>
      <w:pPr>
        <w:ind w:left="4105" w:hanging="360"/>
      </w:pPr>
      <w:rPr>
        <w:rFonts w:ascii="Courier New" w:hAnsi="Courier New" w:cs="Courier New" w:hint="default"/>
      </w:rPr>
    </w:lvl>
    <w:lvl w:ilvl="5" w:tplc="04090005" w:tentative="1">
      <w:start w:val="1"/>
      <w:numFmt w:val="bullet"/>
      <w:lvlText w:val=""/>
      <w:lvlJc w:val="left"/>
      <w:pPr>
        <w:ind w:left="4825" w:hanging="360"/>
      </w:pPr>
      <w:rPr>
        <w:rFonts w:ascii="Wingdings" w:hAnsi="Wingdings" w:hint="default"/>
      </w:rPr>
    </w:lvl>
    <w:lvl w:ilvl="6" w:tplc="04090001" w:tentative="1">
      <w:start w:val="1"/>
      <w:numFmt w:val="bullet"/>
      <w:lvlText w:val=""/>
      <w:lvlJc w:val="left"/>
      <w:pPr>
        <w:ind w:left="5545" w:hanging="360"/>
      </w:pPr>
      <w:rPr>
        <w:rFonts w:ascii="Symbol" w:hAnsi="Symbol" w:hint="default"/>
      </w:rPr>
    </w:lvl>
    <w:lvl w:ilvl="7" w:tplc="04090003" w:tentative="1">
      <w:start w:val="1"/>
      <w:numFmt w:val="bullet"/>
      <w:lvlText w:val="o"/>
      <w:lvlJc w:val="left"/>
      <w:pPr>
        <w:ind w:left="6265" w:hanging="360"/>
      </w:pPr>
      <w:rPr>
        <w:rFonts w:ascii="Courier New" w:hAnsi="Courier New" w:cs="Courier New" w:hint="default"/>
      </w:rPr>
    </w:lvl>
    <w:lvl w:ilvl="8" w:tplc="04090005" w:tentative="1">
      <w:start w:val="1"/>
      <w:numFmt w:val="bullet"/>
      <w:lvlText w:val=""/>
      <w:lvlJc w:val="left"/>
      <w:pPr>
        <w:ind w:left="6985" w:hanging="360"/>
      </w:pPr>
      <w:rPr>
        <w:rFonts w:ascii="Wingdings" w:hAnsi="Wingdings" w:hint="default"/>
      </w:rPr>
    </w:lvl>
  </w:abstractNum>
  <w:abstractNum w:abstractNumId="16" w15:restartNumberingAfterBreak="0">
    <w:nsid w:val="544B06A8"/>
    <w:multiLevelType w:val="hybridMultilevel"/>
    <w:tmpl w:val="252A3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3B53DF"/>
    <w:multiLevelType w:val="hybridMultilevel"/>
    <w:tmpl w:val="AD2E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6F146D"/>
    <w:multiLevelType w:val="hybridMultilevel"/>
    <w:tmpl w:val="A956E5D4"/>
    <w:lvl w:ilvl="0" w:tplc="99886F0E">
      <w:start w:val="1"/>
      <w:numFmt w:val="lowerLetter"/>
      <w:lvlText w:val="%1)"/>
      <w:lvlJc w:val="left"/>
      <w:pPr>
        <w:ind w:left="736" w:hanging="231"/>
      </w:pPr>
      <w:rPr>
        <w:rFonts w:ascii="Times New Roman" w:eastAsia="Times New Roman" w:hAnsi="Times New Roman" w:cs="Times New Roman" w:hint="default"/>
        <w:b w:val="0"/>
        <w:bCs w:val="0"/>
        <w:i w:val="0"/>
        <w:iCs w:val="0"/>
        <w:spacing w:val="0"/>
        <w:w w:val="100"/>
        <w:sz w:val="22"/>
        <w:szCs w:val="22"/>
        <w:lang w:val="en-US" w:eastAsia="en-US" w:bidi="ar-SA"/>
      </w:rPr>
    </w:lvl>
    <w:lvl w:ilvl="1" w:tplc="0F9E5FF0">
      <w:numFmt w:val="bullet"/>
      <w:lvlText w:val="•"/>
      <w:lvlJc w:val="left"/>
      <w:pPr>
        <w:ind w:left="1650" w:hanging="231"/>
      </w:pPr>
      <w:rPr>
        <w:rFonts w:hint="default"/>
        <w:lang w:val="en-US" w:eastAsia="en-US" w:bidi="ar-SA"/>
      </w:rPr>
    </w:lvl>
    <w:lvl w:ilvl="2" w:tplc="FDB247FA">
      <w:numFmt w:val="bullet"/>
      <w:lvlText w:val="•"/>
      <w:lvlJc w:val="left"/>
      <w:pPr>
        <w:ind w:left="2560" w:hanging="231"/>
      </w:pPr>
      <w:rPr>
        <w:rFonts w:hint="default"/>
        <w:lang w:val="en-US" w:eastAsia="en-US" w:bidi="ar-SA"/>
      </w:rPr>
    </w:lvl>
    <w:lvl w:ilvl="3" w:tplc="C7165204">
      <w:numFmt w:val="bullet"/>
      <w:lvlText w:val="•"/>
      <w:lvlJc w:val="left"/>
      <w:pPr>
        <w:ind w:left="3470" w:hanging="231"/>
      </w:pPr>
      <w:rPr>
        <w:rFonts w:hint="default"/>
        <w:lang w:val="en-US" w:eastAsia="en-US" w:bidi="ar-SA"/>
      </w:rPr>
    </w:lvl>
    <w:lvl w:ilvl="4" w:tplc="EEDE4F72">
      <w:numFmt w:val="bullet"/>
      <w:lvlText w:val="•"/>
      <w:lvlJc w:val="left"/>
      <w:pPr>
        <w:ind w:left="4380" w:hanging="231"/>
      </w:pPr>
      <w:rPr>
        <w:rFonts w:hint="default"/>
        <w:lang w:val="en-US" w:eastAsia="en-US" w:bidi="ar-SA"/>
      </w:rPr>
    </w:lvl>
    <w:lvl w:ilvl="5" w:tplc="1A6C0320">
      <w:numFmt w:val="bullet"/>
      <w:lvlText w:val="•"/>
      <w:lvlJc w:val="left"/>
      <w:pPr>
        <w:ind w:left="5290" w:hanging="231"/>
      </w:pPr>
      <w:rPr>
        <w:rFonts w:hint="default"/>
        <w:lang w:val="en-US" w:eastAsia="en-US" w:bidi="ar-SA"/>
      </w:rPr>
    </w:lvl>
    <w:lvl w:ilvl="6" w:tplc="5BA8C106">
      <w:numFmt w:val="bullet"/>
      <w:lvlText w:val="•"/>
      <w:lvlJc w:val="left"/>
      <w:pPr>
        <w:ind w:left="6200" w:hanging="231"/>
      </w:pPr>
      <w:rPr>
        <w:rFonts w:hint="default"/>
        <w:lang w:val="en-US" w:eastAsia="en-US" w:bidi="ar-SA"/>
      </w:rPr>
    </w:lvl>
    <w:lvl w:ilvl="7" w:tplc="AB4CFB3C">
      <w:numFmt w:val="bullet"/>
      <w:lvlText w:val="•"/>
      <w:lvlJc w:val="left"/>
      <w:pPr>
        <w:ind w:left="7110" w:hanging="231"/>
      </w:pPr>
      <w:rPr>
        <w:rFonts w:hint="default"/>
        <w:lang w:val="en-US" w:eastAsia="en-US" w:bidi="ar-SA"/>
      </w:rPr>
    </w:lvl>
    <w:lvl w:ilvl="8" w:tplc="C30A1110">
      <w:numFmt w:val="bullet"/>
      <w:lvlText w:val="•"/>
      <w:lvlJc w:val="left"/>
      <w:pPr>
        <w:ind w:left="8020" w:hanging="231"/>
      </w:pPr>
      <w:rPr>
        <w:rFonts w:hint="default"/>
        <w:lang w:val="en-US" w:eastAsia="en-US" w:bidi="ar-SA"/>
      </w:rPr>
    </w:lvl>
  </w:abstractNum>
  <w:abstractNum w:abstractNumId="19" w15:restartNumberingAfterBreak="0">
    <w:nsid w:val="5F66214B"/>
    <w:multiLevelType w:val="hybridMultilevel"/>
    <w:tmpl w:val="E776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5F2FB4"/>
    <w:multiLevelType w:val="multilevel"/>
    <w:tmpl w:val="32B2539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C63C5C"/>
    <w:multiLevelType w:val="hybridMultilevel"/>
    <w:tmpl w:val="9AA65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2B5285"/>
    <w:multiLevelType w:val="multilevel"/>
    <w:tmpl w:val="3F1CA2FE"/>
    <w:lvl w:ilvl="0">
      <w:start w:val="1"/>
      <w:numFmt w:val="decimal"/>
      <w:pStyle w:val="Heading1"/>
      <w:lvlText w:val="%1"/>
      <w:lvlJc w:val="left"/>
      <w:pPr>
        <w:ind w:left="596" w:hanging="431"/>
      </w:pPr>
      <w:rPr>
        <w:lang w:bidi="ar-SA"/>
      </w:rPr>
    </w:lvl>
    <w:lvl w:ilvl="1">
      <w:start w:val="1"/>
      <w:numFmt w:val="decimal"/>
      <w:pStyle w:val="Heading2"/>
      <w:lvlText w:val="%1.%2"/>
      <w:lvlJc w:val="left"/>
      <w:pPr>
        <w:ind w:left="1081" w:hanging="576"/>
      </w:pPr>
      <w:rPr>
        <w:lang w:bidi="ar-SA"/>
      </w:rPr>
    </w:lvl>
    <w:lvl w:ilvl="2">
      <w:start w:val="1"/>
      <w:numFmt w:val="decimal"/>
      <w:pStyle w:val="Heading3"/>
      <w:lvlText w:val="%1.%2.%3"/>
      <w:lvlJc w:val="left"/>
      <w:pPr>
        <w:ind w:left="866" w:hanging="721"/>
      </w:pPr>
      <w:rPr>
        <w:lang w:bidi="ar-SA"/>
      </w:rPr>
    </w:lvl>
    <w:lvl w:ilvl="3">
      <w:numFmt w:val="bullet"/>
      <w:lvlText w:val="•"/>
      <w:lvlJc w:val="left"/>
      <w:pPr>
        <w:ind w:left="866" w:hanging="361"/>
      </w:pPr>
      <w:rPr>
        <w:rFonts w:ascii="Arial" w:eastAsia="Arial" w:hAnsi="Arial" w:cs="Arial" w:hint="default"/>
        <w:b w:val="0"/>
        <w:bCs w:val="0"/>
        <w:i w:val="0"/>
        <w:iCs w:val="0"/>
        <w:spacing w:val="0"/>
        <w:w w:val="131"/>
        <w:sz w:val="22"/>
        <w:szCs w:val="22"/>
        <w:lang w:val="en-US" w:eastAsia="en-US" w:bidi="ar-SA"/>
      </w:rPr>
    </w:lvl>
    <w:lvl w:ilvl="4">
      <w:numFmt w:val="bullet"/>
      <w:lvlText w:val="•"/>
      <w:lvlJc w:val="left"/>
      <w:pPr>
        <w:ind w:left="3270" w:hanging="361"/>
      </w:pPr>
      <w:rPr>
        <w:rFonts w:hint="default"/>
        <w:lang w:val="en-US" w:eastAsia="en-US" w:bidi="ar-SA"/>
      </w:rPr>
    </w:lvl>
    <w:lvl w:ilvl="5">
      <w:numFmt w:val="bullet"/>
      <w:lvlText w:val="•"/>
      <w:lvlJc w:val="left"/>
      <w:pPr>
        <w:ind w:left="4365" w:hanging="361"/>
      </w:pPr>
      <w:rPr>
        <w:rFonts w:hint="default"/>
        <w:lang w:val="en-US" w:eastAsia="en-US" w:bidi="ar-SA"/>
      </w:rPr>
    </w:lvl>
    <w:lvl w:ilvl="6">
      <w:numFmt w:val="bullet"/>
      <w:lvlText w:val="•"/>
      <w:lvlJc w:val="left"/>
      <w:pPr>
        <w:ind w:left="5460" w:hanging="361"/>
      </w:pPr>
      <w:rPr>
        <w:rFonts w:hint="default"/>
        <w:lang w:val="en-US" w:eastAsia="en-US" w:bidi="ar-SA"/>
      </w:rPr>
    </w:lvl>
    <w:lvl w:ilvl="7">
      <w:numFmt w:val="bullet"/>
      <w:lvlText w:val="•"/>
      <w:lvlJc w:val="left"/>
      <w:pPr>
        <w:ind w:left="6555" w:hanging="361"/>
      </w:pPr>
      <w:rPr>
        <w:rFonts w:hint="default"/>
        <w:lang w:val="en-US" w:eastAsia="en-US" w:bidi="ar-SA"/>
      </w:rPr>
    </w:lvl>
    <w:lvl w:ilvl="8">
      <w:numFmt w:val="bullet"/>
      <w:lvlText w:val="•"/>
      <w:lvlJc w:val="left"/>
      <w:pPr>
        <w:ind w:left="7650" w:hanging="361"/>
      </w:pPr>
      <w:rPr>
        <w:rFonts w:hint="default"/>
        <w:lang w:val="en-US" w:eastAsia="en-US" w:bidi="ar-SA"/>
      </w:rPr>
    </w:lvl>
  </w:abstractNum>
  <w:abstractNum w:abstractNumId="23" w15:restartNumberingAfterBreak="0">
    <w:nsid w:val="678B0C7B"/>
    <w:multiLevelType w:val="hybridMultilevel"/>
    <w:tmpl w:val="AF921BFC"/>
    <w:lvl w:ilvl="0" w:tplc="FFFFFFFF">
      <w:start w:val="1"/>
      <w:numFmt w:val="bullet"/>
      <w:lvlText w:val="•"/>
      <w:lvlJc w:val="left"/>
      <w:pPr>
        <w:ind w:left="866" w:hanging="361"/>
      </w:pPr>
      <w:rPr>
        <w:rFonts w:ascii="Arial" w:hAnsi="Arial" w:hint="default"/>
        <w:b w:val="0"/>
        <w:bCs w:val="0"/>
        <w:i w:val="0"/>
        <w:iCs w:val="0"/>
        <w:spacing w:val="0"/>
        <w:w w:val="131"/>
        <w:sz w:val="22"/>
        <w:szCs w:val="22"/>
        <w:lang w:val="en-US" w:eastAsia="en-US" w:bidi="ar-SA"/>
      </w:rPr>
    </w:lvl>
    <w:lvl w:ilvl="1" w:tplc="3FD65B5A">
      <w:numFmt w:val="bullet"/>
      <w:lvlText w:val="•"/>
      <w:lvlJc w:val="left"/>
      <w:pPr>
        <w:ind w:left="1758" w:hanging="361"/>
      </w:pPr>
      <w:rPr>
        <w:rFonts w:hint="default"/>
        <w:lang w:val="en-US" w:eastAsia="en-US" w:bidi="ar-SA"/>
      </w:rPr>
    </w:lvl>
    <w:lvl w:ilvl="2" w:tplc="E6E8143E">
      <w:numFmt w:val="bullet"/>
      <w:lvlText w:val="•"/>
      <w:lvlJc w:val="left"/>
      <w:pPr>
        <w:ind w:left="2656" w:hanging="361"/>
      </w:pPr>
      <w:rPr>
        <w:rFonts w:hint="default"/>
        <w:lang w:val="en-US" w:eastAsia="en-US" w:bidi="ar-SA"/>
      </w:rPr>
    </w:lvl>
    <w:lvl w:ilvl="3" w:tplc="E0887B3C">
      <w:numFmt w:val="bullet"/>
      <w:lvlText w:val="•"/>
      <w:lvlJc w:val="left"/>
      <w:pPr>
        <w:ind w:left="3554" w:hanging="361"/>
      </w:pPr>
      <w:rPr>
        <w:rFonts w:hint="default"/>
        <w:lang w:val="en-US" w:eastAsia="en-US" w:bidi="ar-SA"/>
      </w:rPr>
    </w:lvl>
    <w:lvl w:ilvl="4" w:tplc="4DDC6648">
      <w:numFmt w:val="bullet"/>
      <w:lvlText w:val="•"/>
      <w:lvlJc w:val="left"/>
      <w:pPr>
        <w:ind w:left="4452" w:hanging="361"/>
      </w:pPr>
      <w:rPr>
        <w:rFonts w:hint="default"/>
        <w:lang w:val="en-US" w:eastAsia="en-US" w:bidi="ar-SA"/>
      </w:rPr>
    </w:lvl>
    <w:lvl w:ilvl="5" w:tplc="74E4E844">
      <w:numFmt w:val="bullet"/>
      <w:lvlText w:val="•"/>
      <w:lvlJc w:val="left"/>
      <w:pPr>
        <w:ind w:left="5350" w:hanging="361"/>
      </w:pPr>
      <w:rPr>
        <w:rFonts w:hint="default"/>
        <w:lang w:val="en-US" w:eastAsia="en-US" w:bidi="ar-SA"/>
      </w:rPr>
    </w:lvl>
    <w:lvl w:ilvl="6" w:tplc="202C7A24">
      <w:numFmt w:val="bullet"/>
      <w:lvlText w:val="•"/>
      <w:lvlJc w:val="left"/>
      <w:pPr>
        <w:ind w:left="6248" w:hanging="361"/>
      </w:pPr>
      <w:rPr>
        <w:rFonts w:hint="default"/>
        <w:lang w:val="en-US" w:eastAsia="en-US" w:bidi="ar-SA"/>
      </w:rPr>
    </w:lvl>
    <w:lvl w:ilvl="7" w:tplc="20E0B35A">
      <w:numFmt w:val="bullet"/>
      <w:lvlText w:val="•"/>
      <w:lvlJc w:val="left"/>
      <w:pPr>
        <w:ind w:left="7146" w:hanging="361"/>
      </w:pPr>
      <w:rPr>
        <w:rFonts w:hint="default"/>
        <w:lang w:val="en-US" w:eastAsia="en-US" w:bidi="ar-SA"/>
      </w:rPr>
    </w:lvl>
    <w:lvl w:ilvl="8" w:tplc="22E4FE9A">
      <w:numFmt w:val="bullet"/>
      <w:lvlText w:val="•"/>
      <w:lvlJc w:val="left"/>
      <w:pPr>
        <w:ind w:left="8044" w:hanging="361"/>
      </w:pPr>
      <w:rPr>
        <w:rFonts w:hint="default"/>
        <w:lang w:val="en-US" w:eastAsia="en-US" w:bidi="ar-SA"/>
      </w:rPr>
    </w:lvl>
  </w:abstractNum>
  <w:abstractNum w:abstractNumId="24" w15:restartNumberingAfterBreak="0">
    <w:nsid w:val="6E242F86"/>
    <w:multiLevelType w:val="hybridMultilevel"/>
    <w:tmpl w:val="EA52F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3164FA"/>
    <w:multiLevelType w:val="hybridMultilevel"/>
    <w:tmpl w:val="52C4C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62766C"/>
    <w:multiLevelType w:val="hybridMultilevel"/>
    <w:tmpl w:val="E0A25C9A"/>
    <w:lvl w:ilvl="0" w:tplc="D3CE27D0">
      <w:numFmt w:val="bullet"/>
      <w:lvlText w:val="•"/>
      <w:lvlJc w:val="left"/>
      <w:pPr>
        <w:ind w:left="826" w:hanging="361"/>
      </w:pPr>
      <w:rPr>
        <w:rFonts w:ascii="Arial" w:eastAsia="Arial" w:hAnsi="Arial" w:cs="Arial" w:hint="default"/>
        <w:b w:val="0"/>
        <w:bCs w:val="0"/>
        <w:i w:val="0"/>
        <w:iCs w:val="0"/>
        <w:spacing w:val="0"/>
        <w:w w:val="131"/>
        <w:sz w:val="22"/>
        <w:szCs w:val="22"/>
        <w:lang w:val="en-US" w:eastAsia="en-US" w:bidi="ar-SA"/>
      </w:rPr>
    </w:lvl>
    <w:lvl w:ilvl="1" w:tplc="CF660DB2">
      <w:numFmt w:val="bullet"/>
      <w:lvlText w:val="•"/>
      <w:lvlJc w:val="left"/>
      <w:pPr>
        <w:ind w:left="1722" w:hanging="361"/>
      </w:pPr>
      <w:rPr>
        <w:rFonts w:hint="default"/>
        <w:lang w:val="en-US" w:eastAsia="en-US" w:bidi="ar-SA"/>
      </w:rPr>
    </w:lvl>
    <w:lvl w:ilvl="2" w:tplc="DD1866EC">
      <w:numFmt w:val="bullet"/>
      <w:lvlText w:val="•"/>
      <w:lvlJc w:val="left"/>
      <w:pPr>
        <w:ind w:left="2624" w:hanging="361"/>
      </w:pPr>
      <w:rPr>
        <w:rFonts w:hint="default"/>
        <w:lang w:val="en-US" w:eastAsia="en-US" w:bidi="ar-SA"/>
      </w:rPr>
    </w:lvl>
    <w:lvl w:ilvl="3" w:tplc="CCD6B5C4">
      <w:numFmt w:val="bullet"/>
      <w:lvlText w:val="•"/>
      <w:lvlJc w:val="left"/>
      <w:pPr>
        <w:ind w:left="3526" w:hanging="361"/>
      </w:pPr>
      <w:rPr>
        <w:rFonts w:hint="default"/>
        <w:lang w:val="en-US" w:eastAsia="en-US" w:bidi="ar-SA"/>
      </w:rPr>
    </w:lvl>
    <w:lvl w:ilvl="4" w:tplc="ADE471FA">
      <w:numFmt w:val="bullet"/>
      <w:lvlText w:val="•"/>
      <w:lvlJc w:val="left"/>
      <w:pPr>
        <w:ind w:left="4428" w:hanging="361"/>
      </w:pPr>
      <w:rPr>
        <w:rFonts w:hint="default"/>
        <w:lang w:val="en-US" w:eastAsia="en-US" w:bidi="ar-SA"/>
      </w:rPr>
    </w:lvl>
    <w:lvl w:ilvl="5" w:tplc="17661AF4">
      <w:numFmt w:val="bullet"/>
      <w:lvlText w:val="•"/>
      <w:lvlJc w:val="left"/>
      <w:pPr>
        <w:ind w:left="5330" w:hanging="361"/>
      </w:pPr>
      <w:rPr>
        <w:rFonts w:hint="default"/>
        <w:lang w:val="en-US" w:eastAsia="en-US" w:bidi="ar-SA"/>
      </w:rPr>
    </w:lvl>
    <w:lvl w:ilvl="6" w:tplc="5538C3B6">
      <w:numFmt w:val="bullet"/>
      <w:lvlText w:val="•"/>
      <w:lvlJc w:val="left"/>
      <w:pPr>
        <w:ind w:left="6232" w:hanging="361"/>
      </w:pPr>
      <w:rPr>
        <w:rFonts w:hint="default"/>
        <w:lang w:val="en-US" w:eastAsia="en-US" w:bidi="ar-SA"/>
      </w:rPr>
    </w:lvl>
    <w:lvl w:ilvl="7" w:tplc="B1E652FA">
      <w:numFmt w:val="bullet"/>
      <w:lvlText w:val="•"/>
      <w:lvlJc w:val="left"/>
      <w:pPr>
        <w:ind w:left="7134" w:hanging="361"/>
      </w:pPr>
      <w:rPr>
        <w:rFonts w:hint="default"/>
        <w:lang w:val="en-US" w:eastAsia="en-US" w:bidi="ar-SA"/>
      </w:rPr>
    </w:lvl>
    <w:lvl w:ilvl="8" w:tplc="A04047F4">
      <w:numFmt w:val="bullet"/>
      <w:lvlText w:val="•"/>
      <w:lvlJc w:val="left"/>
      <w:pPr>
        <w:ind w:left="8036" w:hanging="361"/>
      </w:pPr>
      <w:rPr>
        <w:rFonts w:hint="default"/>
        <w:lang w:val="en-US" w:eastAsia="en-US" w:bidi="ar-SA"/>
      </w:rPr>
    </w:lvl>
  </w:abstractNum>
  <w:abstractNum w:abstractNumId="27" w15:restartNumberingAfterBreak="0">
    <w:nsid w:val="74652879"/>
    <w:multiLevelType w:val="hybridMultilevel"/>
    <w:tmpl w:val="C2BC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9C7BE6"/>
    <w:multiLevelType w:val="hybridMultilevel"/>
    <w:tmpl w:val="78860E38"/>
    <w:lvl w:ilvl="0" w:tplc="C2B069AE">
      <w:start w:val="1"/>
      <w:numFmt w:val="bullet"/>
      <w:pStyle w:val="ListParagraph"/>
      <w:lvlText w:val=""/>
      <w:lvlJc w:val="left"/>
      <w:pPr>
        <w:ind w:left="1225" w:hanging="360"/>
      </w:pPr>
      <w:rPr>
        <w:rFonts w:ascii="Symbol" w:hAnsi="Symbol" w:hint="default"/>
      </w:rPr>
    </w:lvl>
    <w:lvl w:ilvl="1" w:tplc="04090003" w:tentative="1">
      <w:start w:val="1"/>
      <w:numFmt w:val="bullet"/>
      <w:lvlText w:val="o"/>
      <w:lvlJc w:val="left"/>
      <w:pPr>
        <w:ind w:left="1945" w:hanging="360"/>
      </w:pPr>
      <w:rPr>
        <w:rFonts w:ascii="Courier New" w:hAnsi="Courier New" w:cs="Courier New" w:hint="default"/>
      </w:rPr>
    </w:lvl>
    <w:lvl w:ilvl="2" w:tplc="04090005" w:tentative="1">
      <w:start w:val="1"/>
      <w:numFmt w:val="bullet"/>
      <w:lvlText w:val=""/>
      <w:lvlJc w:val="left"/>
      <w:pPr>
        <w:ind w:left="2665" w:hanging="360"/>
      </w:pPr>
      <w:rPr>
        <w:rFonts w:ascii="Wingdings" w:hAnsi="Wingdings" w:hint="default"/>
      </w:rPr>
    </w:lvl>
    <w:lvl w:ilvl="3" w:tplc="04090001" w:tentative="1">
      <w:start w:val="1"/>
      <w:numFmt w:val="bullet"/>
      <w:lvlText w:val=""/>
      <w:lvlJc w:val="left"/>
      <w:pPr>
        <w:ind w:left="3385" w:hanging="360"/>
      </w:pPr>
      <w:rPr>
        <w:rFonts w:ascii="Symbol" w:hAnsi="Symbol" w:hint="default"/>
      </w:rPr>
    </w:lvl>
    <w:lvl w:ilvl="4" w:tplc="04090003" w:tentative="1">
      <w:start w:val="1"/>
      <w:numFmt w:val="bullet"/>
      <w:lvlText w:val="o"/>
      <w:lvlJc w:val="left"/>
      <w:pPr>
        <w:ind w:left="4105" w:hanging="360"/>
      </w:pPr>
      <w:rPr>
        <w:rFonts w:ascii="Courier New" w:hAnsi="Courier New" w:cs="Courier New" w:hint="default"/>
      </w:rPr>
    </w:lvl>
    <w:lvl w:ilvl="5" w:tplc="04090005" w:tentative="1">
      <w:start w:val="1"/>
      <w:numFmt w:val="bullet"/>
      <w:lvlText w:val=""/>
      <w:lvlJc w:val="left"/>
      <w:pPr>
        <w:ind w:left="4825" w:hanging="360"/>
      </w:pPr>
      <w:rPr>
        <w:rFonts w:ascii="Wingdings" w:hAnsi="Wingdings" w:hint="default"/>
      </w:rPr>
    </w:lvl>
    <w:lvl w:ilvl="6" w:tplc="04090001" w:tentative="1">
      <w:start w:val="1"/>
      <w:numFmt w:val="bullet"/>
      <w:lvlText w:val=""/>
      <w:lvlJc w:val="left"/>
      <w:pPr>
        <w:ind w:left="5545" w:hanging="360"/>
      </w:pPr>
      <w:rPr>
        <w:rFonts w:ascii="Symbol" w:hAnsi="Symbol" w:hint="default"/>
      </w:rPr>
    </w:lvl>
    <w:lvl w:ilvl="7" w:tplc="04090003" w:tentative="1">
      <w:start w:val="1"/>
      <w:numFmt w:val="bullet"/>
      <w:lvlText w:val="o"/>
      <w:lvlJc w:val="left"/>
      <w:pPr>
        <w:ind w:left="6265" w:hanging="360"/>
      </w:pPr>
      <w:rPr>
        <w:rFonts w:ascii="Courier New" w:hAnsi="Courier New" w:cs="Courier New" w:hint="default"/>
      </w:rPr>
    </w:lvl>
    <w:lvl w:ilvl="8" w:tplc="04090005" w:tentative="1">
      <w:start w:val="1"/>
      <w:numFmt w:val="bullet"/>
      <w:lvlText w:val=""/>
      <w:lvlJc w:val="left"/>
      <w:pPr>
        <w:ind w:left="6985" w:hanging="360"/>
      </w:pPr>
      <w:rPr>
        <w:rFonts w:ascii="Wingdings" w:hAnsi="Wingdings" w:hint="default"/>
      </w:rPr>
    </w:lvl>
  </w:abstractNum>
  <w:abstractNum w:abstractNumId="29" w15:restartNumberingAfterBreak="0">
    <w:nsid w:val="77C0627C"/>
    <w:multiLevelType w:val="hybridMultilevel"/>
    <w:tmpl w:val="FFDAF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C22687E"/>
    <w:multiLevelType w:val="hybridMultilevel"/>
    <w:tmpl w:val="0BEE17C6"/>
    <w:lvl w:ilvl="0" w:tplc="04090001">
      <w:start w:val="1"/>
      <w:numFmt w:val="bullet"/>
      <w:lvlText w:val=""/>
      <w:lvlJc w:val="left"/>
      <w:pPr>
        <w:ind w:left="1225" w:hanging="360"/>
      </w:pPr>
      <w:rPr>
        <w:rFonts w:ascii="Symbol" w:hAnsi="Symbol" w:hint="default"/>
      </w:rPr>
    </w:lvl>
    <w:lvl w:ilvl="1" w:tplc="04090003" w:tentative="1">
      <w:start w:val="1"/>
      <w:numFmt w:val="bullet"/>
      <w:lvlText w:val="o"/>
      <w:lvlJc w:val="left"/>
      <w:pPr>
        <w:ind w:left="1945" w:hanging="360"/>
      </w:pPr>
      <w:rPr>
        <w:rFonts w:ascii="Courier New" w:hAnsi="Courier New" w:cs="Courier New" w:hint="default"/>
      </w:rPr>
    </w:lvl>
    <w:lvl w:ilvl="2" w:tplc="04090005" w:tentative="1">
      <w:start w:val="1"/>
      <w:numFmt w:val="bullet"/>
      <w:lvlText w:val=""/>
      <w:lvlJc w:val="left"/>
      <w:pPr>
        <w:ind w:left="2665" w:hanging="360"/>
      </w:pPr>
      <w:rPr>
        <w:rFonts w:ascii="Wingdings" w:hAnsi="Wingdings" w:hint="default"/>
      </w:rPr>
    </w:lvl>
    <w:lvl w:ilvl="3" w:tplc="04090001" w:tentative="1">
      <w:start w:val="1"/>
      <w:numFmt w:val="bullet"/>
      <w:lvlText w:val=""/>
      <w:lvlJc w:val="left"/>
      <w:pPr>
        <w:ind w:left="3385" w:hanging="360"/>
      </w:pPr>
      <w:rPr>
        <w:rFonts w:ascii="Symbol" w:hAnsi="Symbol" w:hint="default"/>
      </w:rPr>
    </w:lvl>
    <w:lvl w:ilvl="4" w:tplc="04090003" w:tentative="1">
      <w:start w:val="1"/>
      <w:numFmt w:val="bullet"/>
      <w:lvlText w:val="o"/>
      <w:lvlJc w:val="left"/>
      <w:pPr>
        <w:ind w:left="4105" w:hanging="360"/>
      </w:pPr>
      <w:rPr>
        <w:rFonts w:ascii="Courier New" w:hAnsi="Courier New" w:cs="Courier New" w:hint="default"/>
      </w:rPr>
    </w:lvl>
    <w:lvl w:ilvl="5" w:tplc="04090005" w:tentative="1">
      <w:start w:val="1"/>
      <w:numFmt w:val="bullet"/>
      <w:lvlText w:val=""/>
      <w:lvlJc w:val="left"/>
      <w:pPr>
        <w:ind w:left="4825" w:hanging="360"/>
      </w:pPr>
      <w:rPr>
        <w:rFonts w:ascii="Wingdings" w:hAnsi="Wingdings" w:hint="default"/>
      </w:rPr>
    </w:lvl>
    <w:lvl w:ilvl="6" w:tplc="04090001" w:tentative="1">
      <w:start w:val="1"/>
      <w:numFmt w:val="bullet"/>
      <w:lvlText w:val=""/>
      <w:lvlJc w:val="left"/>
      <w:pPr>
        <w:ind w:left="5545" w:hanging="360"/>
      </w:pPr>
      <w:rPr>
        <w:rFonts w:ascii="Symbol" w:hAnsi="Symbol" w:hint="default"/>
      </w:rPr>
    </w:lvl>
    <w:lvl w:ilvl="7" w:tplc="04090003" w:tentative="1">
      <w:start w:val="1"/>
      <w:numFmt w:val="bullet"/>
      <w:lvlText w:val="o"/>
      <w:lvlJc w:val="left"/>
      <w:pPr>
        <w:ind w:left="6265" w:hanging="360"/>
      </w:pPr>
      <w:rPr>
        <w:rFonts w:ascii="Courier New" w:hAnsi="Courier New" w:cs="Courier New" w:hint="default"/>
      </w:rPr>
    </w:lvl>
    <w:lvl w:ilvl="8" w:tplc="04090005" w:tentative="1">
      <w:start w:val="1"/>
      <w:numFmt w:val="bullet"/>
      <w:lvlText w:val=""/>
      <w:lvlJc w:val="left"/>
      <w:pPr>
        <w:ind w:left="6985" w:hanging="360"/>
      </w:pPr>
      <w:rPr>
        <w:rFonts w:ascii="Wingdings" w:hAnsi="Wingdings" w:hint="default"/>
      </w:rPr>
    </w:lvl>
  </w:abstractNum>
  <w:abstractNum w:abstractNumId="31" w15:restartNumberingAfterBreak="0">
    <w:nsid w:val="7FDEE8F8"/>
    <w:multiLevelType w:val="multilevel"/>
    <w:tmpl w:val="85220DA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80257728">
    <w:abstractNumId w:val="5"/>
  </w:num>
  <w:num w:numId="2" w16cid:durableId="1053457480">
    <w:abstractNumId w:val="31"/>
  </w:num>
  <w:num w:numId="3" w16cid:durableId="267781006">
    <w:abstractNumId w:val="6"/>
  </w:num>
  <w:num w:numId="4" w16cid:durableId="670332762">
    <w:abstractNumId w:val="7"/>
  </w:num>
  <w:num w:numId="5" w16cid:durableId="1708873140">
    <w:abstractNumId w:val="0"/>
  </w:num>
  <w:num w:numId="6" w16cid:durableId="972558886">
    <w:abstractNumId w:val="12"/>
  </w:num>
  <w:num w:numId="7" w16cid:durableId="13460603">
    <w:abstractNumId w:val="20"/>
  </w:num>
  <w:num w:numId="8" w16cid:durableId="1221752219">
    <w:abstractNumId w:val="23"/>
  </w:num>
  <w:num w:numId="9" w16cid:durableId="304505225">
    <w:abstractNumId w:val="13"/>
  </w:num>
  <w:num w:numId="10" w16cid:durableId="1362897769">
    <w:abstractNumId w:val="18"/>
  </w:num>
  <w:num w:numId="11" w16cid:durableId="932326269">
    <w:abstractNumId w:val="26"/>
  </w:num>
  <w:num w:numId="12" w16cid:durableId="1686250765">
    <w:abstractNumId w:val="4"/>
  </w:num>
  <w:num w:numId="13" w16cid:durableId="310014747">
    <w:abstractNumId w:val="22"/>
  </w:num>
  <w:num w:numId="14" w16cid:durableId="653490696">
    <w:abstractNumId w:val="8"/>
  </w:num>
  <w:num w:numId="15" w16cid:durableId="1477800306">
    <w:abstractNumId w:val="3"/>
  </w:num>
  <w:num w:numId="16" w16cid:durableId="1734112988">
    <w:abstractNumId w:val="9"/>
  </w:num>
  <w:num w:numId="17" w16cid:durableId="1181623034">
    <w:abstractNumId w:val="1"/>
  </w:num>
  <w:num w:numId="18" w16cid:durableId="514804248">
    <w:abstractNumId w:val="11"/>
  </w:num>
  <w:num w:numId="19" w16cid:durableId="2064523681">
    <w:abstractNumId w:val="19"/>
  </w:num>
  <w:num w:numId="20" w16cid:durableId="1214081206">
    <w:abstractNumId w:val="14"/>
  </w:num>
  <w:num w:numId="21" w16cid:durableId="1341852942">
    <w:abstractNumId w:val="29"/>
  </w:num>
  <w:num w:numId="22" w16cid:durableId="1516917497">
    <w:abstractNumId w:val="25"/>
  </w:num>
  <w:num w:numId="23" w16cid:durableId="1277756128">
    <w:abstractNumId w:val="24"/>
  </w:num>
  <w:num w:numId="24" w16cid:durableId="2057118495">
    <w:abstractNumId w:val="2"/>
  </w:num>
  <w:num w:numId="25" w16cid:durableId="1950624799">
    <w:abstractNumId w:val="17"/>
  </w:num>
  <w:num w:numId="26" w16cid:durableId="711267047">
    <w:abstractNumId w:val="21"/>
  </w:num>
  <w:num w:numId="27" w16cid:durableId="865292893">
    <w:abstractNumId w:val="27"/>
  </w:num>
  <w:num w:numId="28" w16cid:durableId="1213006182">
    <w:abstractNumId w:val="16"/>
  </w:num>
  <w:num w:numId="29" w16cid:durableId="1718550744">
    <w:abstractNumId w:val="30"/>
  </w:num>
  <w:num w:numId="30" w16cid:durableId="584075211">
    <w:abstractNumId w:val="28"/>
  </w:num>
  <w:num w:numId="31" w16cid:durableId="1364400181">
    <w:abstractNumId w:val="15"/>
  </w:num>
  <w:num w:numId="32" w16cid:durableId="100027622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rtnyk, Kimberly M. (Kim)">
    <w15:presenceInfo w15:providerId="AD" w15:userId="S::kburtnyk@caltech.edu::7532b96c-21d3-463d-bf52-d2afbcbc9cfd"/>
  </w15:person>
  <w15:person w15:author="Hansen, Hannah M.">
    <w15:presenceInfo w15:providerId="AD" w15:userId="S::hmhansen@caltech.edu::b2ea7c96-571e-44e9-afd7-a5af60dba1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1B5"/>
    <w:rsid w:val="0000514F"/>
    <w:rsid w:val="00005C2E"/>
    <w:rsid w:val="00012B74"/>
    <w:rsid w:val="000136BD"/>
    <w:rsid w:val="00013A0A"/>
    <w:rsid w:val="00014095"/>
    <w:rsid w:val="00031961"/>
    <w:rsid w:val="00042455"/>
    <w:rsid w:val="000610DF"/>
    <w:rsid w:val="00063254"/>
    <w:rsid w:val="00066EEA"/>
    <w:rsid w:val="00072B87"/>
    <w:rsid w:val="00075A1C"/>
    <w:rsid w:val="00076C89"/>
    <w:rsid w:val="0008060C"/>
    <w:rsid w:val="000965EE"/>
    <w:rsid w:val="000B40AD"/>
    <w:rsid w:val="000B67FF"/>
    <w:rsid w:val="000C3131"/>
    <w:rsid w:val="000C6C09"/>
    <w:rsid w:val="000D2586"/>
    <w:rsid w:val="000E0DDB"/>
    <w:rsid w:val="000E38FF"/>
    <w:rsid w:val="000E552F"/>
    <w:rsid w:val="00101FFF"/>
    <w:rsid w:val="00107F71"/>
    <w:rsid w:val="00132332"/>
    <w:rsid w:val="0013638F"/>
    <w:rsid w:val="001407B3"/>
    <w:rsid w:val="001408FE"/>
    <w:rsid w:val="00141CEB"/>
    <w:rsid w:val="0014595D"/>
    <w:rsid w:val="001507F0"/>
    <w:rsid w:val="00154786"/>
    <w:rsid w:val="0016644E"/>
    <w:rsid w:val="00177AD8"/>
    <w:rsid w:val="001A0990"/>
    <w:rsid w:val="001A3503"/>
    <w:rsid w:val="001A41CF"/>
    <w:rsid w:val="001D0394"/>
    <w:rsid w:val="001D1E98"/>
    <w:rsid w:val="001E0574"/>
    <w:rsid w:val="001F27FA"/>
    <w:rsid w:val="001F2CBF"/>
    <w:rsid w:val="00200B8F"/>
    <w:rsid w:val="002061E6"/>
    <w:rsid w:val="00221C66"/>
    <w:rsid w:val="00223CB4"/>
    <w:rsid w:val="00235704"/>
    <w:rsid w:val="00256EF5"/>
    <w:rsid w:val="00264048"/>
    <w:rsid w:val="00286EFC"/>
    <w:rsid w:val="002A1947"/>
    <w:rsid w:val="002B25F2"/>
    <w:rsid w:val="002B589D"/>
    <w:rsid w:val="002C24DB"/>
    <w:rsid w:val="002C3F7A"/>
    <w:rsid w:val="002E53DE"/>
    <w:rsid w:val="002E6FC3"/>
    <w:rsid w:val="002F6899"/>
    <w:rsid w:val="003042E0"/>
    <w:rsid w:val="00307669"/>
    <w:rsid w:val="00323D41"/>
    <w:rsid w:val="003301E4"/>
    <w:rsid w:val="00330A0C"/>
    <w:rsid w:val="00336DB4"/>
    <w:rsid w:val="003371C4"/>
    <w:rsid w:val="00337C94"/>
    <w:rsid w:val="00352CA0"/>
    <w:rsid w:val="0035535B"/>
    <w:rsid w:val="003700CC"/>
    <w:rsid w:val="003908D1"/>
    <w:rsid w:val="0039580F"/>
    <w:rsid w:val="003A2328"/>
    <w:rsid w:val="003A44C6"/>
    <w:rsid w:val="003B43CC"/>
    <w:rsid w:val="003C7DBE"/>
    <w:rsid w:val="003D5965"/>
    <w:rsid w:val="003E617C"/>
    <w:rsid w:val="003F42F6"/>
    <w:rsid w:val="00405963"/>
    <w:rsid w:val="00406A95"/>
    <w:rsid w:val="00413A06"/>
    <w:rsid w:val="00421B32"/>
    <w:rsid w:val="00424175"/>
    <w:rsid w:val="00427E72"/>
    <w:rsid w:val="00434095"/>
    <w:rsid w:val="00454D65"/>
    <w:rsid w:val="00473854"/>
    <w:rsid w:val="004906A0"/>
    <w:rsid w:val="0049148B"/>
    <w:rsid w:val="004A1DD6"/>
    <w:rsid w:val="004B5AF3"/>
    <w:rsid w:val="004D669F"/>
    <w:rsid w:val="004F189B"/>
    <w:rsid w:val="0050664D"/>
    <w:rsid w:val="00516B5A"/>
    <w:rsid w:val="0052525B"/>
    <w:rsid w:val="005253D1"/>
    <w:rsid w:val="005267A8"/>
    <w:rsid w:val="00543FFC"/>
    <w:rsid w:val="00562DBB"/>
    <w:rsid w:val="00575CAF"/>
    <w:rsid w:val="005A058D"/>
    <w:rsid w:val="005D25B4"/>
    <w:rsid w:val="005D4ACA"/>
    <w:rsid w:val="005E2DD0"/>
    <w:rsid w:val="005F4462"/>
    <w:rsid w:val="005F69B8"/>
    <w:rsid w:val="0062127A"/>
    <w:rsid w:val="006258FF"/>
    <w:rsid w:val="00643E08"/>
    <w:rsid w:val="00643EBF"/>
    <w:rsid w:val="00655499"/>
    <w:rsid w:val="00656A1D"/>
    <w:rsid w:val="00682030"/>
    <w:rsid w:val="006871DF"/>
    <w:rsid w:val="006B3435"/>
    <w:rsid w:val="006E2DA9"/>
    <w:rsid w:val="006F198B"/>
    <w:rsid w:val="006F2E9D"/>
    <w:rsid w:val="006F6BAD"/>
    <w:rsid w:val="00704714"/>
    <w:rsid w:val="0070547F"/>
    <w:rsid w:val="00737B94"/>
    <w:rsid w:val="007434B1"/>
    <w:rsid w:val="00744D12"/>
    <w:rsid w:val="00755021"/>
    <w:rsid w:val="007550D6"/>
    <w:rsid w:val="00763B55"/>
    <w:rsid w:val="00764308"/>
    <w:rsid w:val="00764593"/>
    <w:rsid w:val="00773045"/>
    <w:rsid w:val="007746A9"/>
    <w:rsid w:val="007775B6"/>
    <w:rsid w:val="00784770"/>
    <w:rsid w:val="00792A69"/>
    <w:rsid w:val="0079593A"/>
    <w:rsid w:val="007970E1"/>
    <w:rsid w:val="007A02FA"/>
    <w:rsid w:val="007A7AB0"/>
    <w:rsid w:val="007B68E1"/>
    <w:rsid w:val="007B7B6E"/>
    <w:rsid w:val="007D2331"/>
    <w:rsid w:val="007D2BCC"/>
    <w:rsid w:val="007D35E3"/>
    <w:rsid w:val="007E5048"/>
    <w:rsid w:val="0080116E"/>
    <w:rsid w:val="00804991"/>
    <w:rsid w:val="008236F6"/>
    <w:rsid w:val="00830709"/>
    <w:rsid w:val="00833C6A"/>
    <w:rsid w:val="00843CB2"/>
    <w:rsid w:val="00863BCF"/>
    <w:rsid w:val="008A0B7E"/>
    <w:rsid w:val="008C3155"/>
    <w:rsid w:val="008C468F"/>
    <w:rsid w:val="008E0DC8"/>
    <w:rsid w:val="008F45D0"/>
    <w:rsid w:val="008F6E90"/>
    <w:rsid w:val="009105B4"/>
    <w:rsid w:val="009252DC"/>
    <w:rsid w:val="00930F26"/>
    <w:rsid w:val="009428A2"/>
    <w:rsid w:val="009556FE"/>
    <w:rsid w:val="00964DF8"/>
    <w:rsid w:val="009730C8"/>
    <w:rsid w:val="009822E6"/>
    <w:rsid w:val="009940F1"/>
    <w:rsid w:val="009A751D"/>
    <w:rsid w:val="009B29E6"/>
    <w:rsid w:val="009B2E06"/>
    <w:rsid w:val="009B4807"/>
    <w:rsid w:val="009C0713"/>
    <w:rsid w:val="009C2D41"/>
    <w:rsid w:val="009D5B21"/>
    <w:rsid w:val="009E5833"/>
    <w:rsid w:val="009E65FC"/>
    <w:rsid w:val="009E6E86"/>
    <w:rsid w:val="00A261B5"/>
    <w:rsid w:val="00A303E1"/>
    <w:rsid w:val="00A4539C"/>
    <w:rsid w:val="00A52EF0"/>
    <w:rsid w:val="00A732F0"/>
    <w:rsid w:val="00A81111"/>
    <w:rsid w:val="00A866F6"/>
    <w:rsid w:val="00A929E3"/>
    <w:rsid w:val="00A9572B"/>
    <w:rsid w:val="00AA63EB"/>
    <w:rsid w:val="00AC075A"/>
    <w:rsid w:val="00AC789F"/>
    <w:rsid w:val="00AE4757"/>
    <w:rsid w:val="00AE74E6"/>
    <w:rsid w:val="00AF4F99"/>
    <w:rsid w:val="00B0796F"/>
    <w:rsid w:val="00B32448"/>
    <w:rsid w:val="00B378D2"/>
    <w:rsid w:val="00B41322"/>
    <w:rsid w:val="00B47765"/>
    <w:rsid w:val="00B50091"/>
    <w:rsid w:val="00B73060"/>
    <w:rsid w:val="00B87AF4"/>
    <w:rsid w:val="00B8A5C0"/>
    <w:rsid w:val="00BD34D4"/>
    <w:rsid w:val="00BD4894"/>
    <w:rsid w:val="00BE0007"/>
    <w:rsid w:val="00BE5EFA"/>
    <w:rsid w:val="00BE6939"/>
    <w:rsid w:val="00BF20A4"/>
    <w:rsid w:val="00C064A7"/>
    <w:rsid w:val="00C23487"/>
    <w:rsid w:val="00C27328"/>
    <w:rsid w:val="00C30307"/>
    <w:rsid w:val="00C42127"/>
    <w:rsid w:val="00C47DF4"/>
    <w:rsid w:val="00C53B8E"/>
    <w:rsid w:val="00C545A6"/>
    <w:rsid w:val="00C55716"/>
    <w:rsid w:val="00C86D0E"/>
    <w:rsid w:val="00C90401"/>
    <w:rsid w:val="00C947D4"/>
    <w:rsid w:val="00CA58E6"/>
    <w:rsid w:val="00CD0946"/>
    <w:rsid w:val="00CD5D6D"/>
    <w:rsid w:val="00CE66C3"/>
    <w:rsid w:val="00D07AD5"/>
    <w:rsid w:val="00D41AD3"/>
    <w:rsid w:val="00D4683A"/>
    <w:rsid w:val="00D4778B"/>
    <w:rsid w:val="00D66DAA"/>
    <w:rsid w:val="00D72BD7"/>
    <w:rsid w:val="00D848A5"/>
    <w:rsid w:val="00D8717A"/>
    <w:rsid w:val="00DB1AF0"/>
    <w:rsid w:val="00DB2A7F"/>
    <w:rsid w:val="00DC0AEC"/>
    <w:rsid w:val="00DC65D4"/>
    <w:rsid w:val="00DD238E"/>
    <w:rsid w:val="00DD53B5"/>
    <w:rsid w:val="00DE4DF6"/>
    <w:rsid w:val="00DF0BE9"/>
    <w:rsid w:val="00E0136C"/>
    <w:rsid w:val="00E0412B"/>
    <w:rsid w:val="00E27CB4"/>
    <w:rsid w:val="00E35927"/>
    <w:rsid w:val="00E47D06"/>
    <w:rsid w:val="00E5042A"/>
    <w:rsid w:val="00E535F0"/>
    <w:rsid w:val="00E64CE1"/>
    <w:rsid w:val="00E6624F"/>
    <w:rsid w:val="00E76DB3"/>
    <w:rsid w:val="00E77FD0"/>
    <w:rsid w:val="00E829E3"/>
    <w:rsid w:val="00E82BB1"/>
    <w:rsid w:val="00EA296F"/>
    <w:rsid w:val="00EB0928"/>
    <w:rsid w:val="00EC234C"/>
    <w:rsid w:val="00EC33BA"/>
    <w:rsid w:val="00ED0998"/>
    <w:rsid w:val="00EE68B2"/>
    <w:rsid w:val="00EF0EB8"/>
    <w:rsid w:val="00EF3CB8"/>
    <w:rsid w:val="00F515D9"/>
    <w:rsid w:val="00F60010"/>
    <w:rsid w:val="00F62AF8"/>
    <w:rsid w:val="00F74E27"/>
    <w:rsid w:val="00F76E66"/>
    <w:rsid w:val="00F82DEF"/>
    <w:rsid w:val="00F83D8C"/>
    <w:rsid w:val="00F91F68"/>
    <w:rsid w:val="00F96DA4"/>
    <w:rsid w:val="00FA1843"/>
    <w:rsid w:val="00FB00E7"/>
    <w:rsid w:val="00FB4361"/>
    <w:rsid w:val="00FD277C"/>
    <w:rsid w:val="00FD6812"/>
    <w:rsid w:val="00FF60BF"/>
    <w:rsid w:val="01B94920"/>
    <w:rsid w:val="01D2CA37"/>
    <w:rsid w:val="023C2B46"/>
    <w:rsid w:val="025CC082"/>
    <w:rsid w:val="02694414"/>
    <w:rsid w:val="02810AB0"/>
    <w:rsid w:val="02B52FF7"/>
    <w:rsid w:val="032356A2"/>
    <w:rsid w:val="0352E31E"/>
    <w:rsid w:val="0451071E"/>
    <w:rsid w:val="049AD90E"/>
    <w:rsid w:val="050A3291"/>
    <w:rsid w:val="059CC7AF"/>
    <w:rsid w:val="070304D2"/>
    <w:rsid w:val="077A021A"/>
    <w:rsid w:val="080C6968"/>
    <w:rsid w:val="08935F98"/>
    <w:rsid w:val="0908449C"/>
    <w:rsid w:val="0A664250"/>
    <w:rsid w:val="0A7F1723"/>
    <w:rsid w:val="0AD8951C"/>
    <w:rsid w:val="0BAD9574"/>
    <w:rsid w:val="0C2012B7"/>
    <w:rsid w:val="0C71A2F6"/>
    <w:rsid w:val="0CB8A7BA"/>
    <w:rsid w:val="0DFCF6B7"/>
    <w:rsid w:val="0E269BB4"/>
    <w:rsid w:val="0E520491"/>
    <w:rsid w:val="0EE45427"/>
    <w:rsid w:val="0FD916B2"/>
    <w:rsid w:val="1061D823"/>
    <w:rsid w:val="12559A6C"/>
    <w:rsid w:val="12CA7EA4"/>
    <w:rsid w:val="14254FD9"/>
    <w:rsid w:val="142A2A25"/>
    <w:rsid w:val="149A078D"/>
    <w:rsid w:val="14B7F10B"/>
    <w:rsid w:val="14BF5814"/>
    <w:rsid w:val="14D98623"/>
    <w:rsid w:val="14EDA561"/>
    <w:rsid w:val="14F18A55"/>
    <w:rsid w:val="1520167F"/>
    <w:rsid w:val="15AE7ACF"/>
    <w:rsid w:val="15C1203A"/>
    <w:rsid w:val="16269499"/>
    <w:rsid w:val="162A0FD8"/>
    <w:rsid w:val="16B61669"/>
    <w:rsid w:val="17496B16"/>
    <w:rsid w:val="179DB6E6"/>
    <w:rsid w:val="17F81D9C"/>
    <w:rsid w:val="1829E1F8"/>
    <w:rsid w:val="1986DDAA"/>
    <w:rsid w:val="19A00968"/>
    <w:rsid w:val="1A223027"/>
    <w:rsid w:val="1A2C21BA"/>
    <w:rsid w:val="1A6A59A0"/>
    <w:rsid w:val="1A80746E"/>
    <w:rsid w:val="1AAD051D"/>
    <w:rsid w:val="1B2F0639"/>
    <w:rsid w:val="1BDB5EE8"/>
    <w:rsid w:val="1C3C0A1F"/>
    <w:rsid w:val="1C5A8BD5"/>
    <w:rsid w:val="1CEDEC2A"/>
    <w:rsid w:val="1DC605DA"/>
    <w:rsid w:val="1DE11721"/>
    <w:rsid w:val="1E0AC8D3"/>
    <w:rsid w:val="1E1FA9BC"/>
    <w:rsid w:val="1EF12079"/>
    <w:rsid w:val="1EFE31B7"/>
    <w:rsid w:val="1F3DC913"/>
    <w:rsid w:val="1F3E696A"/>
    <w:rsid w:val="2006C29D"/>
    <w:rsid w:val="20359465"/>
    <w:rsid w:val="2048D351"/>
    <w:rsid w:val="20CF8573"/>
    <w:rsid w:val="20F7BBAF"/>
    <w:rsid w:val="21200D7A"/>
    <w:rsid w:val="2146FD1C"/>
    <w:rsid w:val="214B860B"/>
    <w:rsid w:val="217D48EA"/>
    <w:rsid w:val="218FB9C7"/>
    <w:rsid w:val="21EB9070"/>
    <w:rsid w:val="2225C692"/>
    <w:rsid w:val="242F5C71"/>
    <w:rsid w:val="248839DD"/>
    <w:rsid w:val="257035C2"/>
    <w:rsid w:val="262030B6"/>
    <w:rsid w:val="26BB269A"/>
    <w:rsid w:val="26D19708"/>
    <w:rsid w:val="2761D98E"/>
    <w:rsid w:val="281B8583"/>
    <w:rsid w:val="285226D4"/>
    <w:rsid w:val="28A513FD"/>
    <w:rsid w:val="28C9DFF3"/>
    <w:rsid w:val="2904613E"/>
    <w:rsid w:val="29532EFF"/>
    <w:rsid w:val="2A438DA7"/>
    <w:rsid w:val="2A997A50"/>
    <w:rsid w:val="2A9E938C"/>
    <w:rsid w:val="2AD190D2"/>
    <w:rsid w:val="2AD93FF4"/>
    <w:rsid w:val="2B32179B"/>
    <w:rsid w:val="2C1D1F6E"/>
    <w:rsid w:val="2C3C0200"/>
    <w:rsid w:val="2C4DB35D"/>
    <w:rsid w:val="2C82D689"/>
    <w:rsid w:val="2C9C3243"/>
    <w:rsid w:val="2E2B429B"/>
    <w:rsid w:val="2E5F36D5"/>
    <w:rsid w:val="2E857070"/>
    <w:rsid w:val="2EB95D50"/>
    <w:rsid w:val="2F223D3D"/>
    <w:rsid w:val="2F4F91B1"/>
    <w:rsid w:val="2F91E18E"/>
    <w:rsid w:val="2FF6AD50"/>
    <w:rsid w:val="300C7609"/>
    <w:rsid w:val="30B81368"/>
    <w:rsid w:val="30EB6212"/>
    <w:rsid w:val="312F5A33"/>
    <w:rsid w:val="319576D1"/>
    <w:rsid w:val="31D6B2C3"/>
    <w:rsid w:val="3299D5C9"/>
    <w:rsid w:val="32F2676D"/>
    <w:rsid w:val="3381B3FC"/>
    <w:rsid w:val="33908E27"/>
    <w:rsid w:val="345F4ABB"/>
    <w:rsid w:val="348350BA"/>
    <w:rsid w:val="34ED1CD5"/>
    <w:rsid w:val="351D845D"/>
    <w:rsid w:val="352C5E88"/>
    <w:rsid w:val="37688D35"/>
    <w:rsid w:val="38F6FB28"/>
    <w:rsid w:val="3A03CBE4"/>
    <w:rsid w:val="3A0790AC"/>
    <w:rsid w:val="3A9CC789"/>
    <w:rsid w:val="3B02A8B2"/>
    <w:rsid w:val="3DDB27AA"/>
    <w:rsid w:val="3DEEF39B"/>
    <w:rsid w:val="3F08F127"/>
    <w:rsid w:val="3F76F80B"/>
    <w:rsid w:val="41C3952D"/>
    <w:rsid w:val="43F6744F"/>
    <w:rsid w:val="443B2DEF"/>
    <w:rsid w:val="4469256B"/>
    <w:rsid w:val="44C8C14C"/>
    <w:rsid w:val="4522EC7F"/>
    <w:rsid w:val="45F0FA0F"/>
    <w:rsid w:val="46338EC1"/>
    <w:rsid w:val="46ABCE45"/>
    <w:rsid w:val="46CA47A3"/>
    <w:rsid w:val="46D93347"/>
    <w:rsid w:val="47265445"/>
    <w:rsid w:val="47AB7089"/>
    <w:rsid w:val="4AD5C77F"/>
    <w:rsid w:val="4BA842B9"/>
    <w:rsid w:val="4C66CF66"/>
    <w:rsid w:val="4C77F53F"/>
    <w:rsid w:val="4C7AF710"/>
    <w:rsid w:val="4D0AB402"/>
    <w:rsid w:val="4E196CFB"/>
    <w:rsid w:val="4E3A7F66"/>
    <w:rsid w:val="4F8352AF"/>
    <w:rsid w:val="4FF40D80"/>
    <w:rsid w:val="5009FCD4"/>
    <w:rsid w:val="512BAED0"/>
    <w:rsid w:val="51BEF592"/>
    <w:rsid w:val="52178B84"/>
    <w:rsid w:val="53488AAD"/>
    <w:rsid w:val="5477711B"/>
    <w:rsid w:val="548E21F2"/>
    <w:rsid w:val="55B7815F"/>
    <w:rsid w:val="55BC02AA"/>
    <w:rsid w:val="5609AE13"/>
    <w:rsid w:val="56D1D44A"/>
    <w:rsid w:val="577E3C22"/>
    <w:rsid w:val="57B3921D"/>
    <w:rsid w:val="57BDA9B7"/>
    <w:rsid w:val="5827A220"/>
    <w:rsid w:val="5830F99D"/>
    <w:rsid w:val="58A75510"/>
    <w:rsid w:val="58D106EB"/>
    <w:rsid w:val="59215100"/>
    <w:rsid w:val="59414ED5"/>
    <w:rsid w:val="59ACACAD"/>
    <w:rsid w:val="59D6CF71"/>
    <w:rsid w:val="59D888B5"/>
    <w:rsid w:val="5A84CB10"/>
    <w:rsid w:val="5A9AC6C1"/>
    <w:rsid w:val="5AB1594B"/>
    <w:rsid w:val="5AB2F782"/>
    <w:rsid w:val="5B1C53A4"/>
    <w:rsid w:val="5B4CAF7B"/>
    <w:rsid w:val="5B8D2AD5"/>
    <w:rsid w:val="5BFE336E"/>
    <w:rsid w:val="5C75200D"/>
    <w:rsid w:val="5CD8DB52"/>
    <w:rsid w:val="5D31E67C"/>
    <w:rsid w:val="5D435C3C"/>
    <w:rsid w:val="5D6ADBC2"/>
    <w:rsid w:val="5D9B3D57"/>
    <w:rsid w:val="5EF177D1"/>
    <w:rsid w:val="5FBC80F0"/>
    <w:rsid w:val="6020209E"/>
    <w:rsid w:val="60557699"/>
    <w:rsid w:val="6062B65C"/>
    <w:rsid w:val="6097CAA3"/>
    <w:rsid w:val="617E27C8"/>
    <w:rsid w:val="62343F5F"/>
    <w:rsid w:val="62B70234"/>
    <w:rsid w:val="631D9B0D"/>
    <w:rsid w:val="634DDB9C"/>
    <w:rsid w:val="63804E5B"/>
    <w:rsid w:val="644EAE2F"/>
    <w:rsid w:val="64A427CE"/>
    <w:rsid w:val="6501A11E"/>
    <w:rsid w:val="6528E7BC"/>
    <w:rsid w:val="65518488"/>
    <w:rsid w:val="67595BAC"/>
    <w:rsid w:val="67740DC9"/>
    <w:rsid w:val="67832515"/>
    <w:rsid w:val="67D3E1AC"/>
    <w:rsid w:val="67DBBB07"/>
    <w:rsid w:val="68BD3527"/>
    <w:rsid w:val="697CAF0D"/>
    <w:rsid w:val="69EB1AE7"/>
    <w:rsid w:val="6A11782E"/>
    <w:rsid w:val="6A20956B"/>
    <w:rsid w:val="6A858A51"/>
    <w:rsid w:val="6AFCC09D"/>
    <w:rsid w:val="6B139037"/>
    <w:rsid w:val="6B1D1FA2"/>
    <w:rsid w:val="6B61035B"/>
    <w:rsid w:val="6BBB6937"/>
    <w:rsid w:val="6C853810"/>
    <w:rsid w:val="6C8BEC33"/>
    <w:rsid w:val="6CD168BB"/>
    <w:rsid w:val="6D3E2BCC"/>
    <w:rsid w:val="6DB8E954"/>
    <w:rsid w:val="6E398D98"/>
    <w:rsid w:val="6EAC4A1D"/>
    <w:rsid w:val="6FE6CCEC"/>
    <w:rsid w:val="700BAF5E"/>
    <w:rsid w:val="703CB69C"/>
    <w:rsid w:val="70481A7E"/>
    <w:rsid w:val="71179D94"/>
    <w:rsid w:val="713D6E13"/>
    <w:rsid w:val="71C8D9BD"/>
    <w:rsid w:val="71E3EADF"/>
    <w:rsid w:val="71E64BDF"/>
    <w:rsid w:val="726A8058"/>
    <w:rsid w:val="729F073A"/>
    <w:rsid w:val="73B3946D"/>
    <w:rsid w:val="746FB77A"/>
    <w:rsid w:val="74B6F5A5"/>
    <w:rsid w:val="7507C9E7"/>
    <w:rsid w:val="7520B5F5"/>
    <w:rsid w:val="75FD787E"/>
    <w:rsid w:val="761AE11F"/>
    <w:rsid w:val="7695D414"/>
    <w:rsid w:val="771FD255"/>
    <w:rsid w:val="7725D2D3"/>
    <w:rsid w:val="7726916C"/>
    <w:rsid w:val="77808FDD"/>
    <w:rsid w:val="77C08B31"/>
    <w:rsid w:val="77DDDA19"/>
    <w:rsid w:val="77F91555"/>
    <w:rsid w:val="785B8115"/>
    <w:rsid w:val="788962F3"/>
    <w:rsid w:val="788FD5B8"/>
    <w:rsid w:val="7898F026"/>
    <w:rsid w:val="797E9452"/>
    <w:rsid w:val="7ABA83CB"/>
    <w:rsid w:val="7B0A6078"/>
    <w:rsid w:val="7B14B1A0"/>
    <w:rsid w:val="7B1C9F26"/>
    <w:rsid w:val="7B6A7EBF"/>
    <w:rsid w:val="7B6E47FD"/>
    <w:rsid w:val="7B9DCA9D"/>
    <w:rsid w:val="7BEF91D2"/>
    <w:rsid w:val="7C90B89E"/>
    <w:rsid w:val="7CB86F87"/>
    <w:rsid w:val="7CCBE005"/>
    <w:rsid w:val="7D7A5C1F"/>
    <w:rsid w:val="7D95D2F0"/>
    <w:rsid w:val="7DC45C0C"/>
    <w:rsid w:val="7DF2248D"/>
    <w:rsid w:val="7E0366AB"/>
    <w:rsid w:val="7E0450E0"/>
    <w:rsid w:val="7F0FFF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CCCDE"/>
  <w15:docId w15:val="{06ED1204-6222-6943-A4B9-1F821FF98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CB8"/>
    <w:pPr>
      <w:spacing w:before="120"/>
    </w:pPr>
    <w:rPr>
      <w:rFonts w:ascii="Times New Roman" w:eastAsia="Times New Roman" w:hAnsi="Times New Roman" w:cs="Times New Roman"/>
    </w:rPr>
  </w:style>
  <w:style w:type="paragraph" w:styleId="Heading1">
    <w:name w:val="heading 1"/>
    <w:basedOn w:val="Normal"/>
    <w:uiPriority w:val="9"/>
    <w:qFormat/>
    <w:rsid w:val="008A0B7E"/>
    <w:pPr>
      <w:widowControl/>
      <w:numPr>
        <w:numId w:val="13"/>
      </w:numPr>
      <w:spacing w:before="340"/>
      <w:ind w:left="547" w:hanging="533"/>
      <w:outlineLvl w:val="0"/>
    </w:pPr>
    <w:rPr>
      <w:rFonts w:ascii="Cambria" w:hAnsi="Cambria"/>
      <w:b/>
      <w:bCs/>
      <w:color w:val="365F91"/>
      <w:w w:val="105"/>
      <w:sz w:val="32"/>
      <w:szCs w:val="32"/>
    </w:rPr>
  </w:style>
  <w:style w:type="paragraph" w:styleId="Heading2">
    <w:name w:val="heading 2"/>
    <w:basedOn w:val="Normal"/>
    <w:uiPriority w:val="9"/>
    <w:unhideWhenUsed/>
    <w:qFormat/>
    <w:rsid w:val="00D4683A"/>
    <w:pPr>
      <w:widowControl/>
      <w:numPr>
        <w:ilvl w:val="1"/>
        <w:numId w:val="13"/>
      </w:numPr>
      <w:spacing w:before="160"/>
      <w:ind w:left="1080" w:hanging="749"/>
      <w:jc w:val="both"/>
      <w:outlineLvl w:val="1"/>
    </w:pPr>
    <w:rPr>
      <w:rFonts w:ascii="Cambria" w:hAnsi="Cambria"/>
      <w:b/>
      <w:bCs/>
      <w:color w:val="1F487C"/>
      <w:w w:val="105"/>
      <w:sz w:val="26"/>
      <w:szCs w:val="26"/>
    </w:rPr>
  </w:style>
  <w:style w:type="paragraph" w:styleId="Heading3">
    <w:name w:val="heading 3"/>
    <w:basedOn w:val="ListParagraph"/>
    <w:next w:val="Normal"/>
    <w:link w:val="Heading3Char"/>
    <w:uiPriority w:val="9"/>
    <w:unhideWhenUsed/>
    <w:qFormat/>
    <w:rsid w:val="009B4807"/>
    <w:pPr>
      <w:widowControl/>
      <w:numPr>
        <w:ilvl w:val="2"/>
        <w:numId w:val="13"/>
      </w:numPr>
      <w:spacing w:before="180"/>
      <w:ind w:left="720" w:hanging="720"/>
      <w:jc w:val="both"/>
      <w:outlineLvl w:val="2"/>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6"/>
      <w:ind w:left="520" w:hanging="370"/>
    </w:pPr>
    <w:rPr>
      <w:rFonts w:ascii="Arial" w:eastAsia="Arial" w:hAnsi="Arial" w:cs="Arial"/>
      <w:b/>
      <w:bCs/>
    </w:rPr>
  </w:style>
  <w:style w:type="paragraph" w:styleId="TOC2">
    <w:name w:val="toc 2"/>
    <w:basedOn w:val="Normal"/>
    <w:uiPriority w:val="39"/>
    <w:qFormat/>
    <w:pPr>
      <w:spacing w:before="2" w:line="251" w:lineRule="exact"/>
      <w:ind w:left="880" w:hanging="515"/>
    </w:pPr>
  </w:style>
  <w:style w:type="paragraph" w:styleId="BodyText">
    <w:name w:val="Body Text"/>
    <w:basedOn w:val="Normal"/>
    <w:uiPriority w:val="1"/>
    <w:qFormat/>
    <w:rsid w:val="007775B6"/>
    <w:pPr>
      <w:widowControl/>
      <w:spacing w:after="120"/>
      <w:jc w:val="both"/>
    </w:pPr>
    <w:rPr>
      <w:rFonts w:ascii="Cambria" w:hAnsi="Cambria"/>
    </w:rPr>
  </w:style>
  <w:style w:type="paragraph" w:styleId="Title">
    <w:name w:val="Title"/>
    <w:basedOn w:val="Normal"/>
    <w:uiPriority w:val="10"/>
    <w:qFormat/>
    <w:pPr>
      <w:spacing w:before="118"/>
      <w:ind w:left="1308" w:right="1266"/>
      <w:jc w:val="center"/>
    </w:pPr>
    <w:rPr>
      <w:i/>
      <w:iCs/>
      <w:sz w:val="36"/>
      <w:szCs w:val="36"/>
    </w:rPr>
  </w:style>
  <w:style w:type="paragraph" w:styleId="ListParagraph">
    <w:name w:val="List Paragraph"/>
    <w:basedOn w:val="Normal"/>
    <w:uiPriority w:val="1"/>
    <w:qFormat/>
    <w:rsid w:val="007775B6"/>
    <w:pPr>
      <w:numPr>
        <w:numId w:val="30"/>
      </w:numPr>
      <w:spacing w:before="0"/>
      <w:ind w:left="720"/>
    </w:pPr>
    <w:rPr>
      <w:rFonts w:ascii="Cambria" w:hAnsi="Cambria"/>
    </w:rPr>
  </w:style>
  <w:style w:type="paragraph" w:customStyle="1" w:styleId="TableParagraph">
    <w:name w:val="Table Paragraph"/>
    <w:basedOn w:val="Normal"/>
    <w:uiPriority w:val="1"/>
    <w:qFormat/>
    <w:pPr>
      <w:jc w:val="center"/>
    </w:pPr>
  </w:style>
  <w:style w:type="paragraph" w:styleId="Revision">
    <w:name w:val="Revision"/>
    <w:hidden/>
    <w:uiPriority w:val="99"/>
    <w:semiHidden/>
    <w:rsid w:val="005F4462"/>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5F4462"/>
    <w:pPr>
      <w:tabs>
        <w:tab w:val="center" w:pos="4680"/>
        <w:tab w:val="right" w:pos="9360"/>
      </w:tabs>
    </w:pPr>
  </w:style>
  <w:style w:type="character" w:customStyle="1" w:styleId="HeaderChar">
    <w:name w:val="Header Char"/>
    <w:basedOn w:val="DefaultParagraphFont"/>
    <w:link w:val="Header"/>
    <w:uiPriority w:val="99"/>
    <w:rsid w:val="005F4462"/>
    <w:rPr>
      <w:rFonts w:ascii="Times New Roman" w:eastAsia="Times New Roman" w:hAnsi="Times New Roman" w:cs="Times New Roman"/>
    </w:rPr>
  </w:style>
  <w:style w:type="paragraph" w:styleId="Footer">
    <w:name w:val="footer"/>
    <w:basedOn w:val="Normal"/>
    <w:link w:val="FooterChar"/>
    <w:uiPriority w:val="99"/>
    <w:unhideWhenUsed/>
    <w:rsid w:val="005F4462"/>
    <w:pPr>
      <w:tabs>
        <w:tab w:val="center" w:pos="4680"/>
        <w:tab w:val="right" w:pos="9360"/>
      </w:tabs>
    </w:pPr>
  </w:style>
  <w:style w:type="character" w:customStyle="1" w:styleId="FooterChar">
    <w:name w:val="Footer Char"/>
    <w:basedOn w:val="DefaultParagraphFont"/>
    <w:link w:val="Footer"/>
    <w:uiPriority w:val="99"/>
    <w:rsid w:val="005F4462"/>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73060"/>
    <w:rPr>
      <w:sz w:val="16"/>
      <w:szCs w:val="16"/>
    </w:rPr>
  </w:style>
  <w:style w:type="paragraph" w:styleId="CommentText">
    <w:name w:val="annotation text"/>
    <w:basedOn w:val="Normal"/>
    <w:link w:val="CommentTextChar"/>
    <w:uiPriority w:val="99"/>
    <w:unhideWhenUsed/>
    <w:rsid w:val="00B73060"/>
    <w:rPr>
      <w:sz w:val="20"/>
      <w:szCs w:val="20"/>
    </w:rPr>
  </w:style>
  <w:style w:type="character" w:customStyle="1" w:styleId="CommentTextChar">
    <w:name w:val="Comment Text Char"/>
    <w:basedOn w:val="DefaultParagraphFont"/>
    <w:link w:val="CommentText"/>
    <w:uiPriority w:val="99"/>
    <w:rsid w:val="00B7306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3060"/>
    <w:rPr>
      <w:b/>
      <w:bCs/>
    </w:rPr>
  </w:style>
  <w:style w:type="character" w:customStyle="1" w:styleId="CommentSubjectChar">
    <w:name w:val="Comment Subject Char"/>
    <w:basedOn w:val="CommentTextChar"/>
    <w:link w:val="CommentSubject"/>
    <w:uiPriority w:val="99"/>
    <w:semiHidden/>
    <w:rsid w:val="00B73060"/>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B73060"/>
    <w:rPr>
      <w:color w:val="2B579A"/>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E6FC3"/>
    <w:rPr>
      <w:color w:val="0000FF"/>
      <w:u w:val="single"/>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Pr>
      <w:sz w:val="20"/>
      <w:szCs w:val="20"/>
    </w:rPr>
  </w:style>
  <w:style w:type="paragraph" w:styleId="TOCHeading">
    <w:name w:val="TOC Heading"/>
    <w:basedOn w:val="Heading1"/>
    <w:next w:val="Normal"/>
    <w:uiPriority w:val="39"/>
    <w:unhideWhenUsed/>
    <w:qFormat/>
    <w:rsid w:val="00784770"/>
    <w:pPr>
      <w:keepNext/>
      <w:keepLines/>
      <w:numPr>
        <w:numId w:val="0"/>
      </w:numPr>
      <w:autoSpaceDE/>
      <w:autoSpaceDN/>
      <w:spacing w:before="240" w:line="259" w:lineRule="auto"/>
      <w:outlineLvl w:val="9"/>
    </w:pPr>
    <w:rPr>
      <w:rFonts w:eastAsiaTheme="majorEastAsia" w:cstheme="majorBidi"/>
      <w:b w:val="0"/>
      <w:bCs w:val="0"/>
      <w:color w:val="365F91" w:themeColor="accent1" w:themeShade="BF"/>
    </w:rPr>
  </w:style>
  <w:style w:type="character" w:customStyle="1" w:styleId="Heading3Char">
    <w:name w:val="Heading 3 Char"/>
    <w:basedOn w:val="DefaultParagraphFont"/>
    <w:link w:val="Heading3"/>
    <w:uiPriority w:val="9"/>
    <w:rsid w:val="009B4807"/>
    <w:rPr>
      <w:rFonts w:ascii="Cambria" w:eastAsia="Times New Roman" w:hAnsi="Cambria" w:cs="Times New Roman"/>
      <w:i/>
      <w:sz w:val="24"/>
      <w:szCs w:val="24"/>
    </w:rPr>
  </w:style>
  <w:style w:type="paragraph" w:styleId="TOC3">
    <w:name w:val="toc 3"/>
    <w:basedOn w:val="Normal"/>
    <w:next w:val="Normal"/>
    <w:autoRedefine/>
    <w:uiPriority w:val="39"/>
    <w:unhideWhenUsed/>
    <w:rsid w:val="00EF3CB8"/>
    <w:pPr>
      <w:spacing w:after="100"/>
      <w:ind w:left="440"/>
    </w:pPr>
  </w:style>
  <w:style w:type="paragraph" w:styleId="TOC4">
    <w:name w:val="toc 4"/>
    <w:basedOn w:val="Normal"/>
    <w:next w:val="Normal"/>
    <w:autoRedefine/>
    <w:uiPriority w:val="39"/>
    <w:unhideWhenUsed/>
    <w:rsid w:val="00EF3CB8"/>
    <w:pPr>
      <w:widowControl/>
      <w:autoSpaceDE/>
      <w:autoSpaceDN/>
      <w:spacing w:before="0" w:after="100" w:line="259" w:lineRule="auto"/>
      <w:ind w:left="660"/>
    </w:pPr>
    <w:rPr>
      <w:rFonts w:asciiTheme="minorHAnsi" w:eastAsiaTheme="minorEastAsia" w:hAnsiTheme="minorHAnsi" w:cstheme="minorBidi"/>
      <w:kern w:val="2"/>
      <w14:ligatures w14:val="standardContextual"/>
    </w:rPr>
  </w:style>
  <w:style w:type="paragraph" w:styleId="TOC5">
    <w:name w:val="toc 5"/>
    <w:basedOn w:val="Normal"/>
    <w:next w:val="Normal"/>
    <w:autoRedefine/>
    <w:uiPriority w:val="39"/>
    <w:unhideWhenUsed/>
    <w:rsid w:val="00EF3CB8"/>
    <w:pPr>
      <w:widowControl/>
      <w:autoSpaceDE/>
      <w:autoSpaceDN/>
      <w:spacing w:before="0" w:after="100" w:line="259" w:lineRule="auto"/>
      <w:ind w:left="880"/>
    </w:pPr>
    <w:rPr>
      <w:rFonts w:asciiTheme="minorHAnsi" w:eastAsiaTheme="minorEastAsia" w:hAnsiTheme="minorHAnsi" w:cstheme="minorBidi"/>
      <w:kern w:val="2"/>
      <w14:ligatures w14:val="standardContextual"/>
    </w:rPr>
  </w:style>
  <w:style w:type="paragraph" w:styleId="TOC6">
    <w:name w:val="toc 6"/>
    <w:basedOn w:val="Normal"/>
    <w:next w:val="Normal"/>
    <w:autoRedefine/>
    <w:uiPriority w:val="39"/>
    <w:unhideWhenUsed/>
    <w:rsid w:val="00EF3CB8"/>
    <w:pPr>
      <w:widowControl/>
      <w:autoSpaceDE/>
      <w:autoSpaceDN/>
      <w:spacing w:before="0" w:after="100" w:line="259" w:lineRule="auto"/>
      <w:ind w:left="1100"/>
    </w:pPr>
    <w:rPr>
      <w:rFonts w:asciiTheme="minorHAnsi" w:eastAsiaTheme="minorEastAsia" w:hAnsiTheme="minorHAnsi" w:cstheme="minorBidi"/>
      <w:kern w:val="2"/>
      <w14:ligatures w14:val="standardContextual"/>
    </w:rPr>
  </w:style>
  <w:style w:type="paragraph" w:styleId="TOC7">
    <w:name w:val="toc 7"/>
    <w:basedOn w:val="Normal"/>
    <w:next w:val="Normal"/>
    <w:autoRedefine/>
    <w:uiPriority w:val="39"/>
    <w:unhideWhenUsed/>
    <w:rsid w:val="00EF3CB8"/>
    <w:pPr>
      <w:widowControl/>
      <w:autoSpaceDE/>
      <w:autoSpaceDN/>
      <w:spacing w:before="0" w:after="100" w:line="259" w:lineRule="auto"/>
      <w:ind w:left="1320"/>
    </w:pPr>
    <w:rPr>
      <w:rFonts w:asciiTheme="minorHAnsi" w:eastAsiaTheme="minorEastAsia" w:hAnsiTheme="minorHAnsi" w:cstheme="minorBidi"/>
      <w:kern w:val="2"/>
      <w14:ligatures w14:val="standardContextual"/>
    </w:rPr>
  </w:style>
  <w:style w:type="paragraph" w:styleId="TOC8">
    <w:name w:val="toc 8"/>
    <w:basedOn w:val="Normal"/>
    <w:next w:val="Normal"/>
    <w:autoRedefine/>
    <w:uiPriority w:val="39"/>
    <w:unhideWhenUsed/>
    <w:rsid w:val="00EF3CB8"/>
    <w:pPr>
      <w:widowControl/>
      <w:autoSpaceDE/>
      <w:autoSpaceDN/>
      <w:spacing w:before="0" w:after="100" w:line="259" w:lineRule="auto"/>
      <w:ind w:left="1540"/>
    </w:pPr>
    <w:rPr>
      <w:rFonts w:asciiTheme="minorHAnsi" w:eastAsiaTheme="minorEastAsia" w:hAnsiTheme="minorHAnsi" w:cstheme="minorBidi"/>
      <w:kern w:val="2"/>
      <w14:ligatures w14:val="standardContextual"/>
    </w:rPr>
  </w:style>
  <w:style w:type="paragraph" w:styleId="TOC9">
    <w:name w:val="toc 9"/>
    <w:basedOn w:val="Normal"/>
    <w:next w:val="Normal"/>
    <w:autoRedefine/>
    <w:uiPriority w:val="39"/>
    <w:unhideWhenUsed/>
    <w:rsid w:val="00EF3CB8"/>
    <w:pPr>
      <w:widowControl/>
      <w:autoSpaceDE/>
      <w:autoSpaceDN/>
      <w:spacing w:before="0" w:after="100" w:line="259" w:lineRule="auto"/>
      <w:ind w:left="1760"/>
    </w:pPr>
    <w:rPr>
      <w:rFonts w:asciiTheme="minorHAnsi" w:eastAsiaTheme="minorEastAsia" w:hAnsiTheme="minorHAnsi" w:cstheme="minorBidi"/>
      <w:kern w:val="2"/>
      <w14:ligatures w14:val="standardContextual"/>
    </w:rPr>
  </w:style>
  <w:style w:type="character" w:styleId="UnresolvedMention">
    <w:name w:val="Unresolved Mention"/>
    <w:basedOn w:val="DefaultParagraphFont"/>
    <w:uiPriority w:val="99"/>
    <w:semiHidden/>
    <w:unhideWhenUsed/>
    <w:rsid w:val="00EF3CB8"/>
    <w:rPr>
      <w:color w:val="605E5C"/>
      <w:shd w:val="clear" w:color="auto" w:fill="E1DFDD"/>
    </w:rPr>
  </w:style>
  <w:style w:type="paragraph" w:styleId="Caption">
    <w:name w:val="caption"/>
    <w:basedOn w:val="Normal"/>
    <w:next w:val="Normal"/>
    <w:uiPriority w:val="35"/>
    <w:unhideWhenUsed/>
    <w:qFormat/>
    <w:rsid w:val="00833C6A"/>
    <w:pPr>
      <w:spacing w:before="0" w:after="200"/>
    </w:pPr>
    <w:rPr>
      <w:i/>
      <w:iCs/>
      <w:color w:val="1F497D" w:themeColor="text2"/>
      <w:sz w:val="18"/>
      <w:szCs w:val="18"/>
    </w:rPr>
  </w:style>
  <w:style w:type="character" w:customStyle="1" w:styleId="cf01">
    <w:name w:val="cf01"/>
    <w:basedOn w:val="DefaultParagraphFont"/>
    <w:rsid w:val="00EE68B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878425">
      <w:bodyDiv w:val="1"/>
      <w:marLeft w:val="0"/>
      <w:marRight w:val="0"/>
      <w:marTop w:val="0"/>
      <w:marBottom w:val="0"/>
      <w:divBdr>
        <w:top w:val="none" w:sz="0" w:space="0" w:color="auto"/>
        <w:left w:val="none" w:sz="0" w:space="0" w:color="auto"/>
        <w:bottom w:val="none" w:sz="0" w:space="0" w:color="auto"/>
        <w:right w:val="none" w:sz="0" w:space="0" w:color="auto"/>
      </w:divBdr>
    </w:div>
    <w:div w:id="1778403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info@ligo.mit.edu" TargetMode="External"/><Relationship Id="rId18" Type="http://schemas.openxmlformats.org/officeDocument/2006/relationships/comments" Target="comments.xml"/><Relationship Id="rId26" Type="http://schemas.openxmlformats.org/officeDocument/2006/relationships/header" Target="header2.xml"/><Relationship Id="rId3" Type="http://schemas.openxmlformats.org/officeDocument/2006/relationships/customXml" Target="../customXml/item3.xml"/><Relationship Id="rId21" Type="http://schemas.microsoft.com/office/2018/08/relationships/commentsExtensible" Target="commentsExtensible.xml"/><Relationship Id="rId34"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mailto:info@ligo.caltech.edu" TargetMode="External"/><Relationship Id="rId17" Type="http://schemas.openxmlformats.org/officeDocument/2006/relationships/footer" Target="footer2.xml"/><Relationship Id="rId25" Type="http://schemas.openxmlformats.org/officeDocument/2006/relationships/hyperlink" Target="https://safety.caltech.edu/manual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6/09/relationships/commentsIds" Target="commentsIds.xml"/><Relationship Id="rId29" Type="http://schemas.openxmlformats.org/officeDocument/2006/relationships/hyperlink" Target="http://www.lig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dcc.ligo.org/LIGO-M1700204"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dcc.ligo.org/LIGO-M1900161" TargetMode="External"/><Relationship Id="rId28" Type="http://schemas.openxmlformats.org/officeDocument/2006/relationships/hyperlink" Target="http://www.ligo.caltech.edu/" TargetMode="Externa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go.caltech.edu/" TargetMode="External"/><Relationship Id="rId22" Type="http://schemas.openxmlformats.org/officeDocument/2006/relationships/hyperlink" Target="https://dcc.ligo.org/LIGO-M1400343" TargetMode="External"/><Relationship Id="rId27" Type="http://schemas.openxmlformats.org/officeDocument/2006/relationships/footer" Target="footer3.xml"/><Relationship Id="rId30" Type="http://schemas.openxmlformats.org/officeDocument/2006/relationships/image" Target="media/image2.png"/><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dcc.ligo.org/public/0008/M050172/021/LSC_Bylaws_v21.pdf" TargetMode="External"/><Relationship Id="rId1" Type="http://schemas.openxmlformats.org/officeDocument/2006/relationships/hyperlink" Target="https://dcc.ligo.org/public/0166/M2000029/003/M2000029-v3.pdf" TargetMode="External"/></Relationships>
</file>

<file path=word/documenttasks/documenttasks1.xml><?xml version="1.0" encoding="utf-8"?>
<t:Tasks xmlns:t="http://schemas.microsoft.com/office/tasks/2019/documenttasks" xmlns:oel="http://schemas.microsoft.com/office/2019/extlst">
  <t:Task id="{627DDF89-FA02-7F4A-8A42-0FD4CA10CF84}">
    <t:Anchor>
      <t:Comment id="1303380279"/>
    </t:Anchor>
    <t:History>
      <t:Event id="{70A804B9-4DC4-B148-94D1-623B5D060865}" time="2024-02-27T18:58:20.496Z">
        <t:Attribution userId="S::hmhansen@caltech.edu::b2ea7c96-571e-44e9-afd7-a5af60dba1ac" userProvider="AD" userName="Hansen, Hannah M."/>
        <t:Anchor>
          <t:Comment id="1303380279"/>
        </t:Anchor>
        <t:Create/>
      </t:Event>
      <t:Event id="{632B7CA9-2EB1-B041-BC31-6746436D15D9}" time="2024-02-27T18:58:20.496Z">
        <t:Attribution userId="S::hmhansen@caltech.edu::b2ea7c96-571e-44e9-afd7-a5af60dba1ac" userProvider="AD" userName="Hansen, Hannah M."/>
        <t:Anchor>
          <t:Comment id="1303380279"/>
        </t:Anchor>
        <t:Assign userId="S::mlandry@caltech.edu::94bb84ec-1dd6-4cd0-b9ee-42bc22168625" userProvider="AD" userName="Landry, Michael R."/>
      </t:Event>
      <t:Event id="{6172266E-3655-0A48-8AEB-A1078CD29C34}" time="2024-02-27T18:58:20.496Z">
        <t:Attribution userId="S::hmhansen@caltech.edu::b2ea7c96-571e-44e9-afd7-a5af60dba1ac" userProvider="AD" userName="Hansen, Hannah M."/>
        <t:Anchor>
          <t:Comment id="1303380279"/>
        </t:Anchor>
        <t:SetTitle title="@Landry, Michael R.This is the section where I could use your assistance.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3B71A0D26DB744838710B2FF485E4A" ma:contentTypeVersion="17" ma:contentTypeDescription="Create a new document." ma:contentTypeScope="" ma:versionID="3e0e8bf1c7eff1d337ce7616a18eed76">
  <xsd:schema xmlns:xsd="http://www.w3.org/2001/XMLSchema" xmlns:xs="http://www.w3.org/2001/XMLSchema" xmlns:p="http://schemas.microsoft.com/office/2006/metadata/properties" xmlns:ns3="82c2eab2-3412-43c0-a582-570653f92705" xmlns:ns4="847e2b3a-e1e5-47a4-b36e-6922d8069875" targetNamespace="http://schemas.microsoft.com/office/2006/metadata/properties" ma:root="true" ma:fieldsID="8aadbf4197ac1e03d4eff8973f9e2938" ns3:_="" ns4:_="">
    <xsd:import namespace="82c2eab2-3412-43c0-a582-570653f92705"/>
    <xsd:import namespace="847e2b3a-e1e5-47a4-b36e-6922d80698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2eab2-3412-43c0-a582-570653f92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7e2b3a-e1e5-47a4-b36e-6922d80698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2c2eab2-3412-43c0-a582-570653f9270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2460D-5F57-477E-9BD3-9FD0BAE31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2eab2-3412-43c0-a582-570653f92705"/>
    <ds:schemaRef ds:uri="847e2b3a-e1e5-47a4-b36e-6922d8069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7D8B6-BE78-4DA7-9DE5-8F08C63D0DC6}">
  <ds:schemaRefs>
    <ds:schemaRef ds:uri="http://schemas.microsoft.com/sharepoint/v3/contenttype/forms"/>
  </ds:schemaRefs>
</ds:datastoreItem>
</file>

<file path=customXml/itemProps3.xml><?xml version="1.0" encoding="utf-8"?>
<ds:datastoreItem xmlns:ds="http://schemas.openxmlformats.org/officeDocument/2006/customXml" ds:itemID="{4AD9FA4C-C717-44B3-86AD-370DAA887322}">
  <ds:schemaRefs>
    <ds:schemaRef ds:uri="http://schemas.microsoft.com/office/2006/metadata/properties"/>
    <ds:schemaRef ds:uri="http://schemas.microsoft.com/office/infopath/2007/PartnerControls"/>
    <ds:schemaRef ds:uri="82c2eab2-3412-43c0-a582-570653f92705"/>
  </ds:schemaRefs>
</ds:datastoreItem>
</file>

<file path=customXml/itemProps4.xml><?xml version="1.0" encoding="utf-8"?>
<ds:datastoreItem xmlns:ds="http://schemas.openxmlformats.org/officeDocument/2006/customXml" ds:itemID="{64A3F8D6-5E5A-4894-B5EC-A45CF6DEF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10877</Words>
  <Characters>62005</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kimberly.burtnyk</dc:creator>
  <cp:keywords/>
  <cp:lastModifiedBy>Burtnyk, Kimberly M. (Kim)</cp:lastModifiedBy>
  <cp:revision>3</cp:revision>
  <cp:lastPrinted>2024-03-06T19:14:00Z</cp:lastPrinted>
  <dcterms:created xsi:type="dcterms:W3CDTF">2024-03-14T21:54:00Z</dcterms:created>
  <dcterms:modified xsi:type="dcterms:W3CDTF">2024-03-14T21:55:00Z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2022-03-31T00:00:00Z</vt:filetime>
  </property>
  <property fmtid="{D5CDD505-2E9C-101B-9397-08002B2CF9AE}" pid="3" name="Creator">
    <vt:lpwstr>Microsoft Word</vt:lpwstr>
  </property>
  <property fmtid="{D5CDD505-2E9C-101B-9397-08002B2CF9AE}" pid="4" name="LastSaved">
    <vt:filetime>2024-01-26T00:00:00Z</vt:filetime>
  </property>
  <property fmtid="{D5CDD505-2E9C-101B-9397-08002B2CF9AE}" pid="5" name="ContentTypeId">
    <vt:lpwstr>0x010100443B71A0D26DB744838710B2FF485E4A</vt:lpwstr>
  </property>
</Properties>
</file>