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EA08C5" w:rsidRPr="00524944" w14:paraId="30D58E91" w14:textId="77777777">
        <w:tc>
          <w:tcPr>
            <w:tcW w:w="3690" w:type="dxa"/>
            <w:tcBorders>
              <w:bottom w:val="single" w:sz="18" w:space="0" w:color="auto"/>
            </w:tcBorders>
          </w:tcPr>
          <w:p w14:paraId="15CC1603" w14:textId="77777777" w:rsidR="00EA08C5" w:rsidRPr="00524944" w:rsidRDefault="00EA08C5" w:rsidP="00EA08C5">
            <w:pPr>
              <w:pStyle w:val="StyleArialNarrowLatinBoldCentered"/>
              <w:rPr>
                <w:rStyle w:val="StyleArialNarrowLatinBold"/>
                <w:rFonts w:eastAsiaTheme="minorEastAsia" w:cstheme="minorBidi"/>
                <w:b/>
                <w:szCs w:val="24"/>
              </w:rPr>
            </w:pPr>
            <w:proofErr w:type="gramStart"/>
            <w:r w:rsidRPr="00524944">
              <w:rPr>
                <w:rStyle w:val="StyleArialNarrowLatinBold"/>
                <w:b/>
                <w:bCs/>
              </w:rPr>
              <w:t>AUTHOR(</w:t>
            </w:r>
            <w:proofErr w:type="gramEnd"/>
            <w:r w:rsidRPr="00524944">
              <w:rPr>
                <w:rStyle w:val="StyleArialNarrowLatinBold"/>
                <w:b/>
                <w:bCs/>
              </w:rPr>
              <w:t>S)</w:t>
            </w:r>
          </w:p>
        </w:tc>
        <w:tc>
          <w:tcPr>
            <w:tcW w:w="1440" w:type="dxa"/>
            <w:tcBorders>
              <w:bottom w:val="single" w:sz="18" w:space="0" w:color="auto"/>
              <w:right w:val="nil"/>
            </w:tcBorders>
          </w:tcPr>
          <w:p w14:paraId="5175229E" w14:textId="77777777" w:rsidR="00EA08C5" w:rsidRPr="00524944" w:rsidRDefault="00EA08C5">
            <w:pPr>
              <w:rPr>
                <w:rStyle w:val="StyleArialNarrowLatinBold"/>
                <w:b w:val="0"/>
              </w:rPr>
            </w:pPr>
            <w:r w:rsidRPr="00524944">
              <w:rPr>
                <w:rStyle w:val="StyleArialNarrowLatinBold"/>
                <w:bCs/>
              </w:rPr>
              <w:t>DATE</w:t>
            </w:r>
          </w:p>
        </w:tc>
        <w:tc>
          <w:tcPr>
            <w:tcW w:w="4770" w:type="dxa"/>
            <w:tcBorders>
              <w:bottom w:val="single" w:sz="18" w:space="0" w:color="auto"/>
              <w:right w:val="nil"/>
            </w:tcBorders>
          </w:tcPr>
          <w:p w14:paraId="15BDE3B7" w14:textId="77777777" w:rsidR="00EA08C5" w:rsidRPr="00524944" w:rsidRDefault="00EA08C5">
            <w:pPr>
              <w:rPr>
                <w:rStyle w:val="StyleArialNarrowLatinBold"/>
              </w:rPr>
            </w:pPr>
            <w:r w:rsidRPr="00524944">
              <w:rPr>
                <w:rStyle w:val="StyleArialNarrowLatinBold"/>
                <w:bCs/>
              </w:rPr>
              <w:t>D</w:t>
            </w:r>
            <w:r>
              <w:rPr>
                <w:rStyle w:val="StyleArialNarrowLatinBold"/>
                <w:bCs/>
              </w:rPr>
              <w:t>ocument Change Notice, Release or Approval</w:t>
            </w:r>
          </w:p>
        </w:tc>
      </w:tr>
      <w:tr w:rsidR="00EA08C5" w:rsidRPr="00524944" w14:paraId="5932E663" w14:textId="77777777">
        <w:tc>
          <w:tcPr>
            <w:tcW w:w="3690" w:type="dxa"/>
            <w:tcBorders>
              <w:top w:val="single" w:sz="18" w:space="0" w:color="auto"/>
              <w:bottom w:val="single" w:sz="18" w:space="0" w:color="auto"/>
            </w:tcBorders>
          </w:tcPr>
          <w:p w14:paraId="0BCB152A" w14:textId="77777777" w:rsidR="00EA08C5" w:rsidRPr="00524944" w:rsidRDefault="00EA08C5" w:rsidP="00EA08C5">
            <w:pPr>
              <w:pStyle w:val="StyleFooterArialNarrowLatinBold"/>
              <w:tabs>
                <w:tab w:val="left" w:pos="1464"/>
              </w:tabs>
              <w:rPr>
                <w:rStyle w:val="StyleArialNarrowLatinBold"/>
                <w:b/>
              </w:rPr>
            </w:pPr>
            <w:r>
              <w:rPr>
                <w:rStyle w:val="StyleArialNarrowLatinBold"/>
                <w:b/>
                <w:bCs/>
              </w:rPr>
              <w:t>Margot Phelps</w:t>
            </w:r>
          </w:p>
        </w:tc>
        <w:tc>
          <w:tcPr>
            <w:tcW w:w="1440" w:type="dxa"/>
            <w:tcBorders>
              <w:top w:val="single" w:sz="18" w:space="0" w:color="auto"/>
              <w:bottom w:val="single" w:sz="18" w:space="0" w:color="auto"/>
              <w:right w:val="nil"/>
            </w:tcBorders>
          </w:tcPr>
          <w:p w14:paraId="08F7A07D" w14:textId="0D113A8A" w:rsidR="00EA08C5" w:rsidRPr="00472831" w:rsidRDefault="00EB5A23" w:rsidP="005D2A5B">
            <w:pPr>
              <w:rPr>
                <w:rStyle w:val="StyleArialNarrowLatinBold"/>
                <w:b w:val="0"/>
              </w:rPr>
            </w:pPr>
            <w:r>
              <w:rPr>
                <w:rStyle w:val="StyleArialNarrowLatinBold"/>
                <w:b w:val="0"/>
              </w:rPr>
              <w:t>0</w:t>
            </w:r>
            <w:r w:rsidR="00100F73">
              <w:rPr>
                <w:rStyle w:val="StyleArialNarrowLatinBold"/>
                <w:b w:val="0"/>
              </w:rPr>
              <w:t>2/21</w:t>
            </w:r>
            <w:r w:rsidR="005D2A5B">
              <w:rPr>
                <w:rStyle w:val="StyleArialNarrowLatinBold"/>
                <w:b w:val="0"/>
              </w:rPr>
              <w:t>/1</w:t>
            </w:r>
            <w:r w:rsidR="00100F73">
              <w:rPr>
                <w:rStyle w:val="StyleArialNarrowLatinBold"/>
                <w:b w:val="0"/>
              </w:rPr>
              <w:t>3</w:t>
            </w:r>
          </w:p>
        </w:tc>
        <w:tc>
          <w:tcPr>
            <w:tcW w:w="4770" w:type="dxa"/>
            <w:tcBorders>
              <w:top w:val="single" w:sz="18" w:space="0" w:color="auto"/>
              <w:bottom w:val="single" w:sz="18" w:space="0" w:color="auto"/>
              <w:right w:val="nil"/>
            </w:tcBorders>
          </w:tcPr>
          <w:p w14:paraId="1ED47FAE" w14:textId="77777777" w:rsidR="00EA08C5" w:rsidRPr="00472831" w:rsidRDefault="00EA08C5">
            <w:pPr>
              <w:rPr>
                <w:rStyle w:val="StyleArialNarrowLatinBold"/>
              </w:rPr>
            </w:pPr>
            <w:proofErr w:type="gramStart"/>
            <w:r>
              <w:rPr>
                <w:rStyle w:val="StyleArialNarrowLatinBold"/>
                <w:b w:val="0"/>
              </w:rPr>
              <w:t>see</w:t>
            </w:r>
            <w:proofErr w:type="gramEnd"/>
            <w:r>
              <w:rPr>
                <w:rStyle w:val="StyleArialNarrowLatinBold"/>
                <w:b w:val="0"/>
              </w:rPr>
              <w:t xml:space="preserve"> LIGO DCC record Status</w:t>
            </w:r>
          </w:p>
        </w:tc>
      </w:tr>
    </w:tbl>
    <w:p w14:paraId="10BD5C4E" w14:textId="77777777" w:rsidR="00EA08C5" w:rsidRDefault="00EA08C5" w:rsidP="00EA08C5">
      <w:pPr>
        <w:pStyle w:val="Heading1"/>
        <w:tabs>
          <w:tab w:val="clear" w:pos="432"/>
        </w:tabs>
      </w:pPr>
      <w:r>
        <w:t>Scope</w:t>
      </w:r>
    </w:p>
    <w:p w14:paraId="433E7387" w14:textId="77777777" w:rsidR="00894503" w:rsidRDefault="00EA08C5" w:rsidP="00EA08C5">
      <w:r>
        <w:t xml:space="preserve">There are </w:t>
      </w:r>
      <w:proofErr w:type="gramStart"/>
      <w:r>
        <w:t>many</w:t>
      </w:r>
      <w:proofErr w:type="gramEnd"/>
      <w:r>
        <w:t xml:space="preserve"> different opt</w:t>
      </w:r>
      <w:r w:rsidR="00D0679F">
        <w:t>ics that make up the LIGO inter</w:t>
      </w:r>
      <w:r w:rsidR="005B4069">
        <w:t xml:space="preserve">ferometer. </w:t>
      </w:r>
      <w:r w:rsidR="005B4069" w:rsidRPr="005B4069">
        <w:t>All of them require different degrees of cleaning and care depending on their purpose in the system. This document defines each optic by subsystem and optic type, and provides the correct procedures for h</w:t>
      </w:r>
      <w:r w:rsidR="005B4069">
        <w:t xml:space="preserve">andling and cleaning them. </w:t>
      </w:r>
    </w:p>
    <w:p w14:paraId="4B8AC4DF" w14:textId="4DE2D882" w:rsidR="00EA08C5" w:rsidRDefault="00555D8E" w:rsidP="00EA08C5">
      <w:r>
        <w:t>The cleaning procedures were selected</w:t>
      </w:r>
      <w:r w:rsidR="00094483">
        <w:t xml:space="preserve"> as the result of extensive testing on how to control the level of contamination in the system, and how to ensure the best possible optical performance of the different </w:t>
      </w:r>
      <w:proofErr w:type="spellStart"/>
      <w:r w:rsidR="00094483">
        <w:t>aLIGO</w:t>
      </w:r>
      <w:proofErr w:type="spellEnd"/>
      <w:r w:rsidR="00094483">
        <w:t xml:space="preserve"> optics.</w:t>
      </w:r>
      <w:r w:rsidR="00C92C10">
        <w:t xml:space="preserve"> </w:t>
      </w:r>
    </w:p>
    <w:p w14:paraId="3C009B94" w14:textId="77777777" w:rsidR="000A585A" w:rsidRDefault="000A585A" w:rsidP="00EA08C5"/>
    <w:p w14:paraId="4773345D" w14:textId="7AA05DF5" w:rsidR="00C33CC1" w:rsidRDefault="00C33CC1" w:rsidP="00EA08C5">
      <w:r>
        <w:t xml:space="preserve">NOTE: This document defines </w:t>
      </w:r>
      <w:r w:rsidRPr="00C33CC1">
        <w:rPr>
          <w:b/>
        </w:rPr>
        <w:t>how</w:t>
      </w:r>
      <w:r>
        <w:t xml:space="preserve"> to clean each kind of optic, but not necessarily </w:t>
      </w:r>
      <w:r w:rsidRPr="00C33CC1">
        <w:rPr>
          <w:b/>
        </w:rPr>
        <w:t>when</w:t>
      </w:r>
      <w:r w:rsidR="000A585A">
        <w:t xml:space="preserve"> it should be cleaned. T</w:t>
      </w:r>
      <w:r>
        <w:t xml:space="preserve">his is </w:t>
      </w:r>
      <w:r w:rsidR="00100F73">
        <w:t xml:space="preserve">most </w:t>
      </w:r>
      <w:r>
        <w:t>important for the suspended optics,</w:t>
      </w:r>
      <w:r w:rsidR="0017680E">
        <w:t xml:space="preserve"> </w:t>
      </w:r>
      <w:r w:rsidR="00100F73">
        <w:t xml:space="preserve">refer to </w:t>
      </w:r>
      <w:hyperlink r:id="rId9" w:history="1">
        <w:r w:rsidR="00100F73">
          <w:rPr>
            <w:rStyle w:val="Hyperlink"/>
            <w:bdr w:val="none" w:sz="0" w:space="0" w:color="auto"/>
          </w:rPr>
          <w:t>Guidelines on Protecting the Optics in Chamber</w:t>
        </w:r>
      </w:hyperlink>
      <w:r w:rsidR="00100F73">
        <w:t xml:space="preserve"> and </w:t>
      </w:r>
      <w:hyperlink r:id="rId10" w:history="1">
        <w:r w:rsidR="00100F73">
          <w:rPr>
            <w:rStyle w:val="Hyperlink"/>
            <w:bdr w:val="none" w:sz="0" w:space="0" w:color="auto"/>
          </w:rPr>
          <w:t>Chamber Entry &amp; Exit Guidelines</w:t>
        </w:r>
      </w:hyperlink>
      <w:r w:rsidR="00100F73">
        <w:t xml:space="preserve"> for recommendations on when to clean the suspended optics.</w:t>
      </w:r>
    </w:p>
    <w:p w14:paraId="25AF831E" w14:textId="77777777" w:rsidR="00EA08C5" w:rsidRDefault="00EA08C5" w:rsidP="00EA08C5"/>
    <w:p w14:paraId="5945E326" w14:textId="77777777" w:rsidR="00EA08C5" w:rsidRDefault="00EA08C5" w:rsidP="00EA08C5">
      <w:pPr>
        <w:pStyle w:val="Heading1"/>
        <w:tabs>
          <w:tab w:val="clear" w:pos="432"/>
        </w:tabs>
      </w:pPr>
      <w:r>
        <w:t>Terminology</w:t>
      </w:r>
    </w:p>
    <w:p w14:paraId="69280D0E" w14:textId="77777777" w:rsidR="00546D28" w:rsidRDefault="00EA08C5" w:rsidP="00EA08C5">
      <w:proofErr w:type="spellStart"/>
      <w:r w:rsidRPr="00246FDC">
        <w:rPr>
          <w:sz w:val="24"/>
        </w:rPr>
        <w:t>Beamline</w:t>
      </w:r>
      <w:proofErr w:type="spellEnd"/>
      <w:r w:rsidR="003773F1">
        <w:t>: A</w:t>
      </w:r>
      <w:r>
        <w:t xml:space="preserve">ny optic that transports the </w:t>
      </w:r>
      <w:r w:rsidR="003773F1">
        <w:t xml:space="preserve">main beam into a </w:t>
      </w:r>
      <w:r w:rsidR="00A63911">
        <w:t>resonate</w:t>
      </w:r>
      <w:r w:rsidR="003773F1">
        <w:t xml:space="preserve"> cavity, or any optic</w:t>
      </w:r>
      <w:r w:rsidR="00A63911">
        <w:t xml:space="preserve"> that is designed to have losses at the ppm level</w:t>
      </w:r>
      <w:r>
        <w:t>.</w:t>
      </w:r>
      <w:r w:rsidR="00546D28">
        <w:t xml:space="preserve"> </w:t>
      </w:r>
    </w:p>
    <w:p w14:paraId="4089D3A3" w14:textId="77777777" w:rsidR="00D0679F" w:rsidRDefault="00546D28" w:rsidP="00EA08C5">
      <w:r>
        <w:t>A</w:t>
      </w:r>
      <w:r w:rsidR="00F14F56">
        <w:t xml:space="preserve">ll Core Optics are considered </w:t>
      </w:r>
      <w:proofErr w:type="spellStart"/>
      <w:r w:rsidR="00F14F56">
        <w:t>beamline</w:t>
      </w:r>
      <w:proofErr w:type="spellEnd"/>
      <w:r w:rsidR="005B4380">
        <w:t xml:space="preserve"> optics</w:t>
      </w:r>
      <w:r w:rsidR="00F14F56">
        <w:t xml:space="preserve">, as are most Input Optics and most PSL optics. </w:t>
      </w:r>
    </w:p>
    <w:p w14:paraId="0288F03B" w14:textId="77777777" w:rsidR="00546D28" w:rsidRDefault="00546D28" w:rsidP="00EA08C5"/>
    <w:p w14:paraId="5A74BD02" w14:textId="77777777" w:rsidR="00546D28" w:rsidRDefault="00EA08C5" w:rsidP="00EA08C5">
      <w:r w:rsidRPr="00246FDC">
        <w:rPr>
          <w:sz w:val="24"/>
        </w:rPr>
        <w:t>Diagnostic</w:t>
      </w:r>
      <w:r>
        <w:t xml:space="preserve">: Any optic that </w:t>
      </w:r>
      <w:r w:rsidR="00EA12A0">
        <w:t>monitors</w:t>
      </w:r>
      <w:r>
        <w:t xml:space="preserve"> measures or char</w:t>
      </w:r>
      <w:r w:rsidR="00D85B96">
        <w:t xml:space="preserve">acterizes the main beam, or </w:t>
      </w:r>
      <w:r w:rsidR="000041DD">
        <w:t xml:space="preserve">that </w:t>
      </w:r>
      <w:r w:rsidR="00D85B96">
        <w:t xml:space="preserve">supports </w:t>
      </w:r>
      <w:r w:rsidR="000041DD">
        <w:t xml:space="preserve">an </w:t>
      </w:r>
      <w:r w:rsidR="00D85B96">
        <w:t xml:space="preserve">auxiliary </w:t>
      </w:r>
      <w:r w:rsidR="000041DD">
        <w:t>system like the CO2 laser</w:t>
      </w:r>
      <w:r w:rsidR="00F14F56">
        <w:t xml:space="preserve">. </w:t>
      </w:r>
    </w:p>
    <w:p w14:paraId="4B83CAB2" w14:textId="77777777" w:rsidR="00EA08C5" w:rsidRDefault="00546D28" w:rsidP="00EA08C5">
      <w:r>
        <w:t>Most ISC and AOS</w:t>
      </w:r>
      <w:r w:rsidR="00DD7C6E">
        <w:t xml:space="preserve"> (SLC, TMS, TCS, and </w:t>
      </w:r>
      <w:proofErr w:type="spellStart"/>
      <w:r w:rsidR="00DD7C6E">
        <w:t>OpLev</w:t>
      </w:r>
      <w:proofErr w:type="spellEnd"/>
      <w:r w:rsidR="00DD7C6E">
        <w:t>)</w:t>
      </w:r>
      <w:r>
        <w:t xml:space="preserve"> optics are considered diagnostic optics.</w:t>
      </w:r>
    </w:p>
    <w:p w14:paraId="1A03FEC2" w14:textId="77777777" w:rsidR="00EA08C5" w:rsidRDefault="00EA08C5" w:rsidP="00EA08C5">
      <w:pPr>
        <w:pStyle w:val="BodyText"/>
      </w:pPr>
    </w:p>
    <w:p w14:paraId="26512821" w14:textId="77777777" w:rsidR="00EA08C5" w:rsidRDefault="00EA08C5" w:rsidP="00EA08C5">
      <w:pPr>
        <w:pStyle w:val="Heading1"/>
        <w:tabs>
          <w:tab w:val="clear" w:pos="432"/>
        </w:tabs>
      </w:pPr>
      <w:r>
        <w:t>Categories of Optics</w:t>
      </w:r>
    </w:p>
    <w:p w14:paraId="127D30B0" w14:textId="77777777" w:rsidR="00EA08C5" w:rsidRDefault="00EA08C5" w:rsidP="00EA08C5">
      <w:r>
        <w:t>A LIGO optic can be put into one of four different categories:</w:t>
      </w:r>
    </w:p>
    <w:p w14:paraId="67C19A57" w14:textId="77777777" w:rsidR="00EA08C5" w:rsidRDefault="00EA08C5" w:rsidP="00EA08C5">
      <w:r>
        <w:t>1.Beamline Optics in Vacuum</w:t>
      </w:r>
    </w:p>
    <w:p w14:paraId="094AE39C" w14:textId="77777777" w:rsidR="00EA08C5" w:rsidRDefault="00EA08C5" w:rsidP="00EA08C5">
      <w:r>
        <w:t>2.Beamline Optics out of Vacuum</w:t>
      </w:r>
    </w:p>
    <w:p w14:paraId="190A8FA5" w14:textId="77777777" w:rsidR="00EA08C5" w:rsidRDefault="00EA08C5" w:rsidP="00EA08C5">
      <w:r>
        <w:t>3.Diagnostic Optics in Vacuum</w:t>
      </w:r>
    </w:p>
    <w:p w14:paraId="45357AB8" w14:textId="77777777" w:rsidR="005B4380" w:rsidRDefault="00EA08C5" w:rsidP="00EA08C5">
      <w:r>
        <w:t>4.Diagnostic Optics out of Vacuum</w:t>
      </w:r>
    </w:p>
    <w:p w14:paraId="2FB1AD27" w14:textId="77777777" w:rsidR="005B4380" w:rsidRDefault="005B4380" w:rsidP="00EA08C5"/>
    <w:p w14:paraId="4E4C6F82" w14:textId="77777777" w:rsidR="00EA08C5" w:rsidRDefault="007F52B7" w:rsidP="00EA08C5">
      <w:r>
        <w:t xml:space="preserve">To locate where an optic belongs in </w:t>
      </w:r>
      <w:r w:rsidR="005B4380">
        <w:t xml:space="preserve">the following </w:t>
      </w:r>
      <w:proofErr w:type="spellStart"/>
      <w:r>
        <w:t>Beamline</w:t>
      </w:r>
      <w:proofErr w:type="spellEnd"/>
      <w:r>
        <w:t xml:space="preserve"> and Diagnostic </w:t>
      </w:r>
      <w:r w:rsidR="005B4380">
        <w:t>flow charts</w:t>
      </w:r>
      <w:r>
        <w:t>, see the Related Documents tab for this procedure</w:t>
      </w:r>
      <w:r w:rsidR="005B4380">
        <w:t>.</w:t>
      </w:r>
      <w:r>
        <w:t xml:space="preserve"> The lists of all the subsystem optics broken down into the above categories are there.</w:t>
      </w:r>
      <w:r w:rsidR="005B4380">
        <w:t xml:space="preserve"> </w:t>
      </w:r>
    </w:p>
    <w:p w14:paraId="655EACDC" w14:textId="77777777" w:rsidR="005B4069" w:rsidRDefault="005B4069" w:rsidP="00EA08C5">
      <w:pPr>
        <w:pStyle w:val="BodyText"/>
        <w:rPr>
          <w:sz w:val="20"/>
        </w:rPr>
      </w:pPr>
    </w:p>
    <w:p w14:paraId="6D974228" w14:textId="77777777" w:rsidR="00C92C10" w:rsidRDefault="00C92C10" w:rsidP="00C92C10">
      <w:pPr>
        <w:pStyle w:val="Heading1"/>
        <w:tabs>
          <w:tab w:val="clear" w:pos="432"/>
        </w:tabs>
      </w:pPr>
      <w:r>
        <w:t>Applicable Documents</w:t>
      </w:r>
    </w:p>
    <w:p w14:paraId="747D1E76" w14:textId="046B0139" w:rsidR="00894503" w:rsidRDefault="00894503" w:rsidP="00EA08C5">
      <w:pPr>
        <w:pStyle w:val="BodyText"/>
      </w:pPr>
      <w:r>
        <w:t xml:space="preserve">LIGO-E1300017: </w:t>
      </w:r>
      <w:hyperlink r:id="rId11" w:history="1">
        <w:r>
          <w:rPr>
            <w:rStyle w:val="Hyperlink"/>
            <w:bdr w:val="none" w:sz="0" w:space="0" w:color="auto"/>
          </w:rPr>
          <w:t>First Contact Spray Application Procedure</w:t>
        </w:r>
      </w:hyperlink>
      <w:r>
        <w:t xml:space="preserve"> </w:t>
      </w:r>
    </w:p>
    <w:p w14:paraId="460EFC2E" w14:textId="7CC566F9" w:rsidR="00894503" w:rsidRPr="00894503" w:rsidRDefault="00894503" w:rsidP="00EA08C5">
      <w:pPr>
        <w:pStyle w:val="BodyText"/>
        <w:rPr>
          <w:color w:val="0044B3"/>
          <w:sz w:val="20"/>
          <w:u w:val="single"/>
        </w:rPr>
      </w:pPr>
      <w:r>
        <w:t xml:space="preserve">LIGO-E1000079: </w:t>
      </w:r>
      <w:hyperlink r:id="rId12" w:history="1">
        <w:r w:rsidR="00070914">
          <w:rPr>
            <w:rStyle w:val="Hyperlink"/>
            <w:sz w:val="20"/>
            <w:bdr w:val="none" w:sz="0" w:space="0" w:color="auto"/>
          </w:rPr>
          <w:t>First Contact Brush and Pour Application Procedure</w:t>
        </w:r>
      </w:hyperlink>
    </w:p>
    <w:p w14:paraId="54095F8B" w14:textId="0D6BA484" w:rsidR="00B5383C" w:rsidRDefault="00894503" w:rsidP="00EA08C5">
      <w:pPr>
        <w:pStyle w:val="BodyText"/>
        <w:rPr>
          <w:sz w:val="20"/>
        </w:rPr>
      </w:pPr>
      <w:r>
        <w:t xml:space="preserve">LIGO-E1200266: </w:t>
      </w:r>
      <w:hyperlink r:id="rId13" w:history="1">
        <w:r>
          <w:rPr>
            <w:rStyle w:val="Hyperlink"/>
            <w:sz w:val="20"/>
            <w:bdr w:val="none" w:sz="0" w:space="0" w:color="auto"/>
          </w:rPr>
          <w:t>Cleaning Ground Glass with Freon</w:t>
        </w:r>
      </w:hyperlink>
    </w:p>
    <w:p w14:paraId="30922FB0" w14:textId="733C3E16" w:rsidR="00836C04" w:rsidRDefault="00894503" w:rsidP="00EA08C5">
      <w:pPr>
        <w:pStyle w:val="BodyText"/>
        <w:rPr>
          <w:rStyle w:val="Hyperlink"/>
          <w:sz w:val="20"/>
          <w:bdr w:val="none" w:sz="0" w:space="0" w:color="auto"/>
        </w:rPr>
      </w:pPr>
      <w:r>
        <w:t xml:space="preserve">LIGO-T1100286: </w:t>
      </w:r>
      <w:hyperlink r:id="rId14" w:history="1">
        <w:r>
          <w:rPr>
            <w:rStyle w:val="Hyperlink"/>
            <w:sz w:val="20"/>
            <w:bdr w:val="none" w:sz="0" w:space="0" w:color="auto"/>
          </w:rPr>
          <w:t>Methanol Soak/Rinse Cleaning Procedure</w:t>
        </w:r>
      </w:hyperlink>
    </w:p>
    <w:p w14:paraId="6926D94F" w14:textId="14F3E140" w:rsidR="00836C04" w:rsidRPr="00836C04" w:rsidRDefault="00836C04" w:rsidP="00EA08C5">
      <w:pPr>
        <w:pStyle w:val="BodyText"/>
        <w:rPr>
          <w:rStyle w:val="Hyperlink"/>
          <w:sz w:val="20"/>
          <w:u w:val="none"/>
          <w:bdr w:val="none" w:sz="0" w:space="0" w:color="auto"/>
        </w:rPr>
      </w:pPr>
      <w:r>
        <w:t xml:space="preserve">LIGO-T1200321: </w:t>
      </w:r>
      <w:hyperlink r:id="rId15" w:history="1">
        <w:r>
          <w:rPr>
            <w:rStyle w:val="Hyperlink"/>
            <w:bdr w:val="none" w:sz="0" w:space="0" w:color="auto"/>
          </w:rPr>
          <w:t>Guidelines on Protecting the Optics in Chamber</w:t>
        </w:r>
      </w:hyperlink>
      <w:r>
        <w:t xml:space="preserve"> </w:t>
      </w:r>
    </w:p>
    <w:p w14:paraId="3DA72E4E" w14:textId="381C91C4" w:rsidR="00894503" w:rsidRDefault="00836C04" w:rsidP="00EA08C5">
      <w:pPr>
        <w:pStyle w:val="BodyText"/>
        <w:rPr>
          <w:sz w:val="20"/>
        </w:rPr>
      </w:pPr>
      <w:r>
        <w:t>LIGO-E1201035:</w:t>
      </w:r>
      <w:r w:rsidRPr="00836C04">
        <w:t xml:space="preserve"> </w:t>
      </w:r>
      <w:hyperlink r:id="rId16" w:history="1">
        <w:r>
          <w:rPr>
            <w:rStyle w:val="Hyperlink"/>
            <w:bdr w:val="none" w:sz="0" w:space="0" w:color="auto"/>
          </w:rPr>
          <w:t>Chamber Entry &amp; Exit Guidelines</w:t>
        </w:r>
      </w:hyperlink>
      <w:r>
        <w:t xml:space="preserve"> </w:t>
      </w:r>
    </w:p>
    <w:p w14:paraId="4DCF2CA5" w14:textId="77777777" w:rsidR="005B4069" w:rsidRDefault="005B4069" w:rsidP="00EA08C5">
      <w:pPr>
        <w:pStyle w:val="BodyText"/>
        <w:rPr>
          <w:sz w:val="20"/>
        </w:rPr>
      </w:pPr>
    </w:p>
    <w:p w14:paraId="1FF09BFF" w14:textId="77777777" w:rsidR="00EA08C5" w:rsidRPr="005B4069" w:rsidRDefault="00EA08C5" w:rsidP="00EA08C5">
      <w:pPr>
        <w:pStyle w:val="BodyText"/>
        <w:rPr>
          <w:sz w:val="20"/>
        </w:rPr>
      </w:pPr>
    </w:p>
    <w:p w14:paraId="6C9D483F" w14:textId="77777777" w:rsidR="00EA08C5" w:rsidRDefault="00EA08C5" w:rsidP="00EA08C5">
      <w:pPr>
        <w:pStyle w:val="Heading1"/>
        <w:tabs>
          <w:tab w:val="clear" w:pos="432"/>
        </w:tabs>
      </w:pPr>
      <w:r>
        <w:t xml:space="preserve">Cleaning </w:t>
      </w:r>
      <w:proofErr w:type="spellStart"/>
      <w:r w:rsidR="00246FDC">
        <w:t>Beamline</w:t>
      </w:r>
      <w:proofErr w:type="spellEnd"/>
      <w:r w:rsidR="00246FDC">
        <w:t xml:space="preserve"> Optics </w:t>
      </w:r>
    </w:p>
    <w:p w14:paraId="68E98515" w14:textId="2D1FBB33" w:rsidR="00EA08C5" w:rsidRPr="000A238F" w:rsidRDefault="00A65CFE" w:rsidP="00EA08C5">
      <w:pPr>
        <w:pStyle w:val="BodyText"/>
      </w:pPr>
      <w:r w:rsidRPr="003F5DDE">
        <w:rPr>
          <w:noProof/>
        </w:rPr>
        <w:drawing>
          <wp:inline distT="0" distB="0" distL="0" distR="0" wp14:anchorId="3041EBF4" wp14:editId="3EDC5966">
            <wp:extent cx="5488432" cy="6553200"/>
            <wp:effectExtent l="25400" t="0" r="0" b="0"/>
            <wp:docPr id="2" name="D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1A35B8E" w14:textId="77777777" w:rsidR="00EA08C5" w:rsidRDefault="00EA08C5" w:rsidP="00EA08C5">
      <w:pPr>
        <w:pStyle w:val="Heading1"/>
        <w:numPr>
          <w:ilvl w:val="0"/>
          <w:numId w:val="0"/>
        </w:numPr>
        <w:ind w:left="432"/>
      </w:pPr>
    </w:p>
    <w:p w14:paraId="52FC4A20" w14:textId="77777777" w:rsidR="00EA08C5" w:rsidRDefault="00EA08C5" w:rsidP="00EA08C5">
      <w:pPr>
        <w:pStyle w:val="Heading1"/>
        <w:tabs>
          <w:tab w:val="clear" w:pos="432"/>
        </w:tabs>
      </w:pPr>
      <w:r>
        <w:t xml:space="preserve">Cleaning </w:t>
      </w:r>
      <w:r w:rsidR="00246FDC">
        <w:t xml:space="preserve">Diagnostic Optics </w:t>
      </w:r>
    </w:p>
    <w:p w14:paraId="33B48AE9" w14:textId="77777777" w:rsidR="00EA08C5" w:rsidRPr="00BA42A1" w:rsidRDefault="00A65CFE" w:rsidP="00EA08C5">
      <w:pPr>
        <w:pStyle w:val="BodyText"/>
      </w:pPr>
      <w:bookmarkStart w:id="0" w:name="_GoBack"/>
      <w:r>
        <w:rPr>
          <w:noProof/>
        </w:rPr>
        <w:drawing>
          <wp:inline distT="0" distB="0" distL="0" distR="0" wp14:anchorId="35544241" wp14:editId="479B69BF">
            <wp:extent cx="5969889" cy="6629400"/>
            <wp:effectExtent l="50800" t="0" r="24765" b="0"/>
            <wp:docPr id="9"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0"/>
    </w:p>
    <w:sectPr w:rsidR="00EA08C5" w:rsidRPr="00BA42A1" w:rsidSect="00EA08C5">
      <w:headerReference w:type="default" r:id="rId27"/>
      <w:footerReference w:type="default" r:id="rId28"/>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05DF" w14:textId="77777777" w:rsidR="00836C04" w:rsidRDefault="00836C04">
      <w:r>
        <w:separator/>
      </w:r>
    </w:p>
  </w:endnote>
  <w:endnote w:type="continuationSeparator" w:id="0">
    <w:p w14:paraId="07A2C8CF" w14:textId="77777777" w:rsidR="00836C04" w:rsidRDefault="0083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21F59D" w14:textId="77777777" w:rsidR="00836C04" w:rsidRDefault="00836C04">
    <w:pPr>
      <w:pStyle w:val="Footer"/>
      <w:jc w:val="right"/>
      <w:rPr>
        <w:sz w:val="18"/>
      </w:rPr>
    </w:pPr>
    <w:r>
      <w:rPr>
        <w:sz w:val="18"/>
      </w:rPr>
      <w:t>LIGO Form F0900006-v2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879D" w14:textId="77777777" w:rsidR="00836C04" w:rsidRDefault="00836C04">
      <w:r>
        <w:separator/>
      </w:r>
    </w:p>
  </w:footnote>
  <w:footnote w:type="continuationSeparator" w:id="0">
    <w:p w14:paraId="1B7C75C8" w14:textId="77777777" w:rsidR="00836C04" w:rsidRDefault="00836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836C04" w14:paraId="64D3EDF4" w14:textId="77777777">
      <w:trPr>
        <w:cantSplit/>
        <w:trHeight w:val="350"/>
      </w:trPr>
      <w:tc>
        <w:tcPr>
          <w:tcW w:w="1618" w:type="dxa"/>
          <w:vMerge w:val="restart"/>
          <w:tcBorders>
            <w:top w:val="single" w:sz="12" w:space="0" w:color="C0C0C0"/>
            <w:left w:val="single" w:sz="12" w:space="0" w:color="C0C0C0"/>
          </w:tcBorders>
        </w:tcPr>
        <w:p w14:paraId="59D5B548" w14:textId="77777777" w:rsidR="00836C04" w:rsidRDefault="00471E59">
          <w:pPr>
            <w:pStyle w:val="Header"/>
            <w:jc w:val="center"/>
            <w:rPr>
              <w:b/>
              <w:caps/>
              <w:sz w:val="18"/>
            </w:rPr>
          </w:pPr>
          <w:r>
            <w:rPr>
              <w:noProof/>
              <w:sz w:val="18"/>
            </w:rPr>
            <w:pict w14:anchorId="2382E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296817535" r:id="rId2"/>
            </w:pict>
          </w:r>
        </w:p>
      </w:tc>
      <w:tc>
        <w:tcPr>
          <w:tcW w:w="6482" w:type="dxa"/>
          <w:vMerge w:val="restart"/>
          <w:tcBorders>
            <w:top w:val="single" w:sz="12" w:space="0" w:color="C0C0C0"/>
            <w:bottom w:val="nil"/>
            <w:right w:val="nil"/>
          </w:tcBorders>
        </w:tcPr>
        <w:p w14:paraId="769860F2" w14:textId="77777777" w:rsidR="00836C04" w:rsidRDefault="00836C04" w:rsidP="00EA08C5">
          <w:pPr>
            <w:pStyle w:val="Header"/>
            <w:jc w:val="left"/>
            <w:rPr>
              <w:b/>
              <w:caps/>
              <w:sz w:val="18"/>
            </w:rPr>
          </w:pPr>
          <w:r>
            <w:rPr>
              <w:b/>
              <w:caps/>
              <w:sz w:val="18"/>
            </w:rPr>
            <w:t>Laser Interferometer Gravitational Wave Observatory</w:t>
          </w:r>
        </w:p>
        <w:p w14:paraId="4ECC234B" w14:textId="77777777" w:rsidR="00836C04" w:rsidRDefault="00836C04">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14:paraId="0872C5FF" w14:textId="77777777" w:rsidR="00836C04" w:rsidRPr="00D639FB" w:rsidRDefault="00836C04">
          <w:pPr>
            <w:pStyle w:val="Header"/>
            <w:jc w:val="right"/>
            <w:rPr>
              <w:sz w:val="20"/>
            </w:rPr>
          </w:pPr>
          <w:r>
            <w:rPr>
              <w:sz w:val="20"/>
            </w:rPr>
            <w:t>E1100439</w:t>
          </w:r>
        </w:p>
      </w:tc>
      <w:tc>
        <w:tcPr>
          <w:tcW w:w="629" w:type="dxa"/>
          <w:tcBorders>
            <w:top w:val="single" w:sz="12" w:space="0" w:color="C0C0C0"/>
            <w:left w:val="nil"/>
            <w:bottom w:val="nil"/>
            <w:right w:val="single" w:sz="12" w:space="0" w:color="C0C0C0"/>
          </w:tcBorders>
        </w:tcPr>
        <w:p w14:paraId="362281A2" w14:textId="05D6EC86" w:rsidR="00836C04" w:rsidRDefault="00836C04" w:rsidP="00EA08C5">
          <w:pPr>
            <w:pStyle w:val="Header"/>
            <w:jc w:val="center"/>
            <w:rPr>
              <w:caps/>
              <w:sz w:val="20"/>
            </w:rPr>
          </w:pPr>
          <w:r w:rsidRPr="0065472A">
            <w:rPr>
              <w:sz w:val="20"/>
            </w:rPr>
            <w:t>-</w:t>
          </w:r>
          <w:proofErr w:type="gramStart"/>
          <w:r w:rsidRPr="0065472A">
            <w:rPr>
              <w:sz w:val="20"/>
            </w:rPr>
            <w:t>v</w:t>
          </w:r>
          <w:r w:rsidR="00E03FE2">
            <w:rPr>
              <w:sz w:val="20"/>
            </w:rPr>
            <w:t>6</w:t>
          </w:r>
          <w:proofErr w:type="gramEnd"/>
          <w:r>
            <w:rPr>
              <w:caps/>
              <w:sz w:val="20"/>
            </w:rPr>
            <w:t>-</w:t>
          </w:r>
        </w:p>
      </w:tc>
    </w:tr>
    <w:tr w:rsidR="00836C04" w14:paraId="5F56EB84" w14:textId="77777777">
      <w:trPr>
        <w:cantSplit/>
        <w:trHeight w:val="349"/>
      </w:trPr>
      <w:tc>
        <w:tcPr>
          <w:tcW w:w="1618" w:type="dxa"/>
          <w:vMerge/>
          <w:tcBorders>
            <w:left w:val="single" w:sz="12" w:space="0" w:color="C0C0C0"/>
          </w:tcBorders>
        </w:tcPr>
        <w:p w14:paraId="315C9C22" w14:textId="77777777" w:rsidR="00836C04" w:rsidRDefault="00836C04">
          <w:pPr>
            <w:pStyle w:val="Header"/>
            <w:jc w:val="center"/>
            <w:rPr>
              <w:noProof/>
              <w:sz w:val="20"/>
            </w:rPr>
          </w:pPr>
        </w:p>
      </w:tc>
      <w:tc>
        <w:tcPr>
          <w:tcW w:w="6482" w:type="dxa"/>
          <w:vMerge/>
          <w:tcBorders>
            <w:top w:val="nil"/>
            <w:bottom w:val="nil"/>
            <w:right w:val="nil"/>
          </w:tcBorders>
        </w:tcPr>
        <w:p w14:paraId="48DE8CCF" w14:textId="77777777" w:rsidR="00836C04" w:rsidRDefault="00836C04">
          <w:pPr>
            <w:pStyle w:val="Header"/>
            <w:jc w:val="center"/>
            <w:rPr>
              <w:noProof/>
              <w:sz w:val="20"/>
            </w:rPr>
          </w:pPr>
        </w:p>
      </w:tc>
      <w:tc>
        <w:tcPr>
          <w:tcW w:w="1157" w:type="dxa"/>
          <w:tcBorders>
            <w:top w:val="nil"/>
            <w:left w:val="single" w:sz="12" w:space="0" w:color="C0C0C0"/>
            <w:bottom w:val="single" w:sz="12" w:space="0" w:color="C0C0C0"/>
            <w:right w:val="nil"/>
          </w:tcBorders>
        </w:tcPr>
        <w:p w14:paraId="1CCCAD7B" w14:textId="77777777" w:rsidR="00836C04" w:rsidRDefault="00836C04">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7327F7B6" w14:textId="77777777" w:rsidR="00836C04" w:rsidRDefault="00836C04">
          <w:pPr>
            <w:pStyle w:val="Header"/>
            <w:ind w:left="-72"/>
            <w:jc w:val="right"/>
            <w:rPr>
              <w:b/>
              <w:caps/>
            </w:rPr>
          </w:pPr>
          <w:r>
            <w:rPr>
              <w:rFonts w:ascii="Arial Narrow" w:hAnsi="Arial Narrow"/>
              <w:b/>
              <w:sz w:val="16"/>
            </w:rPr>
            <w:t>Rev.</w:t>
          </w:r>
        </w:p>
      </w:tc>
    </w:tr>
    <w:tr w:rsidR="00836C04" w14:paraId="724F9043" w14:textId="77777777">
      <w:trPr>
        <w:cantSplit/>
        <w:trHeight w:val="349"/>
      </w:trPr>
      <w:tc>
        <w:tcPr>
          <w:tcW w:w="1618" w:type="dxa"/>
          <w:vMerge/>
          <w:tcBorders>
            <w:left w:val="single" w:sz="12" w:space="0" w:color="C0C0C0"/>
            <w:bottom w:val="nil"/>
          </w:tcBorders>
        </w:tcPr>
        <w:p w14:paraId="2495FE19" w14:textId="77777777" w:rsidR="00836C04" w:rsidRDefault="00836C04">
          <w:pPr>
            <w:pStyle w:val="Header"/>
            <w:jc w:val="center"/>
            <w:rPr>
              <w:noProof/>
              <w:sz w:val="20"/>
            </w:rPr>
          </w:pPr>
        </w:p>
      </w:tc>
      <w:tc>
        <w:tcPr>
          <w:tcW w:w="6482" w:type="dxa"/>
          <w:vMerge/>
          <w:tcBorders>
            <w:top w:val="nil"/>
            <w:bottom w:val="nil"/>
            <w:right w:val="nil"/>
          </w:tcBorders>
        </w:tcPr>
        <w:p w14:paraId="2941C213" w14:textId="77777777" w:rsidR="00836C04" w:rsidRDefault="00836C04">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14:paraId="5ABF2732" w14:textId="77777777" w:rsidR="00836C04" w:rsidRDefault="00836C04">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471E59">
            <w:rPr>
              <w:rStyle w:val="PageNumber"/>
              <w:noProof/>
            </w:rPr>
            <w:t>3</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471E59">
            <w:rPr>
              <w:rStyle w:val="PageNumber"/>
              <w:noProof/>
            </w:rPr>
            <w:t>3</w:t>
          </w:r>
          <w:r>
            <w:rPr>
              <w:rStyle w:val="PageNumber"/>
            </w:rPr>
            <w:fldChar w:fldCharType="end"/>
          </w:r>
        </w:p>
      </w:tc>
    </w:tr>
    <w:tr w:rsidR="00836C04" w14:paraId="4B685C62" w14:textId="77777777">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14:paraId="715E5824" w14:textId="77777777" w:rsidR="00836C04" w:rsidRDefault="00836C04">
          <w:pPr>
            <w:jc w:val="center"/>
            <w:rPr>
              <w:b/>
              <w:sz w:val="32"/>
            </w:rPr>
          </w:pPr>
          <w:r>
            <w:rPr>
              <w:b/>
              <w:sz w:val="32"/>
            </w:rPr>
            <w:t xml:space="preserve">General Optics Cleaning Procedure </w:t>
          </w:r>
        </w:p>
      </w:tc>
    </w:tr>
  </w:tbl>
  <w:p w14:paraId="7DACE674" w14:textId="77777777" w:rsidR="00836C04" w:rsidRDefault="00836C04">
    <w:pP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0">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9"/>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9"/>
    <w:lvlOverride w:ilvl="0">
      <w:startOverride w:val="1"/>
    </w:lvlOverride>
  </w:num>
  <w:num w:numId="16">
    <w:abstractNumId w:val="2"/>
  </w:num>
  <w:num w:numId="17">
    <w:abstractNumId w:val="0"/>
  </w:num>
  <w:num w:numId="18">
    <w:abstractNumId w:val="10"/>
  </w:num>
  <w:num w:numId="19">
    <w:abstractNumId w:val="5"/>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9"/>
    <w:lvlOverride w:ilvl="0">
      <w:startOverride w:val="1"/>
    </w:lvlOverride>
  </w:num>
  <w:num w:numId="25">
    <w:abstractNumId w:val="4"/>
  </w:num>
  <w:num w:numId="26">
    <w:abstractNumId w:val="9"/>
  </w:num>
  <w:num w:numId="27">
    <w:abstractNumId w:val="13"/>
  </w:num>
  <w:num w:numId="28">
    <w:abstractNumId w:val="7"/>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6">
      <o:colormenu v:ext="edit" fillcolor="none" strokecolor="gra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41DD"/>
    <w:rsid w:val="00051051"/>
    <w:rsid w:val="000574F6"/>
    <w:rsid w:val="00070914"/>
    <w:rsid w:val="00094483"/>
    <w:rsid w:val="000A585A"/>
    <w:rsid w:val="00100F73"/>
    <w:rsid w:val="00147999"/>
    <w:rsid w:val="00166042"/>
    <w:rsid w:val="0017680E"/>
    <w:rsid w:val="0018130D"/>
    <w:rsid w:val="0018293E"/>
    <w:rsid w:val="001C6A65"/>
    <w:rsid w:val="00246FDC"/>
    <w:rsid w:val="002C03F8"/>
    <w:rsid w:val="002C0DBB"/>
    <w:rsid w:val="002C43C4"/>
    <w:rsid w:val="00316454"/>
    <w:rsid w:val="00346E4C"/>
    <w:rsid w:val="003773F1"/>
    <w:rsid w:val="003A1AE0"/>
    <w:rsid w:val="003B113F"/>
    <w:rsid w:val="003F5DDE"/>
    <w:rsid w:val="004614AE"/>
    <w:rsid w:val="00471E59"/>
    <w:rsid w:val="00516401"/>
    <w:rsid w:val="00546D28"/>
    <w:rsid w:val="00555D8E"/>
    <w:rsid w:val="005B4069"/>
    <w:rsid w:val="005B4380"/>
    <w:rsid w:val="005D2A5B"/>
    <w:rsid w:val="005E4539"/>
    <w:rsid w:val="00601ACC"/>
    <w:rsid w:val="00654CA8"/>
    <w:rsid w:val="006D263D"/>
    <w:rsid w:val="006E616B"/>
    <w:rsid w:val="00783DAC"/>
    <w:rsid w:val="007F52B7"/>
    <w:rsid w:val="00836C04"/>
    <w:rsid w:val="00894503"/>
    <w:rsid w:val="008C5F59"/>
    <w:rsid w:val="00946809"/>
    <w:rsid w:val="009B1173"/>
    <w:rsid w:val="00A01181"/>
    <w:rsid w:val="00A63911"/>
    <w:rsid w:val="00A65CFE"/>
    <w:rsid w:val="00A73BC4"/>
    <w:rsid w:val="00A85A52"/>
    <w:rsid w:val="00AA357A"/>
    <w:rsid w:val="00AB1D4D"/>
    <w:rsid w:val="00B453A3"/>
    <w:rsid w:val="00B5383C"/>
    <w:rsid w:val="00BE3127"/>
    <w:rsid w:val="00BE351B"/>
    <w:rsid w:val="00C07E88"/>
    <w:rsid w:val="00C30F85"/>
    <w:rsid w:val="00C33CC1"/>
    <w:rsid w:val="00C92C10"/>
    <w:rsid w:val="00D066EC"/>
    <w:rsid w:val="00D0679F"/>
    <w:rsid w:val="00D85B96"/>
    <w:rsid w:val="00DC5713"/>
    <w:rsid w:val="00DD7C6E"/>
    <w:rsid w:val="00E03FE2"/>
    <w:rsid w:val="00E9251B"/>
    <w:rsid w:val="00EA08C5"/>
    <w:rsid w:val="00EA12A0"/>
    <w:rsid w:val="00EA280B"/>
    <w:rsid w:val="00EB5A23"/>
    <w:rsid w:val="00F14F56"/>
    <w:rsid w:val="00F44ADA"/>
    <w:rsid w:val="00FC2A2D"/>
    <w:rsid w:val="00FD25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colormenu v:ext="edit" fillcolor="none" strokecolor="gray"/>
    </o:shapedefaults>
    <o:shapelayout v:ext="edit">
      <o:idmap v:ext="edit" data="1"/>
    </o:shapelayout>
  </w:shapeDefaults>
  <w:decimalSymbol w:val="."/>
  <w:listSeparator w:val=","/>
  <w14:docId w14:val="4ABE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316454"/>
  </w:style>
  <w:style w:type="paragraph" w:styleId="Heading1">
    <w:name w:val="heading 1"/>
    <w:basedOn w:val="Normal"/>
    <w:next w:val="BodyText"/>
    <w:qFormat/>
    <w:rsid w:val="00316454"/>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316454"/>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16454"/>
    <w:pPr>
      <w:numPr>
        <w:ilvl w:val="4"/>
        <w:numId w:val="1"/>
      </w:numPr>
      <w:spacing w:before="240" w:after="60"/>
      <w:outlineLvl w:val="4"/>
    </w:pPr>
    <w:rPr>
      <w:sz w:val="22"/>
    </w:rPr>
  </w:style>
  <w:style w:type="paragraph" w:styleId="Heading6">
    <w:name w:val="heading 6"/>
    <w:basedOn w:val="Normal"/>
    <w:next w:val="Normal"/>
    <w:qFormat/>
    <w:rsid w:val="00316454"/>
    <w:pPr>
      <w:numPr>
        <w:ilvl w:val="5"/>
        <w:numId w:val="1"/>
      </w:numPr>
      <w:spacing w:before="240" w:after="60"/>
      <w:outlineLvl w:val="5"/>
    </w:pPr>
    <w:rPr>
      <w:i/>
      <w:sz w:val="22"/>
    </w:rPr>
  </w:style>
  <w:style w:type="paragraph" w:styleId="Heading7">
    <w:name w:val="heading 7"/>
    <w:basedOn w:val="Normal"/>
    <w:next w:val="Normal"/>
    <w:qFormat/>
    <w:rsid w:val="00316454"/>
    <w:pPr>
      <w:numPr>
        <w:ilvl w:val="6"/>
        <w:numId w:val="1"/>
      </w:numPr>
      <w:spacing w:before="240" w:after="60"/>
      <w:outlineLvl w:val="6"/>
    </w:pPr>
    <w:rPr>
      <w:rFonts w:ascii="Arial" w:hAnsi="Arial"/>
    </w:rPr>
  </w:style>
  <w:style w:type="paragraph" w:styleId="Heading8">
    <w:name w:val="heading 8"/>
    <w:basedOn w:val="Normal"/>
    <w:next w:val="Normal"/>
    <w:qFormat/>
    <w:rsid w:val="00316454"/>
    <w:pPr>
      <w:numPr>
        <w:ilvl w:val="7"/>
        <w:numId w:val="1"/>
      </w:numPr>
      <w:spacing w:before="240" w:after="60"/>
      <w:outlineLvl w:val="7"/>
    </w:pPr>
    <w:rPr>
      <w:rFonts w:ascii="Arial" w:hAnsi="Arial"/>
      <w:i/>
    </w:rPr>
  </w:style>
  <w:style w:type="paragraph" w:styleId="Heading9">
    <w:name w:val="heading 9"/>
    <w:basedOn w:val="Normal"/>
    <w:next w:val="Normal"/>
    <w:qFormat/>
    <w:rsid w:val="00316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454"/>
    <w:pPr>
      <w:tabs>
        <w:tab w:val="center" w:pos="4320"/>
        <w:tab w:val="right" w:pos="8640"/>
      </w:tabs>
      <w:spacing w:before="120"/>
      <w:jc w:val="both"/>
    </w:pPr>
    <w:rPr>
      <w:sz w:val="24"/>
    </w:rPr>
  </w:style>
  <w:style w:type="paragraph" w:styleId="Footer">
    <w:name w:val="footer"/>
    <w:basedOn w:val="Normal"/>
    <w:rsid w:val="00316454"/>
    <w:pPr>
      <w:tabs>
        <w:tab w:val="center" w:pos="4320"/>
        <w:tab w:val="right" w:pos="8640"/>
      </w:tabs>
    </w:pPr>
  </w:style>
  <w:style w:type="character" w:styleId="PageNumber">
    <w:name w:val="page number"/>
    <w:basedOn w:val="DefaultParagraphFont"/>
    <w:rsid w:val="00316454"/>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basedOn w:val="DefaultParagraphFont"/>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basedOn w:val="DefaultParagraphFont"/>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basedOn w:val="DefaultParagraphFont"/>
    <w:rsid w:val="00393F8A"/>
    <w:rPr>
      <w:color w:val="0044B3"/>
      <w:u w:val="single"/>
      <w:bdr w:val="none" w:sz="0" w:space="0" w:color="auto" w:frame="1"/>
    </w:rPr>
  </w:style>
  <w:style w:type="character" w:styleId="Strong">
    <w:name w:val="Strong"/>
    <w:basedOn w:val="DefaultParagraphFont"/>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basedOn w:val="DefaultParagraphFont"/>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316454"/>
  </w:style>
  <w:style w:type="paragraph" w:styleId="Heading1">
    <w:name w:val="heading 1"/>
    <w:basedOn w:val="Normal"/>
    <w:next w:val="BodyText"/>
    <w:qFormat/>
    <w:rsid w:val="00316454"/>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316454"/>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16454"/>
    <w:pPr>
      <w:numPr>
        <w:ilvl w:val="4"/>
        <w:numId w:val="1"/>
      </w:numPr>
      <w:spacing w:before="240" w:after="60"/>
      <w:outlineLvl w:val="4"/>
    </w:pPr>
    <w:rPr>
      <w:sz w:val="22"/>
    </w:rPr>
  </w:style>
  <w:style w:type="paragraph" w:styleId="Heading6">
    <w:name w:val="heading 6"/>
    <w:basedOn w:val="Normal"/>
    <w:next w:val="Normal"/>
    <w:qFormat/>
    <w:rsid w:val="00316454"/>
    <w:pPr>
      <w:numPr>
        <w:ilvl w:val="5"/>
        <w:numId w:val="1"/>
      </w:numPr>
      <w:spacing w:before="240" w:after="60"/>
      <w:outlineLvl w:val="5"/>
    </w:pPr>
    <w:rPr>
      <w:i/>
      <w:sz w:val="22"/>
    </w:rPr>
  </w:style>
  <w:style w:type="paragraph" w:styleId="Heading7">
    <w:name w:val="heading 7"/>
    <w:basedOn w:val="Normal"/>
    <w:next w:val="Normal"/>
    <w:qFormat/>
    <w:rsid w:val="00316454"/>
    <w:pPr>
      <w:numPr>
        <w:ilvl w:val="6"/>
        <w:numId w:val="1"/>
      </w:numPr>
      <w:spacing w:before="240" w:after="60"/>
      <w:outlineLvl w:val="6"/>
    </w:pPr>
    <w:rPr>
      <w:rFonts w:ascii="Arial" w:hAnsi="Arial"/>
    </w:rPr>
  </w:style>
  <w:style w:type="paragraph" w:styleId="Heading8">
    <w:name w:val="heading 8"/>
    <w:basedOn w:val="Normal"/>
    <w:next w:val="Normal"/>
    <w:qFormat/>
    <w:rsid w:val="00316454"/>
    <w:pPr>
      <w:numPr>
        <w:ilvl w:val="7"/>
        <w:numId w:val="1"/>
      </w:numPr>
      <w:spacing w:before="240" w:after="60"/>
      <w:outlineLvl w:val="7"/>
    </w:pPr>
    <w:rPr>
      <w:rFonts w:ascii="Arial" w:hAnsi="Arial"/>
      <w:i/>
    </w:rPr>
  </w:style>
  <w:style w:type="paragraph" w:styleId="Heading9">
    <w:name w:val="heading 9"/>
    <w:basedOn w:val="Normal"/>
    <w:next w:val="Normal"/>
    <w:qFormat/>
    <w:rsid w:val="00316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454"/>
    <w:pPr>
      <w:tabs>
        <w:tab w:val="center" w:pos="4320"/>
        <w:tab w:val="right" w:pos="8640"/>
      </w:tabs>
      <w:spacing w:before="120"/>
      <w:jc w:val="both"/>
    </w:pPr>
    <w:rPr>
      <w:sz w:val="24"/>
    </w:rPr>
  </w:style>
  <w:style w:type="paragraph" w:styleId="Footer">
    <w:name w:val="footer"/>
    <w:basedOn w:val="Normal"/>
    <w:rsid w:val="00316454"/>
    <w:pPr>
      <w:tabs>
        <w:tab w:val="center" w:pos="4320"/>
        <w:tab w:val="right" w:pos="8640"/>
      </w:tabs>
    </w:pPr>
  </w:style>
  <w:style w:type="character" w:styleId="PageNumber">
    <w:name w:val="page number"/>
    <w:basedOn w:val="DefaultParagraphFont"/>
    <w:rsid w:val="00316454"/>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basedOn w:val="DefaultParagraphFont"/>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basedOn w:val="DefaultParagraphFont"/>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basedOn w:val="DefaultParagraphFont"/>
    <w:rsid w:val="00393F8A"/>
    <w:rPr>
      <w:color w:val="0044B3"/>
      <w:u w:val="single"/>
      <w:bdr w:val="none" w:sz="0" w:space="0" w:color="auto" w:frame="1"/>
    </w:rPr>
  </w:style>
  <w:style w:type="character" w:styleId="Strong">
    <w:name w:val="Strong"/>
    <w:basedOn w:val="DefaultParagraphFont"/>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basedOn w:val="DefaultParagraphFont"/>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cc.ligo.org/cgi-bin/private/DocDB/ShowDocument?docid=93498" TargetMode="Externa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cc.ligo.org/cgi-bin/private/DocDB/ShowDocument?docid=98364" TargetMode="External"/><Relationship Id="rId11" Type="http://schemas.openxmlformats.org/officeDocument/2006/relationships/hyperlink" Target="https://dcc.ligo.org/cgi-bin/private/DocDB/ShowDocument?docid=99515" TargetMode="External"/><Relationship Id="rId12" Type="http://schemas.openxmlformats.org/officeDocument/2006/relationships/hyperlink" Target="https://dcc.ligo.org/public/0009/E1000079/004/E1000079%20v4%20First%20Contact%20Procedure.pdf" TargetMode="External"/><Relationship Id="rId13" Type="http://schemas.openxmlformats.org/officeDocument/2006/relationships/hyperlink" Target="https://dcc.ligo.org/cgi-bin/private/DocDB/ShowDocument?docid=88338" TargetMode="External"/><Relationship Id="rId14" Type="http://schemas.openxmlformats.org/officeDocument/2006/relationships/hyperlink" Target="https://dcc.ligo.org/DocDB/0061/T1100286/001/T1100286-v1methanol%20soak%20procedure.pdf" TargetMode="External"/><Relationship Id="rId15" Type="http://schemas.openxmlformats.org/officeDocument/2006/relationships/hyperlink" Target="https://dcc.ligo.org/cgi-bin/private/DocDB/ShowDocument?docid=93498" TargetMode="External"/><Relationship Id="rId16" Type="http://schemas.openxmlformats.org/officeDocument/2006/relationships/hyperlink" Target="https://dcc.ligo.org/cgi-bin/private/DocDB/ShowDocument?docid=98364"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229834-CA01-1042-8D25-92439E470BA1}"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54B3FE9C-50BC-F14A-8851-A8196A56C737}">
      <dgm:prSet phldrT="[Text]" custT="1"/>
      <dgm:spPr/>
      <dgm:t>
        <a:bodyPr/>
        <a:lstStyle/>
        <a:p>
          <a:r>
            <a:rPr lang="en-US" sz="800"/>
            <a:t>In Vacuum</a:t>
          </a:r>
        </a:p>
      </dgm:t>
    </dgm:pt>
    <dgm:pt modelId="{D7A9C8CD-EC67-A348-B08C-0A8F7888A6E6}" type="parTrans" cxnId="{5B3161A9-8DF5-BE4C-89FB-F1D6ECDEBC90}">
      <dgm:prSet/>
      <dgm:spPr/>
      <dgm:t>
        <a:bodyPr/>
        <a:lstStyle/>
        <a:p>
          <a:endParaRPr lang="en-US"/>
        </a:p>
      </dgm:t>
    </dgm:pt>
    <dgm:pt modelId="{7A691FC8-B9B8-994D-A529-3A617F2210AD}" type="sibTrans" cxnId="{5B3161A9-8DF5-BE4C-89FB-F1D6ECDEBC90}">
      <dgm:prSet/>
      <dgm:spPr/>
      <dgm:t>
        <a:bodyPr/>
        <a:lstStyle/>
        <a:p>
          <a:endParaRPr lang="en-US"/>
        </a:p>
      </dgm:t>
    </dgm:pt>
    <dgm:pt modelId="{0F488DC3-0B5A-5843-BFF1-38FFC289B0BE}">
      <dgm:prSet phldrT="[Text]" custT="1"/>
      <dgm:spPr/>
      <dgm:t>
        <a:bodyPr/>
        <a:lstStyle/>
        <a:p>
          <a:r>
            <a:rPr lang="en-US" sz="800"/>
            <a:t>Optics without ground glass barrels</a:t>
          </a:r>
        </a:p>
      </dgm:t>
    </dgm:pt>
    <dgm:pt modelId="{28A2DAFB-2643-9144-B273-0954932D4097}" type="parTrans" cxnId="{1AF01B4F-DA7C-2542-A50D-81A7047CCADA}">
      <dgm:prSet/>
      <dgm:spPr/>
      <dgm:t>
        <a:bodyPr/>
        <a:lstStyle/>
        <a:p>
          <a:endParaRPr lang="en-US"/>
        </a:p>
      </dgm:t>
    </dgm:pt>
    <dgm:pt modelId="{7350311E-3C78-9645-AA94-78E5937145B5}" type="sibTrans" cxnId="{1AF01B4F-DA7C-2542-A50D-81A7047CCADA}">
      <dgm:prSet/>
      <dgm:spPr/>
      <dgm:t>
        <a:bodyPr/>
        <a:lstStyle/>
        <a:p>
          <a:endParaRPr lang="en-US"/>
        </a:p>
      </dgm:t>
    </dgm:pt>
    <dgm:pt modelId="{262946C8-E82D-5A46-804F-C588B8F1C7F2}">
      <dgm:prSet phldrT="[Text]" custT="1"/>
      <dgm:spPr/>
      <dgm:t>
        <a:bodyPr/>
        <a:lstStyle/>
        <a:p>
          <a:r>
            <a:rPr lang="en-US" sz="800"/>
            <a:t>Optical Faces: Red First Contact Spray Application E1300017</a:t>
          </a:r>
        </a:p>
        <a:p>
          <a:r>
            <a:rPr lang="en-US" sz="800"/>
            <a:t>Barrel: optional wipe with an acetone &amp; berkshire lens tissue.</a:t>
          </a:r>
        </a:p>
        <a:p>
          <a:r>
            <a:rPr lang="en-US" sz="800"/>
            <a:t>No Bake. </a:t>
          </a:r>
        </a:p>
        <a:p>
          <a:endParaRPr lang="en-US" sz="500"/>
        </a:p>
      </dgm:t>
    </dgm:pt>
    <dgm:pt modelId="{7EE48BB8-5D40-D84E-8861-F79CABAF9A63}" type="parTrans" cxnId="{8F3D555C-CF43-DE4A-95C1-348EBA362FAE}">
      <dgm:prSet/>
      <dgm:spPr/>
      <dgm:t>
        <a:bodyPr/>
        <a:lstStyle/>
        <a:p>
          <a:endParaRPr lang="en-US"/>
        </a:p>
      </dgm:t>
    </dgm:pt>
    <dgm:pt modelId="{28841B1B-E13D-394D-96A0-90954D5F1455}" type="sibTrans" cxnId="{8F3D555C-CF43-DE4A-95C1-348EBA362FAE}">
      <dgm:prSet/>
      <dgm:spPr/>
      <dgm:t>
        <a:bodyPr/>
        <a:lstStyle/>
        <a:p>
          <a:endParaRPr lang="en-US"/>
        </a:p>
      </dgm:t>
    </dgm:pt>
    <dgm:pt modelId="{19AD6264-24BB-BF42-9F42-7F4AB35BA21D}">
      <dgm:prSet phldrT="[Text]" custT="1"/>
      <dgm:spPr/>
      <dgm:t>
        <a:bodyPr/>
        <a:lstStyle/>
        <a:p>
          <a:r>
            <a:rPr lang="en-US" sz="800"/>
            <a:t>Optics with ground glass barrels</a:t>
          </a:r>
        </a:p>
      </dgm:t>
    </dgm:pt>
    <dgm:pt modelId="{1D9325A5-77FD-1340-99C4-BDF3D3D8041A}" type="parTrans" cxnId="{5228D644-8CCD-C54A-BEE6-B6D1B5F1632A}">
      <dgm:prSet/>
      <dgm:spPr/>
      <dgm:t>
        <a:bodyPr/>
        <a:lstStyle/>
        <a:p>
          <a:endParaRPr lang="en-US"/>
        </a:p>
      </dgm:t>
    </dgm:pt>
    <dgm:pt modelId="{AE4F01C4-F5A0-F548-85D7-19BCF44B6189}" type="sibTrans" cxnId="{5228D644-8CCD-C54A-BEE6-B6D1B5F1632A}">
      <dgm:prSet/>
      <dgm:spPr/>
      <dgm:t>
        <a:bodyPr/>
        <a:lstStyle/>
        <a:p>
          <a:endParaRPr lang="en-US"/>
        </a:p>
      </dgm:t>
    </dgm:pt>
    <dgm:pt modelId="{8DD5EF5B-C80B-E34A-8901-F071057AA920}">
      <dgm:prSet phldrT="[Text]"/>
      <dgm:spPr/>
      <dgm:t>
        <a:bodyPr/>
        <a:lstStyle/>
        <a:p>
          <a:r>
            <a:rPr lang="en-US"/>
            <a:t>Barrels :Freon wipe E1200266</a:t>
          </a:r>
        </a:p>
        <a:p>
          <a:r>
            <a:rPr lang="en-US"/>
            <a:t>Optical Faces: Red First Contact. Poured or Brushed </a:t>
          </a:r>
        </a:p>
        <a:p>
          <a:r>
            <a:rPr lang="en-US"/>
            <a:t>No Bake.</a:t>
          </a:r>
        </a:p>
      </dgm:t>
    </dgm:pt>
    <dgm:pt modelId="{7927304A-E68A-504A-B7BC-C14A8274AEFB}" type="parTrans" cxnId="{28D37117-C80F-8948-957D-F126ACF179B8}">
      <dgm:prSet/>
      <dgm:spPr/>
      <dgm:t>
        <a:bodyPr/>
        <a:lstStyle/>
        <a:p>
          <a:endParaRPr lang="en-US"/>
        </a:p>
      </dgm:t>
    </dgm:pt>
    <dgm:pt modelId="{4B5F5495-2970-E44F-9290-D6FBFCDC913A}" type="sibTrans" cxnId="{28D37117-C80F-8948-957D-F126ACF179B8}">
      <dgm:prSet/>
      <dgm:spPr/>
      <dgm:t>
        <a:bodyPr/>
        <a:lstStyle/>
        <a:p>
          <a:endParaRPr lang="en-US"/>
        </a:p>
      </dgm:t>
    </dgm:pt>
    <dgm:pt modelId="{23010E63-3700-4245-9424-1C2A02000FB0}">
      <dgm:prSet custT="1"/>
      <dgm:spPr/>
      <dgm:t>
        <a:bodyPr/>
        <a:lstStyle/>
        <a:p>
          <a:r>
            <a:rPr lang="en-US" sz="1100"/>
            <a:t>Beamline</a:t>
          </a:r>
        </a:p>
      </dgm:t>
    </dgm:pt>
    <dgm:pt modelId="{A307B167-A0D1-FB46-A94C-A03CD25609D9}" type="parTrans" cxnId="{0C55B2E0-5BC9-BC47-AB46-6173278369DF}">
      <dgm:prSet/>
      <dgm:spPr/>
      <dgm:t>
        <a:bodyPr/>
        <a:lstStyle/>
        <a:p>
          <a:endParaRPr lang="en-US"/>
        </a:p>
      </dgm:t>
    </dgm:pt>
    <dgm:pt modelId="{026593A8-3080-674D-A9E1-6964A71679F0}" type="sibTrans" cxnId="{0C55B2E0-5BC9-BC47-AB46-6173278369DF}">
      <dgm:prSet/>
      <dgm:spPr/>
      <dgm:t>
        <a:bodyPr/>
        <a:lstStyle/>
        <a:p>
          <a:endParaRPr lang="en-US"/>
        </a:p>
      </dgm:t>
    </dgm:pt>
    <dgm:pt modelId="{63083DE5-A7FB-CB4A-8210-59BA5B8A2A10}">
      <dgm:prSet custT="1"/>
      <dgm:spPr/>
      <dgm:t>
        <a:bodyPr/>
        <a:lstStyle/>
        <a:p>
          <a:r>
            <a:rPr lang="en-US" sz="900"/>
            <a:t>Out of vacuum(all polished, superpolished and ground glass optics)</a:t>
          </a:r>
        </a:p>
      </dgm:t>
    </dgm:pt>
    <dgm:pt modelId="{698976E7-1DE1-D54D-AA67-887B82C7E4E0}" type="parTrans" cxnId="{5BBB49AC-98C0-F04A-AE72-F0567AD93463}">
      <dgm:prSet/>
      <dgm:spPr/>
      <dgm:t>
        <a:bodyPr/>
        <a:lstStyle/>
        <a:p>
          <a:endParaRPr lang="en-US"/>
        </a:p>
      </dgm:t>
    </dgm:pt>
    <dgm:pt modelId="{2814A5A3-D94F-B64B-9514-349F62E254EE}" type="sibTrans" cxnId="{5BBB49AC-98C0-F04A-AE72-F0567AD93463}">
      <dgm:prSet/>
      <dgm:spPr/>
      <dgm:t>
        <a:bodyPr/>
        <a:lstStyle/>
        <a:p>
          <a:endParaRPr lang="en-US"/>
        </a:p>
      </dgm:t>
    </dgm:pt>
    <dgm:pt modelId="{1CD5AE15-D77E-8743-A3ED-FBD1990A65A8}">
      <dgm:prSet custT="1"/>
      <dgm:spPr/>
      <dgm:t>
        <a:bodyPr/>
        <a:lstStyle/>
        <a:p>
          <a:r>
            <a:rPr lang="en-US" sz="800"/>
            <a:t>Optical Faces: Red First Contact</a:t>
          </a:r>
        </a:p>
        <a:p>
          <a:r>
            <a:rPr lang="en-US" sz="800"/>
            <a:t>Poured or Brushed: E1000079 </a:t>
          </a:r>
        </a:p>
        <a:p>
          <a:r>
            <a:rPr lang="en-US" sz="800"/>
            <a:t>Barrel: wipe with an acetone soaked Berkshire lens tissue. </a:t>
          </a:r>
        </a:p>
        <a:p>
          <a:r>
            <a:rPr lang="en-US" sz="800"/>
            <a:t>Freon wipe optional for ground glass barrels.</a:t>
          </a:r>
        </a:p>
        <a:p>
          <a:r>
            <a:rPr lang="en-US" sz="800"/>
            <a:t>No Bake. </a:t>
          </a:r>
        </a:p>
      </dgm:t>
    </dgm:pt>
    <dgm:pt modelId="{0255AE92-76D6-5B47-B38E-43A48021ACF2}" type="parTrans" cxnId="{019E3051-72A1-A249-A9A3-FBCA6C5D4E9F}">
      <dgm:prSet/>
      <dgm:spPr/>
      <dgm:t>
        <a:bodyPr/>
        <a:lstStyle/>
        <a:p>
          <a:endParaRPr lang="en-US"/>
        </a:p>
      </dgm:t>
    </dgm:pt>
    <dgm:pt modelId="{A005D6D9-1087-C04D-8A6B-77205E03F038}" type="sibTrans" cxnId="{019E3051-72A1-A249-A9A3-FBCA6C5D4E9F}">
      <dgm:prSet/>
      <dgm:spPr/>
      <dgm:t>
        <a:bodyPr/>
        <a:lstStyle/>
        <a:p>
          <a:endParaRPr lang="en-US"/>
        </a:p>
      </dgm:t>
    </dgm:pt>
    <dgm:pt modelId="{1B42BA53-46B1-F742-B9B5-A6A190FFB153}">
      <dgm:prSet custT="1"/>
      <dgm:spPr/>
      <dgm:t>
        <a:bodyPr/>
        <a:lstStyle/>
        <a:p>
          <a:r>
            <a:rPr lang="en-US" sz="800"/>
            <a:t>Non-Suspended Optics</a:t>
          </a:r>
        </a:p>
        <a:p>
          <a:r>
            <a:rPr lang="en-US" sz="800"/>
            <a:t>Optical Faces: Red First Contact Pour/Brush E1000079</a:t>
          </a:r>
        </a:p>
        <a:p>
          <a:r>
            <a:rPr lang="en-US" sz="800"/>
            <a:t>Barrel: wipe with an acetone &amp; berkshire lens tissue.</a:t>
          </a:r>
        </a:p>
        <a:p>
          <a:r>
            <a:rPr lang="en-US" sz="800"/>
            <a:t>No Bake. </a:t>
          </a:r>
        </a:p>
      </dgm:t>
    </dgm:pt>
    <dgm:pt modelId="{D5C6B9F6-2ED0-9546-B128-E9556DB8813C}" type="parTrans" cxnId="{A7311BC5-1CC8-414B-961F-AB4B2F7889BE}">
      <dgm:prSet/>
      <dgm:spPr/>
      <dgm:t>
        <a:bodyPr/>
        <a:lstStyle/>
        <a:p>
          <a:endParaRPr lang="en-US"/>
        </a:p>
      </dgm:t>
    </dgm:pt>
    <dgm:pt modelId="{69E6F1B8-489B-0941-8D45-12BA5E546064}" type="sibTrans" cxnId="{A7311BC5-1CC8-414B-961F-AB4B2F7889BE}">
      <dgm:prSet/>
      <dgm:spPr/>
      <dgm:t>
        <a:bodyPr/>
        <a:lstStyle/>
        <a:p>
          <a:endParaRPr lang="en-US"/>
        </a:p>
      </dgm:t>
    </dgm:pt>
    <dgm:pt modelId="{C1E95CED-0EA5-ED4F-A946-D1C04CAA36A5}">
      <dgm:prSet custT="1"/>
      <dgm:spPr/>
      <dgm:t>
        <a:bodyPr/>
        <a:lstStyle/>
        <a:p>
          <a:r>
            <a:rPr lang="en-US" sz="800"/>
            <a:t>Suspended Optics</a:t>
          </a:r>
        </a:p>
      </dgm:t>
    </dgm:pt>
    <dgm:pt modelId="{5BF747D6-2B69-9D4A-8865-2DCFF0402A0A}" type="parTrans" cxnId="{1C51D990-AFA2-B246-8D0C-873399DAF19D}">
      <dgm:prSet/>
      <dgm:spPr/>
      <dgm:t>
        <a:bodyPr/>
        <a:lstStyle/>
        <a:p>
          <a:endParaRPr lang="en-US"/>
        </a:p>
      </dgm:t>
    </dgm:pt>
    <dgm:pt modelId="{DAF6AECF-C3F1-CE4F-A406-7DA2E046633D}" type="sibTrans" cxnId="{1C51D990-AFA2-B246-8D0C-873399DAF19D}">
      <dgm:prSet/>
      <dgm:spPr/>
      <dgm:t>
        <a:bodyPr/>
        <a:lstStyle/>
        <a:p>
          <a:endParaRPr lang="en-US"/>
        </a:p>
      </dgm:t>
    </dgm:pt>
    <dgm:pt modelId="{3A60925B-C4F9-CC4A-BF9D-7C3C0E9EFE46}">
      <dgm:prSet custT="1"/>
      <dgm:spPr/>
      <dgm:t>
        <a:bodyPr/>
        <a:lstStyle/>
        <a:p>
          <a:r>
            <a:rPr lang="en-US" sz="800"/>
            <a:t>Non-Suspended Optics</a:t>
          </a:r>
        </a:p>
      </dgm:t>
    </dgm:pt>
    <dgm:pt modelId="{EDBEB362-4800-274F-AA55-5D0545A8F33E}" type="parTrans" cxnId="{6502EB04-D4AD-9F44-BFD2-F411C32EE85A}">
      <dgm:prSet/>
      <dgm:spPr/>
      <dgm:t>
        <a:bodyPr/>
        <a:lstStyle/>
        <a:p>
          <a:endParaRPr lang="en-US"/>
        </a:p>
      </dgm:t>
    </dgm:pt>
    <dgm:pt modelId="{A3D54878-0733-BE48-9A9E-7F6E7D0188B8}" type="sibTrans" cxnId="{6502EB04-D4AD-9F44-BFD2-F411C32EE85A}">
      <dgm:prSet/>
      <dgm:spPr/>
      <dgm:t>
        <a:bodyPr/>
        <a:lstStyle/>
        <a:p>
          <a:endParaRPr lang="en-US"/>
        </a:p>
      </dgm:t>
    </dgm:pt>
    <dgm:pt modelId="{75F7B2CA-B79B-D041-96C1-23AAB54D74F3}" type="pres">
      <dgm:prSet presAssocID="{AD229834-CA01-1042-8D25-92439E470BA1}" presName="hierChild1" presStyleCnt="0">
        <dgm:presLayoutVars>
          <dgm:chPref val="1"/>
          <dgm:dir/>
          <dgm:animOne val="branch"/>
          <dgm:animLvl val="lvl"/>
          <dgm:resizeHandles/>
        </dgm:presLayoutVars>
      </dgm:prSet>
      <dgm:spPr/>
      <dgm:t>
        <a:bodyPr/>
        <a:lstStyle/>
        <a:p>
          <a:endParaRPr lang="en-US"/>
        </a:p>
      </dgm:t>
    </dgm:pt>
    <dgm:pt modelId="{D44B05AF-7BE6-5A4B-A290-CF3B3C0C9970}" type="pres">
      <dgm:prSet presAssocID="{23010E63-3700-4245-9424-1C2A02000FB0}" presName="hierRoot1" presStyleCnt="0"/>
      <dgm:spPr/>
    </dgm:pt>
    <dgm:pt modelId="{50A41A30-3843-594C-9E9D-6BB52B06C48D}" type="pres">
      <dgm:prSet presAssocID="{23010E63-3700-4245-9424-1C2A02000FB0}" presName="composite" presStyleCnt="0"/>
      <dgm:spPr/>
    </dgm:pt>
    <dgm:pt modelId="{2D9C4766-1993-2A4B-A68C-FB7ABCE27849}" type="pres">
      <dgm:prSet presAssocID="{23010E63-3700-4245-9424-1C2A02000FB0}" presName="background" presStyleLbl="node0" presStyleIdx="0" presStyleCnt="1"/>
      <dgm:spPr/>
    </dgm:pt>
    <dgm:pt modelId="{D1085F3D-8D89-384D-9F17-4FB770D6FC98}" type="pres">
      <dgm:prSet presAssocID="{23010E63-3700-4245-9424-1C2A02000FB0}" presName="text" presStyleLbl="fgAcc0" presStyleIdx="0" presStyleCnt="1" custScaleX="98621" custLinFactX="-12930" custLinFactNeighborX="-100000" custLinFactNeighborY="-96679">
        <dgm:presLayoutVars>
          <dgm:chPref val="3"/>
        </dgm:presLayoutVars>
      </dgm:prSet>
      <dgm:spPr/>
      <dgm:t>
        <a:bodyPr/>
        <a:lstStyle/>
        <a:p>
          <a:endParaRPr lang="en-US"/>
        </a:p>
      </dgm:t>
    </dgm:pt>
    <dgm:pt modelId="{B938CA5D-39E8-CE46-8228-204B2B2811E5}" type="pres">
      <dgm:prSet presAssocID="{23010E63-3700-4245-9424-1C2A02000FB0}" presName="hierChild2" presStyleCnt="0"/>
      <dgm:spPr/>
    </dgm:pt>
    <dgm:pt modelId="{316A9FAC-A962-9B48-8F50-EBB2D8B82E0A}" type="pres">
      <dgm:prSet presAssocID="{D7A9C8CD-EC67-A348-B08C-0A8F7888A6E6}" presName="Name10" presStyleLbl="parChTrans1D2" presStyleIdx="0" presStyleCnt="2"/>
      <dgm:spPr/>
      <dgm:t>
        <a:bodyPr/>
        <a:lstStyle/>
        <a:p>
          <a:endParaRPr lang="en-US"/>
        </a:p>
      </dgm:t>
    </dgm:pt>
    <dgm:pt modelId="{7D431077-E777-F244-A7E6-3DD65E7EFFC5}" type="pres">
      <dgm:prSet presAssocID="{54B3FE9C-50BC-F14A-8851-A8196A56C737}" presName="hierRoot2" presStyleCnt="0"/>
      <dgm:spPr/>
    </dgm:pt>
    <dgm:pt modelId="{5FDADFF1-6C88-6343-8D87-99386988BEF6}" type="pres">
      <dgm:prSet presAssocID="{54B3FE9C-50BC-F14A-8851-A8196A56C737}" presName="composite2" presStyleCnt="0"/>
      <dgm:spPr/>
    </dgm:pt>
    <dgm:pt modelId="{3A59A9AA-73B4-B84D-93EE-E851A31771E3}" type="pres">
      <dgm:prSet presAssocID="{54B3FE9C-50BC-F14A-8851-A8196A56C737}" presName="background2" presStyleLbl="node2" presStyleIdx="0" presStyleCnt="2"/>
      <dgm:spPr/>
    </dgm:pt>
    <dgm:pt modelId="{A2A8C643-03F6-6249-9D4F-A8B18F5A92B3}" type="pres">
      <dgm:prSet presAssocID="{54B3FE9C-50BC-F14A-8851-A8196A56C737}" presName="text2" presStyleLbl="fgAcc2" presStyleIdx="0" presStyleCnt="2" custLinFactX="-45700" custLinFactY="-44590" custLinFactNeighborX="-100000" custLinFactNeighborY="-100000">
        <dgm:presLayoutVars>
          <dgm:chPref val="3"/>
        </dgm:presLayoutVars>
      </dgm:prSet>
      <dgm:spPr/>
      <dgm:t>
        <a:bodyPr/>
        <a:lstStyle/>
        <a:p>
          <a:endParaRPr lang="en-US"/>
        </a:p>
      </dgm:t>
    </dgm:pt>
    <dgm:pt modelId="{649B22C4-9B08-DD42-9B48-92D3731070E9}" type="pres">
      <dgm:prSet presAssocID="{54B3FE9C-50BC-F14A-8851-A8196A56C737}" presName="hierChild3" presStyleCnt="0"/>
      <dgm:spPr/>
    </dgm:pt>
    <dgm:pt modelId="{4FF7F73A-0A22-B142-9A57-24731626BB49}" type="pres">
      <dgm:prSet presAssocID="{28A2DAFB-2643-9144-B273-0954932D4097}" presName="Name17" presStyleLbl="parChTrans1D3" presStyleIdx="0" presStyleCnt="3"/>
      <dgm:spPr/>
      <dgm:t>
        <a:bodyPr/>
        <a:lstStyle/>
        <a:p>
          <a:endParaRPr lang="en-US"/>
        </a:p>
      </dgm:t>
    </dgm:pt>
    <dgm:pt modelId="{56F144CD-B707-5B47-BA61-48399AD6CCC4}" type="pres">
      <dgm:prSet presAssocID="{0F488DC3-0B5A-5843-BFF1-38FFC289B0BE}" presName="hierRoot3" presStyleCnt="0"/>
      <dgm:spPr/>
    </dgm:pt>
    <dgm:pt modelId="{E5937261-9EEB-844A-A571-93E85255E5E2}" type="pres">
      <dgm:prSet presAssocID="{0F488DC3-0B5A-5843-BFF1-38FFC289B0BE}" presName="composite3" presStyleCnt="0"/>
      <dgm:spPr/>
    </dgm:pt>
    <dgm:pt modelId="{D9F22C4E-003D-E142-A513-081C03497360}" type="pres">
      <dgm:prSet presAssocID="{0F488DC3-0B5A-5843-BFF1-38FFC289B0BE}" presName="background3" presStyleLbl="node3" presStyleIdx="0" presStyleCnt="3"/>
      <dgm:spPr/>
    </dgm:pt>
    <dgm:pt modelId="{C815FE3C-4409-684A-9D22-180D216C9076}" type="pres">
      <dgm:prSet presAssocID="{0F488DC3-0B5A-5843-BFF1-38FFC289B0BE}" presName="text3" presStyleLbl="fgAcc3" presStyleIdx="0" presStyleCnt="3" custLinFactY="-19203" custLinFactNeighborX="-81917" custLinFactNeighborY="-100000">
        <dgm:presLayoutVars>
          <dgm:chPref val="3"/>
        </dgm:presLayoutVars>
      </dgm:prSet>
      <dgm:spPr/>
      <dgm:t>
        <a:bodyPr/>
        <a:lstStyle/>
        <a:p>
          <a:endParaRPr lang="en-US"/>
        </a:p>
      </dgm:t>
    </dgm:pt>
    <dgm:pt modelId="{FEC2B871-6874-FA40-A6B6-768D4004A5E0}" type="pres">
      <dgm:prSet presAssocID="{0F488DC3-0B5A-5843-BFF1-38FFC289B0BE}" presName="hierChild4" presStyleCnt="0"/>
      <dgm:spPr/>
    </dgm:pt>
    <dgm:pt modelId="{E90A21FF-6783-9549-8182-2987AADE4A1D}" type="pres">
      <dgm:prSet presAssocID="{EDBEB362-4800-274F-AA55-5D0545A8F33E}" presName="Name23" presStyleLbl="parChTrans1D4" presStyleIdx="0" presStyleCnt="5"/>
      <dgm:spPr/>
      <dgm:t>
        <a:bodyPr/>
        <a:lstStyle/>
        <a:p>
          <a:endParaRPr lang="en-US"/>
        </a:p>
      </dgm:t>
    </dgm:pt>
    <dgm:pt modelId="{C73D693B-7B2C-7D4B-B7A7-17F7F9A28871}" type="pres">
      <dgm:prSet presAssocID="{3A60925B-C4F9-CC4A-BF9D-7C3C0E9EFE46}" presName="hierRoot4" presStyleCnt="0"/>
      <dgm:spPr/>
    </dgm:pt>
    <dgm:pt modelId="{F0211D17-8F7C-7643-9395-CB2F6BC6EA3E}" type="pres">
      <dgm:prSet presAssocID="{3A60925B-C4F9-CC4A-BF9D-7C3C0E9EFE46}" presName="composite4" presStyleCnt="0"/>
      <dgm:spPr/>
    </dgm:pt>
    <dgm:pt modelId="{966D54D1-AB04-9D4B-9599-AD70D2E3F6C0}" type="pres">
      <dgm:prSet presAssocID="{3A60925B-C4F9-CC4A-BF9D-7C3C0E9EFE46}" presName="background4" presStyleLbl="node4" presStyleIdx="0" presStyleCnt="5"/>
      <dgm:spPr/>
    </dgm:pt>
    <dgm:pt modelId="{5E87F1BC-3D7A-7A4F-9AF3-161CBDAABE3D}" type="pres">
      <dgm:prSet presAssocID="{3A60925B-C4F9-CC4A-BF9D-7C3C0E9EFE46}" presName="text4" presStyleLbl="fgAcc4" presStyleIdx="0" presStyleCnt="5" custLinFactNeighborY="-19315">
        <dgm:presLayoutVars>
          <dgm:chPref val="3"/>
        </dgm:presLayoutVars>
      </dgm:prSet>
      <dgm:spPr/>
      <dgm:t>
        <a:bodyPr/>
        <a:lstStyle/>
        <a:p>
          <a:endParaRPr lang="en-US"/>
        </a:p>
      </dgm:t>
    </dgm:pt>
    <dgm:pt modelId="{20A04A7B-A726-D345-B583-F67BB2AD892B}" type="pres">
      <dgm:prSet presAssocID="{3A60925B-C4F9-CC4A-BF9D-7C3C0E9EFE46}" presName="hierChild5" presStyleCnt="0"/>
      <dgm:spPr/>
    </dgm:pt>
    <dgm:pt modelId="{38F14A4D-38B0-B648-ADCA-FF5966EA2DDC}" type="pres">
      <dgm:prSet presAssocID="{D5C6B9F6-2ED0-9546-B128-E9556DB8813C}" presName="Name23" presStyleLbl="parChTrans1D4" presStyleIdx="1" presStyleCnt="5"/>
      <dgm:spPr/>
      <dgm:t>
        <a:bodyPr/>
        <a:lstStyle/>
        <a:p>
          <a:endParaRPr lang="en-US"/>
        </a:p>
      </dgm:t>
    </dgm:pt>
    <dgm:pt modelId="{B8D6F15C-A219-D74A-9AF1-84090BA9CD03}" type="pres">
      <dgm:prSet presAssocID="{1B42BA53-46B1-F742-B9B5-A6A190FFB153}" presName="hierRoot4" presStyleCnt="0"/>
      <dgm:spPr/>
    </dgm:pt>
    <dgm:pt modelId="{AFF37524-E29D-4044-8563-B086F4E2040C}" type="pres">
      <dgm:prSet presAssocID="{1B42BA53-46B1-F742-B9B5-A6A190FFB153}" presName="composite4" presStyleCnt="0"/>
      <dgm:spPr/>
    </dgm:pt>
    <dgm:pt modelId="{2F6A2410-065C-DB40-9390-223A4FCB0C76}" type="pres">
      <dgm:prSet presAssocID="{1B42BA53-46B1-F742-B9B5-A6A190FFB153}" presName="background4" presStyleLbl="node4" presStyleIdx="1" presStyleCnt="5"/>
      <dgm:spPr/>
    </dgm:pt>
    <dgm:pt modelId="{BE3F7AF3-8BB6-B541-8441-A85809C24650}" type="pres">
      <dgm:prSet presAssocID="{1B42BA53-46B1-F742-B9B5-A6A190FFB153}" presName="text4" presStyleLbl="fgAcc4" presStyleIdx="1" presStyleCnt="5" custScaleX="125849" custScaleY="195192" custLinFactNeighborX="2609" custLinFactNeighborY="37044">
        <dgm:presLayoutVars>
          <dgm:chPref val="3"/>
        </dgm:presLayoutVars>
      </dgm:prSet>
      <dgm:spPr/>
      <dgm:t>
        <a:bodyPr/>
        <a:lstStyle/>
        <a:p>
          <a:endParaRPr lang="en-US"/>
        </a:p>
      </dgm:t>
    </dgm:pt>
    <dgm:pt modelId="{6C892268-8B44-1C4C-BF96-6DEE8EFC645A}" type="pres">
      <dgm:prSet presAssocID="{1B42BA53-46B1-F742-B9B5-A6A190FFB153}" presName="hierChild5" presStyleCnt="0"/>
      <dgm:spPr/>
    </dgm:pt>
    <dgm:pt modelId="{63462F47-E7C0-984A-804A-8A05F2A6C3DB}" type="pres">
      <dgm:prSet presAssocID="{5BF747D6-2B69-9D4A-8865-2DCFF0402A0A}" presName="Name23" presStyleLbl="parChTrans1D4" presStyleIdx="2" presStyleCnt="5"/>
      <dgm:spPr/>
      <dgm:t>
        <a:bodyPr/>
        <a:lstStyle/>
        <a:p>
          <a:endParaRPr lang="en-US"/>
        </a:p>
      </dgm:t>
    </dgm:pt>
    <dgm:pt modelId="{02BEBA99-1B39-C147-A407-04B3FC6381FE}" type="pres">
      <dgm:prSet presAssocID="{C1E95CED-0EA5-ED4F-A946-D1C04CAA36A5}" presName="hierRoot4" presStyleCnt="0"/>
      <dgm:spPr/>
    </dgm:pt>
    <dgm:pt modelId="{ECF9B117-67E6-AC4F-AE46-EE4B1F28F80C}" type="pres">
      <dgm:prSet presAssocID="{C1E95CED-0EA5-ED4F-A946-D1C04CAA36A5}" presName="composite4" presStyleCnt="0"/>
      <dgm:spPr/>
    </dgm:pt>
    <dgm:pt modelId="{0C4F33F2-AC36-2146-B99A-4BB558375FAB}" type="pres">
      <dgm:prSet presAssocID="{C1E95CED-0EA5-ED4F-A946-D1C04CAA36A5}" presName="background4" presStyleLbl="node4" presStyleIdx="2" presStyleCnt="5"/>
      <dgm:spPr/>
    </dgm:pt>
    <dgm:pt modelId="{A2470D7A-723D-2944-BE84-AFB6E01B6C15}" type="pres">
      <dgm:prSet presAssocID="{C1E95CED-0EA5-ED4F-A946-D1C04CAA36A5}" presName="text4" presStyleLbl="fgAcc4" presStyleIdx="2" presStyleCnt="5" custLinFactNeighborY="-19315">
        <dgm:presLayoutVars>
          <dgm:chPref val="3"/>
        </dgm:presLayoutVars>
      </dgm:prSet>
      <dgm:spPr/>
      <dgm:t>
        <a:bodyPr/>
        <a:lstStyle/>
        <a:p>
          <a:endParaRPr lang="en-US"/>
        </a:p>
      </dgm:t>
    </dgm:pt>
    <dgm:pt modelId="{4F0258A8-3049-8747-A696-7EFD2501582C}" type="pres">
      <dgm:prSet presAssocID="{C1E95CED-0EA5-ED4F-A946-D1C04CAA36A5}" presName="hierChild5" presStyleCnt="0"/>
      <dgm:spPr/>
    </dgm:pt>
    <dgm:pt modelId="{56652F31-B1A1-854B-B051-05F20E02F4C5}" type="pres">
      <dgm:prSet presAssocID="{7EE48BB8-5D40-D84E-8861-F79CABAF9A63}" presName="Name23" presStyleLbl="parChTrans1D4" presStyleIdx="3" presStyleCnt="5"/>
      <dgm:spPr/>
      <dgm:t>
        <a:bodyPr/>
        <a:lstStyle/>
        <a:p>
          <a:endParaRPr lang="en-US"/>
        </a:p>
      </dgm:t>
    </dgm:pt>
    <dgm:pt modelId="{FB9CCC11-FA3E-1943-A9AB-099A32BBE2DB}" type="pres">
      <dgm:prSet presAssocID="{262946C8-E82D-5A46-804F-C588B8F1C7F2}" presName="hierRoot4" presStyleCnt="0"/>
      <dgm:spPr/>
    </dgm:pt>
    <dgm:pt modelId="{5CE10FCE-5348-C443-BDF0-2149E812FDE1}" type="pres">
      <dgm:prSet presAssocID="{262946C8-E82D-5A46-804F-C588B8F1C7F2}" presName="composite4" presStyleCnt="0"/>
      <dgm:spPr/>
    </dgm:pt>
    <dgm:pt modelId="{3988DA64-0636-7C4B-A34D-9BFB26083F2E}" type="pres">
      <dgm:prSet presAssocID="{262946C8-E82D-5A46-804F-C588B8F1C7F2}" presName="background4" presStyleLbl="node4" presStyleIdx="3" presStyleCnt="5"/>
      <dgm:spPr/>
    </dgm:pt>
    <dgm:pt modelId="{C834BA81-5378-EF42-89E7-A520372345B1}" type="pres">
      <dgm:prSet presAssocID="{262946C8-E82D-5A46-804F-C588B8F1C7F2}" presName="text4" presStyleLbl="fgAcc4" presStyleIdx="3" presStyleCnt="5" custScaleX="119260" custScaleY="184099" custLinFactNeighborX="83946" custLinFactNeighborY="53890">
        <dgm:presLayoutVars>
          <dgm:chPref val="3"/>
        </dgm:presLayoutVars>
      </dgm:prSet>
      <dgm:spPr/>
      <dgm:t>
        <a:bodyPr/>
        <a:lstStyle/>
        <a:p>
          <a:endParaRPr lang="en-US"/>
        </a:p>
      </dgm:t>
    </dgm:pt>
    <dgm:pt modelId="{8EB52684-A913-D049-AD77-80CDCCDD5CB2}" type="pres">
      <dgm:prSet presAssocID="{262946C8-E82D-5A46-804F-C588B8F1C7F2}" presName="hierChild5" presStyleCnt="0"/>
      <dgm:spPr/>
    </dgm:pt>
    <dgm:pt modelId="{764F895A-98DD-8C48-A6F9-6894DE879927}" type="pres">
      <dgm:prSet presAssocID="{1D9325A5-77FD-1340-99C4-BDF3D3D8041A}" presName="Name17" presStyleLbl="parChTrans1D3" presStyleIdx="1" presStyleCnt="3"/>
      <dgm:spPr/>
      <dgm:t>
        <a:bodyPr/>
        <a:lstStyle/>
        <a:p>
          <a:endParaRPr lang="en-US"/>
        </a:p>
      </dgm:t>
    </dgm:pt>
    <dgm:pt modelId="{211E1E69-8661-234B-851E-F839688463EA}" type="pres">
      <dgm:prSet presAssocID="{19AD6264-24BB-BF42-9F42-7F4AB35BA21D}" presName="hierRoot3" presStyleCnt="0"/>
      <dgm:spPr/>
    </dgm:pt>
    <dgm:pt modelId="{3E731AB7-BC13-8441-8F14-6BABF931F74D}" type="pres">
      <dgm:prSet presAssocID="{19AD6264-24BB-BF42-9F42-7F4AB35BA21D}" presName="composite3" presStyleCnt="0"/>
      <dgm:spPr/>
    </dgm:pt>
    <dgm:pt modelId="{FD071625-1725-1447-9BC2-BBF885245246}" type="pres">
      <dgm:prSet presAssocID="{19AD6264-24BB-BF42-9F42-7F4AB35BA21D}" presName="background3" presStyleLbl="node3" presStyleIdx="1" presStyleCnt="3"/>
      <dgm:spPr/>
    </dgm:pt>
    <dgm:pt modelId="{9C39033E-D753-EA42-BFEC-32DB928A8F77}" type="pres">
      <dgm:prSet presAssocID="{19AD6264-24BB-BF42-9F42-7F4AB35BA21D}" presName="text3" presStyleLbl="fgAcc3" presStyleIdx="1" presStyleCnt="3" custLinFactX="-18320" custLinFactY="-58619" custLinFactNeighborX="-100000" custLinFactNeighborY="-100000">
        <dgm:presLayoutVars>
          <dgm:chPref val="3"/>
        </dgm:presLayoutVars>
      </dgm:prSet>
      <dgm:spPr/>
      <dgm:t>
        <a:bodyPr/>
        <a:lstStyle/>
        <a:p>
          <a:endParaRPr lang="en-US"/>
        </a:p>
      </dgm:t>
    </dgm:pt>
    <dgm:pt modelId="{E09C413C-5CB8-6D4C-997C-2C629E379168}" type="pres">
      <dgm:prSet presAssocID="{19AD6264-24BB-BF42-9F42-7F4AB35BA21D}" presName="hierChild4" presStyleCnt="0"/>
      <dgm:spPr/>
    </dgm:pt>
    <dgm:pt modelId="{F6C75535-E96D-5D43-9761-416CAF9AD006}" type="pres">
      <dgm:prSet presAssocID="{7927304A-E68A-504A-B7BC-C14A8274AEFB}" presName="Name23" presStyleLbl="parChTrans1D4" presStyleIdx="4" presStyleCnt="5"/>
      <dgm:spPr/>
      <dgm:t>
        <a:bodyPr/>
        <a:lstStyle/>
        <a:p>
          <a:endParaRPr lang="en-US"/>
        </a:p>
      </dgm:t>
    </dgm:pt>
    <dgm:pt modelId="{6FD66692-EEA8-8E46-BAFF-A545CFCA1AFB}" type="pres">
      <dgm:prSet presAssocID="{8DD5EF5B-C80B-E34A-8901-F071057AA920}" presName="hierRoot4" presStyleCnt="0"/>
      <dgm:spPr/>
    </dgm:pt>
    <dgm:pt modelId="{C7E47F63-8B3F-0D42-9814-2BC5005AED51}" type="pres">
      <dgm:prSet presAssocID="{8DD5EF5B-C80B-E34A-8901-F071057AA920}" presName="composite4" presStyleCnt="0"/>
      <dgm:spPr/>
    </dgm:pt>
    <dgm:pt modelId="{4F66B024-94D2-AD4B-BFAD-579E5E709A3E}" type="pres">
      <dgm:prSet presAssocID="{8DD5EF5B-C80B-E34A-8901-F071057AA920}" presName="background4" presStyleLbl="node4" presStyleIdx="4" presStyleCnt="5"/>
      <dgm:spPr/>
    </dgm:pt>
    <dgm:pt modelId="{A4D7B6AB-98F8-D542-9AF7-C1870B0EA21F}" type="pres">
      <dgm:prSet presAssocID="{8DD5EF5B-C80B-E34A-8901-F071057AA920}" presName="text4" presStyleLbl="fgAcc4" presStyleIdx="4" presStyleCnt="5" custLinFactX="-18319" custLinFactY="-69645" custLinFactNeighborX="-100000" custLinFactNeighborY="-100000">
        <dgm:presLayoutVars>
          <dgm:chPref val="3"/>
        </dgm:presLayoutVars>
      </dgm:prSet>
      <dgm:spPr/>
      <dgm:t>
        <a:bodyPr/>
        <a:lstStyle/>
        <a:p>
          <a:endParaRPr lang="en-US"/>
        </a:p>
      </dgm:t>
    </dgm:pt>
    <dgm:pt modelId="{FA8F2507-4111-3A43-AD04-EDCE09D86D43}" type="pres">
      <dgm:prSet presAssocID="{8DD5EF5B-C80B-E34A-8901-F071057AA920}" presName="hierChild5" presStyleCnt="0"/>
      <dgm:spPr/>
    </dgm:pt>
    <dgm:pt modelId="{1CB5D889-C008-5A4F-810B-1027FD376E00}" type="pres">
      <dgm:prSet presAssocID="{698976E7-1DE1-D54D-AA67-887B82C7E4E0}" presName="Name10" presStyleLbl="parChTrans1D2" presStyleIdx="1" presStyleCnt="2"/>
      <dgm:spPr/>
      <dgm:t>
        <a:bodyPr/>
        <a:lstStyle/>
        <a:p>
          <a:endParaRPr lang="en-US"/>
        </a:p>
      </dgm:t>
    </dgm:pt>
    <dgm:pt modelId="{59A8E1B9-9EEE-F947-B42E-164EBCF4B924}" type="pres">
      <dgm:prSet presAssocID="{63083DE5-A7FB-CB4A-8210-59BA5B8A2A10}" presName="hierRoot2" presStyleCnt="0"/>
      <dgm:spPr/>
    </dgm:pt>
    <dgm:pt modelId="{538082EA-EBF3-9F49-B3C6-F455793D0DCC}" type="pres">
      <dgm:prSet presAssocID="{63083DE5-A7FB-CB4A-8210-59BA5B8A2A10}" presName="composite2" presStyleCnt="0"/>
      <dgm:spPr/>
    </dgm:pt>
    <dgm:pt modelId="{D74F43F3-9969-1C49-B733-F7E1AD8D4A03}" type="pres">
      <dgm:prSet presAssocID="{63083DE5-A7FB-CB4A-8210-59BA5B8A2A10}" presName="background2" presStyleLbl="node2" presStyleIdx="1" presStyleCnt="2"/>
      <dgm:spPr/>
    </dgm:pt>
    <dgm:pt modelId="{397BF0C9-1115-1D45-A730-3775696921BF}" type="pres">
      <dgm:prSet presAssocID="{63083DE5-A7FB-CB4A-8210-59BA5B8A2A10}" presName="text2" presStyleLbl="fgAcc2" presStyleIdx="1" presStyleCnt="2" custLinFactY="-44972" custLinFactNeighborX="-94089" custLinFactNeighborY="-100000">
        <dgm:presLayoutVars>
          <dgm:chPref val="3"/>
        </dgm:presLayoutVars>
      </dgm:prSet>
      <dgm:spPr/>
      <dgm:t>
        <a:bodyPr/>
        <a:lstStyle/>
        <a:p>
          <a:endParaRPr lang="en-US"/>
        </a:p>
      </dgm:t>
    </dgm:pt>
    <dgm:pt modelId="{28BAE49B-280A-EF44-A405-D4D165D2CA67}" type="pres">
      <dgm:prSet presAssocID="{63083DE5-A7FB-CB4A-8210-59BA5B8A2A10}" presName="hierChild3" presStyleCnt="0"/>
      <dgm:spPr/>
    </dgm:pt>
    <dgm:pt modelId="{3A674B02-78D7-E041-B9FA-5B1619C7A457}" type="pres">
      <dgm:prSet presAssocID="{0255AE92-76D6-5B47-B38E-43A48021ACF2}" presName="Name17" presStyleLbl="parChTrans1D3" presStyleIdx="2" presStyleCnt="3"/>
      <dgm:spPr/>
      <dgm:t>
        <a:bodyPr/>
        <a:lstStyle/>
        <a:p>
          <a:endParaRPr lang="en-US"/>
        </a:p>
      </dgm:t>
    </dgm:pt>
    <dgm:pt modelId="{F29B46CF-E1B2-6642-8D24-C4A756CBFBC6}" type="pres">
      <dgm:prSet presAssocID="{1CD5AE15-D77E-8743-A3ED-FBD1990A65A8}" presName="hierRoot3" presStyleCnt="0"/>
      <dgm:spPr/>
    </dgm:pt>
    <dgm:pt modelId="{5A95D793-553D-9840-A66F-716ED2A2D437}" type="pres">
      <dgm:prSet presAssocID="{1CD5AE15-D77E-8743-A3ED-FBD1990A65A8}" presName="composite3" presStyleCnt="0"/>
      <dgm:spPr/>
    </dgm:pt>
    <dgm:pt modelId="{74C9BCE6-CAA0-E749-9EE7-0076C0667E7D}" type="pres">
      <dgm:prSet presAssocID="{1CD5AE15-D77E-8743-A3ED-FBD1990A65A8}" presName="background3" presStyleLbl="node3" presStyleIdx="2" presStyleCnt="3"/>
      <dgm:spPr/>
    </dgm:pt>
    <dgm:pt modelId="{00D68737-0FE1-5042-98D7-1E49ABF4AAB7}" type="pres">
      <dgm:prSet presAssocID="{1CD5AE15-D77E-8743-A3ED-FBD1990A65A8}" presName="text3" presStyleLbl="fgAcc3" presStyleIdx="2" presStyleCnt="3" custScaleX="141547" custScaleY="193489" custLinFactY="-36896" custLinFactNeighborX="-93872" custLinFactNeighborY="-100000">
        <dgm:presLayoutVars>
          <dgm:chPref val="3"/>
        </dgm:presLayoutVars>
      </dgm:prSet>
      <dgm:spPr/>
      <dgm:t>
        <a:bodyPr/>
        <a:lstStyle/>
        <a:p>
          <a:endParaRPr lang="en-US"/>
        </a:p>
      </dgm:t>
    </dgm:pt>
    <dgm:pt modelId="{35D32C04-A881-864D-A0D3-2D807844464F}" type="pres">
      <dgm:prSet presAssocID="{1CD5AE15-D77E-8743-A3ED-FBD1990A65A8}" presName="hierChild4" presStyleCnt="0"/>
      <dgm:spPr/>
    </dgm:pt>
  </dgm:ptLst>
  <dgm:cxnLst>
    <dgm:cxn modelId="{53831780-9309-224A-B479-B5A103F1281A}" type="presOf" srcId="{AD229834-CA01-1042-8D25-92439E470BA1}" destId="{75F7B2CA-B79B-D041-96C1-23AAB54D74F3}" srcOrd="0" destOrd="0" presId="urn:microsoft.com/office/officeart/2005/8/layout/hierarchy1"/>
    <dgm:cxn modelId="{A7EEA1F9-0147-C54D-BEE5-BA358DA52C63}" type="presOf" srcId="{1D9325A5-77FD-1340-99C4-BDF3D3D8041A}" destId="{764F895A-98DD-8C48-A6F9-6894DE879927}" srcOrd="0" destOrd="0" presId="urn:microsoft.com/office/officeart/2005/8/layout/hierarchy1"/>
    <dgm:cxn modelId="{81F42DA5-543A-7D4C-A3C4-078B1AE23F8F}" type="presOf" srcId="{0255AE92-76D6-5B47-B38E-43A48021ACF2}" destId="{3A674B02-78D7-E041-B9FA-5B1619C7A457}" srcOrd="0" destOrd="0" presId="urn:microsoft.com/office/officeart/2005/8/layout/hierarchy1"/>
    <dgm:cxn modelId="{4998F80C-6DE6-3D45-8B45-31E3BC661F4D}" type="presOf" srcId="{3A60925B-C4F9-CC4A-BF9D-7C3C0E9EFE46}" destId="{5E87F1BC-3D7A-7A4F-9AF3-161CBDAABE3D}" srcOrd="0" destOrd="0" presId="urn:microsoft.com/office/officeart/2005/8/layout/hierarchy1"/>
    <dgm:cxn modelId="{0C55B2E0-5BC9-BC47-AB46-6173278369DF}" srcId="{AD229834-CA01-1042-8D25-92439E470BA1}" destId="{23010E63-3700-4245-9424-1C2A02000FB0}" srcOrd="0" destOrd="0" parTransId="{A307B167-A0D1-FB46-A94C-A03CD25609D9}" sibTransId="{026593A8-3080-674D-A9E1-6964A71679F0}"/>
    <dgm:cxn modelId="{82144D4E-AD0A-444D-B1CB-CDDADA7C4F81}" type="presOf" srcId="{7927304A-E68A-504A-B7BC-C14A8274AEFB}" destId="{F6C75535-E96D-5D43-9761-416CAF9AD006}" srcOrd="0" destOrd="0" presId="urn:microsoft.com/office/officeart/2005/8/layout/hierarchy1"/>
    <dgm:cxn modelId="{7D68BA5A-7DD0-334D-8207-7FB4718E4187}" type="presOf" srcId="{698976E7-1DE1-D54D-AA67-887B82C7E4E0}" destId="{1CB5D889-C008-5A4F-810B-1027FD376E00}" srcOrd="0" destOrd="0" presId="urn:microsoft.com/office/officeart/2005/8/layout/hierarchy1"/>
    <dgm:cxn modelId="{28D37117-C80F-8948-957D-F126ACF179B8}" srcId="{19AD6264-24BB-BF42-9F42-7F4AB35BA21D}" destId="{8DD5EF5B-C80B-E34A-8901-F071057AA920}" srcOrd="0" destOrd="0" parTransId="{7927304A-E68A-504A-B7BC-C14A8274AEFB}" sibTransId="{4B5F5495-2970-E44F-9290-D6FBFCDC913A}"/>
    <dgm:cxn modelId="{1983992C-30BD-9E48-A365-693A9CDC15E3}" type="presOf" srcId="{8DD5EF5B-C80B-E34A-8901-F071057AA920}" destId="{A4D7B6AB-98F8-D542-9AF7-C1870B0EA21F}" srcOrd="0" destOrd="0" presId="urn:microsoft.com/office/officeart/2005/8/layout/hierarchy1"/>
    <dgm:cxn modelId="{3815CF11-8161-5A4D-A952-BA93DB310C6B}" type="presOf" srcId="{EDBEB362-4800-274F-AA55-5D0545A8F33E}" destId="{E90A21FF-6783-9549-8182-2987AADE4A1D}" srcOrd="0" destOrd="0" presId="urn:microsoft.com/office/officeart/2005/8/layout/hierarchy1"/>
    <dgm:cxn modelId="{4D91139A-CAA1-5746-B7FF-D69D40269445}" type="presOf" srcId="{7EE48BB8-5D40-D84E-8861-F79CABAF9A63}" destId="{56652F31-B1A1-854B-B051-05F20E02F4C5}" srcOrd="0" destOrd="0" presId="urn:microsoft.com/office/officeart/2005/8/layout/hierarchy1"/>
    <dgm:cxn modelId="{373B463E-BFC5-5740-B5A5-A1BA4B482BD3}" type="presOf" srcId="{C1E95CED-0EA5-ED4F-A946-D1C04CAA36A5}" destId="{A2470D7A-723D-2944-BE84-AFB6E01B6C15}" srcOrd="0" destOrd="0" presId="urn:microsoft.com/office/officeart/2005/8/layout/hierarchy1"/>
    <dgm:cxn modelId="{E8A7A029-56FA-CB4B-B189-65FE094411BE}" type="presOf" srcId="{D5C6B9F6-2ED0-9546-B128-E9556DB8813C}" destId="{38F14A4D-38B0-B648-ADCA-FF5966EA2DDC}" srcOrd="0" destOrd="0" presId="urn:microsoft.com/office/officeart/2005/8/layout/hierarchy1"/>
    <dgm:cxn modelId="{019E3051-72A1-A249-A9A3-FBCA6C5D4E9F}" srcId="{63083DE5-A7FB-CB4A-8210-59BA5B8A2A10}" destId="{1CD5AE15-D77E-8743-A3ED-FBD1990A65A8}" srcOrd="0" destOrd="0" parTransId="{0255AE92-76D6-5B47-B38E-43A48021ACF2}" sibTransId="{A005D6D9-1087-C04D-8A6B-77205E03F038}"/>
    <dgm:cxn modelId="{8F3D555C-CF43-DE4A-95C1-348EBA362FAE}" srcId="{C1E95CED-0EA5-ED4F-A946-D1C04CAA36A5}" destId="{262946C8-E82D-5A46-804F-C588B8F1C7F2}" srcOrd="0" destOrd="0" parTransId="{7EE48BB8-5D40-D84E-8861-F79CABAF9A63}" sibTransId="{28841B1B-E13D-394D-96A0-90954D5F1455}"/>
    <dgm:cxn modelId="{A021A9A1-8D68-BE49-81C4-417A3B846F3D}" type="presOf" srcId="{63083DE5-A7FB-CB4A-8210-59BA5B8A2A10}" destId="{397BF0C9-1115-1D45-A730-3775696921BF}" srcOrd="0" destOrd="0" presId="urn:microsoft.com/office/officeart/2005/8/layout/hierarchy1"/>
    <dgm:cxn modelId="{5316BF0D-235E-4E42-828D-9D4694038ABD}" type="presOf" srcId="{54B3FE9C-50BC-F14A-8851-A8196A56C737}" destId="{A2A8C643-03F6-6249-9D4F-A8B18F5A92B3}" srcOrd="0" destOrd="0" presId="urn:microsoft.com/office/officeart/2005/8/layout/hierarchy1"/>
    <dgm:cxn modelId="{1AF01B4F-DA7C-2542-A50D-81A7047CCADA}" srcId="{54B3FE9C-50BC-F14A-8851-A8196A56C737}" destId="{0F488DC3-0B5A-5843-BFF1-38FFC289B0BE}" srcOrd="0" destOrd="0" parTransId="{28A2DAFB-2643-9144-B273-0954932D4097}" sibTransId="{7350311E-3C78-9645-AA94-78E5937145B5}"/>
    <dgm:cxn modelId="{54B9F88F-1A3D-4843-963D-B11CEC381C18}" type="presOf" srcId="{5BF747D6-2B69-9D4A-8865-2DCFF0402A0A}" destId="{63462F47-E7C0-984A-804A-8A05F2A6C3DB}" srcOrd="0" destOrd="0" presId="urn:microsoft.com/office/officeart/2005/8/layout/hierarchy1"/>
    <dgm:cxn modelId="{1912509D-2069-0045-BB72-A9A8BA7508B9}" type="presOf" srcId="{D7A9C8CD-EC67-A348-B08C-0A8F7888A6E6}" destId="{316A9FAC-A962-9B48-8F50-EBB2D8B82E0A}" srcOrd="0" destOrd="0" presId="urn:microsoft.com/office/officeart/2005/8/layout/hierarchy1"/>
    <dgm:cxn modelId="{C62619DA-9069-9C49-865C-9E9BE65D77CC}" type="presOf" srcId="{262946C8-E82D-5A46-804F-C588B8F1C7F2}" destId="{C834BA81-5378-EF42-89E7-A520372345B1}" srcOrd="0" destOrd="0" presId="urn:microsoft.com/office/officeart/2005/8/layout/hierarchy1"/>
    <dgm:cxn modelId="{BC009695-65FF-EB45-944F-98C90366A7E8}" type="presOf" srcId="{1CD5AE15-D77E-8743-A3ED-FBD1990A65A8}" destId="{00D68737-0FE1-5042-98D7-1E49ABF4AAB7}" srcOrd="0" destOrd="0" presId="urn:microsoft.com/office/officeart/2005/8/layout/hierarchy1"/>
    <dgm:cxn modelId="{5B3161A9-8DF5-BE4C-89FB-F1D6ECDEBC90}" srcId="{23010E63-3700-4245-9424-1C2A02000FB0}" destId="{54B3FE9C-50BC-F14A-8851-A8196A56C737}" srcOrd="0" destOrd="0" parTransId="{D7A9C8CD-EC67-A348-B08C-0A8F7888A6E6}" sibTransId="{7A691FC8-B9B8-994D-A529-3A617F2210AD}"/>
    <dgm:cxn modelId="{5228D644-8CCD-C54A-BEE6-B6D1B5F1632A}" srcId="{54B3FE9C-50BC-F14A-8851-A8196A56C737}" destId="{19AD6264-24BB-BF42-9F42-7F4AB35BA21D}" srcOrd="1" destOrd="0" parTransId="{1D9325A5-77FD-1340-99C4-BDF3D3D8041A}" sibTransId="{AE4F01C4-F5A0-F548-85D7-19BCF44B6189}"/>
    <dgm:cxn modelId="{6DD1E231-5534-A447-A7E6-1AE34B7DCACD}" type="presOf" srcId="{1B42BA53-46B1-F742-B9B5-A6A190FFB153}" destId="{BE3F7AF3-8BB6-B541-8441-A85809C24650}" srcOrd="0" destOrd="0" presId="urn:microsoft.com/office/officeart/2005/8/layout/hierarchy1"/>
    <dgm:cxn modelId="{BB324B94-3236-E540-BC37-2590E863EF8A}" type="presOf" srcId="{28A2DAFB-2643-9144-B273-0954932D4097}" destId="{4FF7F73A-0A22-B142-9A57-24731626BB49}" srcOrd="0" destOrd="0" presId="urn:microsoft.com/office/officeart/2005/8/layout/hierarchy1"/>
    <dgm:cxn modelId="{1C51D990-AFA2-B246-8D0C-873399DAF19D}" srcId="{0F488DC3-0B5A-5843-BFF1-38FFC289B0BE}" destId="{C1E95CED-0EA5-ED4F-A946-D1C04CAA36A5}" srcOrd="1" destOrd="0" parTransId="{5BF747D6-2B69-9D4A-8865-2DCFF0402A0A}" sibTransId="{DAF6AECF-C3F1-CE4F-A406-7DA2E046633D}"/>
    <dgm:cxn modelId="{4631DA2D-667E-DF4F-9922-72BCF15CCDA9}" type="presOf" srcId="{19AD6264-24BB-BF42-9F42-7F4AB35BA21D}" destId="{9C39033E-D753-EA42-BFEC-32DB928A8F77}" srcOrd="0" destOrd="0" presId="urn:microsoft.com/office/officeart/2005/8/layout/hierarchy1"/>
    <dgm:cxn modelId="{6502EB04-D4AD-9F44-BFD2-F411C32EE85A}" srcId="{0F488DC3-0B5A-5843-BFF1-38FFC289B0BE}" destId="{3A60925B-C4F9-CC4A-BF9D-7C3C0E9EFE46}" srcOrd="0" destOrd="0" parTransId="{EDBEB362-4800-274F-AA55-5D0545A8F33E}" sibTransId="{A3D54878-0733-BE48-9A9E-7F6E7D0188B8}"/>
    <dgm:cxn modelId="{5BBB49AC-98C0-F04A-AE72-F0567AD93463}" srcId="{23010E63-3700-4245-9424-1C2A02000FB0}" destId="{63083DE5-A7FB-CB4A-8210-59BA5B8A2A10}" srcOrd="1" destOrd="0" parTransId="{698976E7-1DE1-D54D-AA67-887B82C7E4E0}" sibTransId="{2814A5A3-D94F-B64B-9514-349F62E254EE}"/>
    <dgm:cxn modelId="{2A1458A8-0EF2-174F-8F99-B297DA7BE3AB}" type="presOf" srcId="{23010E63-3700-4245-9424-1C2A02000FB0}" destId="{D1085F3D-8D89-384D-9F17-4FB770D6FC98}" srcOrd="0" destOrd="0" presId="urn:microsoft.com/office/officeart/2005/8/layout/hierarchy1"/>
    <dgm:cxn modelId="{A7311BC5-1CC8-414B-961F-AB4B2F7889BE}" srcId="{3A60925B-C4F9-CC4A-BF9D-7C3C0E9EFE46}" destId="{1B42BA53-46B1-F742-B9B5-A6A190FFB153}" srcOrd="0" destOrd="0" parTransId="{D5C6B9F6-2ED0-9546-B128-E9556DB8813C}" sibTransId="{69E6F1B8-489B-0941-8D45-12BA5E546064}"/>
    <dgm:cxn modelId="{06AFECB9-F9F8-E444-A1AD-D9BE9DA049FA}" type="presOf" srcId="{0F488DC3-0B5A-5843-BFF1-38FFC289B0BE}" destId="{C815FE3C-4409-684A-9D22-180D216C9076}" srcOrd="0" destOrd="0" presId="urn:microsoft.com/office/officeart/2005/8/layout/hierarchy1"/>
    <dgm:cxn modelId="{6F40B6CF-830E-324E-BB6E-769021919F09}" type="presParOf" srcId="{75F7B2CA-B79B-D041-96C1-23AAB54D74F3}" destId="{D44B05AF-7BE6-5A4B-A290-CF3B3C0C9970}" srcOrd="0" destOrd="0" presId="urn:microsoft.com/office/officeart/2005/8/layout/hierarchy1"/>
    <dgm:cxn modelId="{D6129C11-1D00-C146-8690-B321917FCE9A}" type="presParOf" srcId="{D44B05AF-7BE6-5A4B-A290-CF3B3C0C9970}" destId="{50A41A30-3843-594C-9E9D-6BB52B06C48D}" srcOrd="0" destOrd="0" presId="urn:microsoft.com/office/officeart/2005/8/layout/hierarchy1"/>
    <dgm:cxn modelId="{A25E3F07-23B6-AB42-A069-288D766B26EC}" type="presParOf" srcId="{50A41A30-3843-594C-9E9D-6BB52B06C48D}" destId="{2D9C4766-1993-2A4B-A68C-FB7ABCE27849}" srcOrd="0" destOrd="0" presId="urn:microsoft.com/office/officeart/2005/8/layout/hierarchy1"/>
    <dgm:cxn modelId="{E8ABA3BD-E083-154C-A303-17AF1FB22B30}" type="presParOf" srcId="{50A41A30-3843-594C-9E9D-6BB52B06C48D}" destId="{D1085F3D-8D89-384D-9F17-4FB770D6FC98}" srcOrd="1" destOrd="0" presId="urn:microsoft.com/office/officeart/2005/8/layout/hierarchy1"/>
    <dgm:cxn modelId="{EDF32918-51FB-4E46-A107-55A1F57BB26C}" type="presParOf" srcId="{D44B05AF-7BE6-5A4B-A290-CF3B3C0C9970}" destId="{B938CA5D-39E8-CE46-8228-204B2B2811E5}" srcOrd="1" destOrd="0" presId="urn:microsoft.com/office/officeart/2005/8/layout/hierarchy1"/>
    <dgm:cxn modelId="{B71723A5-8016-E846-860C-5BF8EBA72C8C}" type="presParOf" srcId="{B938CA5D-39E8-CE46-8228-204B2B2811E5}" destId="{316A9FAC-A962-9B48-8F50-EBB2D8B82E0A}" srcOrd="0" destOrd="0" presId="urn:microsoft.com/office/officeart/2005/8/layout/hierarchy1"/>
    <dgm:cxn modelId="{44CE6464-4449-E64D-8EAF-EAE422583F64}" type="presParOf" srcId="{B938CA5D-39E8-CE46-8228-204B2B2811E5}" destId="{7D431077-E777-F244-A7E6-3DD65E7EFFC5}" srcOrd="1" destOrd="0" presId="urn:microsoft.com/office/officeart/2005/8/layout/hierarchy1"/>
    <dgm:cxn modelId="{AC3BB961-82ED-AD46-93B5-F7B5EEA1E29D}" type="presParOf" srcId="{7D431077-E777-F244-A7E6-3DD65E7EFFC5}" destId="{5FDADFF1-6C88-6343-8D87-99386988BEF6}" srcOrd="0" destOrd="0" presId="urn:microsoft.com/office/officeart/2005/8/layout/hierarchy1"/>
    <dgm:cxn modelId="{7EED4146-D508-234A-A870-64A083C4818C}" type="presParOf" srcId="{5FDADFF1-6C88-6343-8D87-99386988BEF6}" destId="{3A59A9AA-73B4-B84D-93EE-E851A31771E3}" srcOrd="0" destOrd="0" presId="urn:microsoft.com/office/officeart/2005/8/layout/hierarchy1"/>
    <dgm:cxn modelId="{C3DCE2ED-7D7C-134E-84E6-1D0C1169050C}" type="presParOf" srcId="{5FDADFF1-6C88-6343-8D87-99386988BEF6}" destId="{A2A8C643-03F6-6249-9D4F-A8B18F5A92B3}" srcOrd="1" destOrd="0" presId="urn:microsoft.com/office/officeart/2005/8/layout/hierarchy1"/>
    <dgm:cxn modelId="{802F55A7-5FDA-1649-B991-47FF4551B11F}" type="presParOf" srcId="{7D431077-E777-F244-A7E6-3DD65E7EFFC5}" destId="{649B22C4-9B08-DD42-9B48-92D3731070E9}" srcOrd="1" destOrd="0" presId="urn:microsoft.com/office/officeart/2005/8/layout/hierarchy1"/>
    <dgm:cxn modelId="{F2CD0161-38B3-504F-800E-145A88A92839}" type="presParOf" srcId="{649B22C4-9B08-DD42-9B48-92D3731070E9}" destId="{4FF7F73A-0A22-B142-9A57-24731626BB49}" srcOrd="0" destOrd="0" presId="urn:microsoft.com/office/officeart/2005/8/layout/hierarchy1"/>
    <dgm:cxn modelId="{7F365CE0-63B3-BF45-A3FD-B41DC4E78A66}" type="presParOf" srcId="{649B22C4-9B08-DD42-9B48-92D3731070E9}" destId="{56F144CD-B707-5B47-BA61-48399AD6CCC4}" srcOrd="1" destOrd="0" presId="urn:microsoft.com/office/officeart/2005/8/layout/hierarchy1"/>
    <dgm:cxn modelId="{75AF4D4F-0ACB-A54A-AAC9-F5F72DF25F16}" type="presParOf" srcId="{56F144CD-B707-5B47-BA61-48399AD6CCC4}" destId="{E5937261-9EEB-844A-A571-93E85255E5E2}" srcOrd="0" destOrd="0" presId="urn:microsoft.com/office/officeart/2005/8/layout/hierarchy1"/>
    <dgm:cxn modelId="{A022F749-3F47-0E48-ABF7-6C8BA203990F}" type="presParOf" srcId="{E5937261-9EEB-844A-A571-93E85255E5E2}" destId="{D9F22C4E-003D-E142-A513-081C03497360}" srcOrd="0" destOrd="0" presId="urn:microsoft.com/office/officeart/2005/8/layout/hierarchy1"/>
    <dgm:cxn modelId="{B5E915C4-8C0B-8248-B458-B512B6BE7BF4}" type="presParOf" srcId="{E5937261-9EEB-844A-A571-93E85255E5E2}" destId="{C815FE3C-4409-684A-9D22-180D216C9076}" srcOrd="1" destOrd="0" presId="urn:microsoft.com/office/officeart/2005/8/layout/hierarchy1"/>
    <dgm:cxn modelId="{64F31B94-F525-E247-98A8-464E0598CEE1}" type="presParOf" srcId="{56F144CD-B707-5B47-BA61-48399AD6CCC4}" destId="{FEC2B871-6874-FA40-A6B6-768D4004A5E0}" srcOrd="1" destOrd="0" presId="urn:microsoft.com/office/officeart/2005/8/layout/hierarchy1"/>
    <dgm:cxn modelId="{5C3B2968-931A-7742-844D-2EE7AC751245}" type="presParOf" srcId="{FEC2B871-6874-FA40-A6B6-768D4004A5E0}" destId="{E90A21FF-6783-9549-8182-2987AADE4A1D}" srcOrd="0" destOrd="0" presId="urn:microsoft.com/office/officeart/2005/8/layout/hierarchy1"/>
    <dgm:cxn modelId="{F2CA7262-6960-5E4D-9E40-F329CFAD9912}" type="presParOf" srcId="{FEC2B871-6874-FA40-A6B6-768D4004A5E0}" destId="{C73D693B-7B2C-7D4B-B7A7-17F7F9A28871}" srcOrd="1" destOrd="0" presId="urn:microsoft.com/office/officeart/2005/8/layout/hierarchy1"/>
    <dgm:cxn modelId="{D144F1EA-B5B0-C242-9085-5F5E5E4C6047}" type="presParOf" srcId="{C73D693B-7B2C-7D4B-B7A7-17F7F9A28871}" destId="{F0211D17-8F7C-7643-9395-CB2F6BC6EA3E}" srcOrd="0" destOrd="0" presId="urn:microsoft.com/office/officeart/2005/8/layout/hierarchy1"/>
    <dgm:cxn modelId="{30D5DD6F-3F37-A343-B0F7-EF7DC32BB7A1}" type="presParOf" srcId="{F0211D17-8F7C-7643-9395-CB2F6BC6EA3E}" destId="{966D54D1-AB04-9D4B-9599-AD70D2E3F6C0}" srcOrd="0" destOrd="0" presId="urn:microsoft.com/office/officeart/2005/8/layout/hierarchy1"/>
    <dgm:cxn modelId="{9DA33168-8AA4-7C4F-BAD5-A4BE96120438}" type="presParOf" srcId="{F0211D17-8F7C-7643-9395-CB2F6BC6EA3E}" destId="{5E87F1BC-3D7A-7A4F-9AF3-161CBDAABE3D}" srcOrd="1" destOrd="0" presId="urn:microsoft.com/office/officeart/2005/8/layout/hierarchy1"/>
    <dgm:cxn modelId="{436FEDD5-8599-214C-8661-DB07C96D5077}" type="presParOf" srcId="{C73D693B-7B2C-7D4B-B7A7-17F7F9A28871}" destId="{20A04A7B-A726-D345-B583-F67BB2AD892B}" srcOrd="1" destOrd="0" presId="urn:microsoft.com/office/officeart/2005/8/layout/hierarchy1"/>
    <dgm:cxn modelId="{34F2B2DD-8F7D-9444-BDB5-2525513FD266}" type="presParOf" srcId="{20A04A7B-A726-D345-B583-F67BB2AD892B}" destId="{38F14A4D-38B0-B648-ADCA-FF5966EA2DDC}" srcOrd="0" destOrd="0" presId="urn:microsoft.com/office/officeart/2005/8/layout/hierarchy1"/>
    <dgm:cxn modelId="{FB1E1ED9-6B9E-164F-8AC4-230AC87C4E13}" type="presParOf" srcId="{20A04A7B-A726-D345-B583-F67BB2AD892B}" destId="{B8D6F15C-A219-D74A-9AF1-84090BA9CD03}" srcOrd="1" destOrd="0" presId="urn:microsoft.com/office/officeart/2005/8/layout/hierarchy1"/>
    <dgm:cxn modelId="{C1C04A03-EDFC-A146-AB40-78CAC5A7038A}" type="presParOf" srcId="{B8D6F15C-A219-D74A-9AF1-84090BA9CD03}" destId="{AFF37524-E29D-4044-8563-B086F4E2040C}" srcOrd="0" destOrd="0" presId="urn:microsoft.com/office/officeart/2005/8/layout/hierarchy1"/>
    <dgm:cxn modelId="{1483BD5F-564B-6A4F-B98F-3D3B3A1DF06D}" type="presParOf" srcId="{AFF37524-E29D-4044-8563-B086F4E2040C}" destId="{2F6A2410-065C-DB40-9390-223A4FCB0C76}" srcOrd="0" destOrd="0" presId="urn:microsoft.com/office/officeart/2005/8/layout/hierarchy1"/>
    <dgm:cxn modelId="{4C098AF2-894A-504B-9C91-34904DEB5561}" type="presParOf" srcId="{AFF37524-E29D-4044-8563-B086F4E2040C}" destId="{BE3F7AF3-8BB6-B541-8441-A85809C24650}" srcOrd="1" destOrd="0" presId="urn:microsoft.com/office/officeart/2005/8/layout/hierarchy1"/>
    <dgm:cxn modelId="{2C7DDD35-C445-064B-9303-E0BBBCB79BEB}" type="presParOf" srcId="{B8D6F15C-A219-D74A-9AF1-84090BA9CD03}" destId="{6C892268-8B44-1C4C-BF96-6DEE8EFC645A}" srcOrd="1" destOrd="0" presId="urn:microsoft.com/office/officeart/2005/8/layout/hierarchy1"/>
    <dgm:cxn modelId="{14F9D20E-82D4-2F42-8AF8-2A4482E1DF99}" type="presParOf" srcId="{FEC2B871-6874-FA40-A6B6-768D4004A5E0}" destId="{63462F47-E7C0-984A-804A-8A05F2A6C3DB}" srcOrd="2" destOrd="0" presId="urn:microsoft.com/office/officeart/2005/8/layout/hierarchy1"/>
    <dgm:cxn modelId="{F1449E91-118A-B541-A8A5-4EE07E602247}" type="presParOf" srcId="{FEC2B871-6874-FA40-A6B6-768D4004A5E0}" destId="{02BEBA99-1B39-C147-A407-04B3FC6381FE}" srcOrd="3" destOrd="0" presId="urn:microsoft.com/office/officeart/2005/8/layout/hierarchy1"/>
    <dgm:cxn modelId="{1212A732-08B8-084F-9D5B-22B13B2A33A7}" type="presParOf" srcId="{02BEBA99-1B39-C147-A407-04B3FC6381FE}" destId="{ECF9B117-67E6-AC4F-AE46-EE4B1F28F80C}" srcOrd="0" destOrd="0" presId="urn:microsoft.com/office/officeart/2005/8/layout/hierarchy1"/>
    <dgm:cxn modelId="{000714E8-1458-3547-A267-0966257E8952}" type="presParOf" srcId="{ECF9B117-67E6-AC4F-AE46-EE4B1F28F80C}" destId="{0C4F33F2-AC36-2146-B99A-4BB558375FAB}" srcOrd="0" destOrd="0" presId="urn:microsoft.com/office/officeart/2005/8/layout/hierarchy1"/>
    <dgm:cxn modelId="{1AF36743-D6CE-9149-8228-59C0B2030F2B}" type="presParOf" srcId="{ECF9B117-67E6-AC4F-AE46-EE4B1F28F80C}" destId="{A2470D7A-723D-2944-BE84-AFB6E01B6C15}" srcOrd="1" destOrd="0" presId="urn:microsoft.com/office/officeart/2005/8/layout/hierarchy1"/>
    <dgm:cxn modelId="{3E45B552-C89F-A44D-9480-FAC6C8ECCC16}" type="presParOf" srcId="{02BEBA99-1B39-C147-A407-04B3FC6381FE}" destId="{4F0258A8-3049-8747-A696-7EFD2501582C}" srcOrd="1" destOrd="0" presId="urn:microsoft.com/office/officeart/2005/8/layout/hierarchy1"/>
    <dgm:cxn modelId="{DA5AE56C-9787-624A-8591-DFBDB30D4205}" type="presParOf" srcId="{4F0258A8-3049-8747-A696-7EFD2501582C}" destId="{56652F31-B1A1-854B-B051-05F20E02F4C5}" srcOrd="0" destOrd="0" presId="urn:microsoft.com/office/officeart/2005/8/layout/hierarchy1"/>
    <dgm:cxn modelId="{82DDBC59-B3DC-F74D-9E69-01F11C05993D}" type="presParOf" srcId="{4F0258A8-3049-8747-A696-7EFD2501582C}" destId="{FB9CCC11-FA3E-1943-A9AB-099A32BBE2DB}" srcOrd="1" destOrd="0" presId="urn:microsoft.com/office/officeart/2005/8/layout/hierarchy1"/>
    <dgm:cxn modelId="{AFBDF3E2-AA8F-854A-B4D6-108AFDDB7B72}" type="presParOf" srcId="{FB9CCC11-FA3E-1943-A9AB-099A32BBE2DB}" destId="{5CE10FCE-5348-C443-BDF0-2149E812FDE1}" srcOrd="0" destOrd="0" presId="urn:microsoft.com/office/officeart/2005/8/layout/hierarchy1"/>
    <dgm:cxn modelId="{4AA1BA62-A4F0-A749-90AD-93411A4CA759}" type="presParOf" srcId="{5CE10FCE-5348-C443-BDF0-2149E812FDE1}" destId="{3988DA64-0636-7C4B-A34D-9BFB26083F2E}" srcOrd="0" destOrd="0" presId="urn:microsoft.com/office/officeart/2005/8/layout/hierarchy1"/>
    <dgm:cxn modelId="{ABF9735A-DAB5-2044-8B8C-096AFA34988B}" type="presParOf" srcId="{5CE10FCE-5348-C443-BDF0-2149E812FDE1}" destId="{C834BA81-5378-EF42-89E7-A520372345B1}" srcOrd="1" destOrd="0" presId="urn:microsoft.com/office/officeart/2005/8/layout/hierarchy1"/>
    <dgm:cxn modelId="{627F5B83-5DDB-6143-93EC-572EF08F11BB}" type="presParOf" srcId="{FB9CCC11-FA3E-1943-A9AB-099A32BBE2DB}" destId="{8EB52684-A913-D049-AD77-80CDCCDD5CB2}" srcOrd="1" destOrd="0" presId="urn:microsoft.com/office/officeart/2005/8/layout/hierarchy1"/>
    <dgm:cxn modelId="{9AFB79BD-33D3-CA4E-B9AD-318653DAE06E}" type="presParOf" srcId="{649B22C4-9B08-DD42-9B48-92D3731070E9}" destId="{764F895A-98DD-8C48-A6F9-6894DE879927}" srcOrd="2" destOrd="0" presId="urn:microsoft.com/office/officeart/2005/8/layout/hierarchy1"/>
    <dgm:cxn modelId="{49130618-3992-1D46-8A25-D662192E6540}" type="presParOf" srcId="{649B22C4-9B08-DD42-9B48-92D3731070E9}" destId="{211E1E69-8661-234B-851E-F839688463EA}" srcOrd="3" destOrd="0" presId="urn:microsoft.com/office/officeart/2005/8/layout/hierarchy1"/>
    <dgm:cxn modelId="{2D8C4AE0-D5CC-714A-914B-B91675C94534}" type="presParOf" srcId="{211E1E69-8661-234B-851E-F839688463EA}" destId="{3E731AB7-BC13-8441-8F14-6BABF931F74D}" srcOrd="0" destOrd="0" presId="urn:microsoft.com/office/officeart/2005/8/layout/hierarchy1"/>
    <dgm:cxn modelId="{266F162B-7966-5145-951F-FA881CA2667A}" type="presParOf" srcId="{3E731AB7-BC13-8441-8F14-6BABF931F74D}" destId="{FD071625-1725-1447-9BC2-BBF885245246}" srcOrd="0" destOrd="0" presId="urn:microsoft.com/office/officeart/2005/8/layout/hierarchy1"/>
    <dgm:cxn modelId="{7B24D510-D1EB-8C4E-B3F7-799577511925}" type="presParOf" srcId="{3E731AB7-BC13-8441-8F14-6BABF931F74D}" destId="{9C39033E-D753-EA42-BFEC-32DB928A8F77}" srcOrd="1" destOrd="0" presId="urn:microsoft.com/office/officeart/2005/8/layout/hierarchy1"/>
    <dgm:cxn modelId="{5A4BB693-0E6C-E945-AAF8-4FE0D573B13E}" type="presParOf" srcId="{211E1E69-8661-234B-851E-F839688463EA}" destId="{E09C413C-5CB8-6D4C-997C-2C629E379168}" srcOrd="1" destOrd="0" presId="urn:microsoft.com/office/officeart/2005/8/layout/hierarchy1"/>
    <dgm:cxn modelId="{07FAD5C6-8416-9E43-A977-DFD78A399F70}" type="presParOf" srcId="{E09C413C-5CB8-6D4C-997C-2C629E379168}" destId="{F6C75535-E96D-5D43-9761-416CAF9AD006}" srcOrd="0" destOrd="0" presId="urn:microsoft.com/office/officeart/2005/8/layout/hierarchy1"/>
    <dgm:cxn modelId="{6BCD7551-727B-094F-A40D-FB7C441CFCE5}" type="presParOf" srcId="{E09C413C-5CB8-6D4C-997C-2C629E379168}" destId="{6FD66692-EEA8-8E46-BAFF-A545CFCA1AFB}" srcOrd="1" destOrd="0" presId="urn:microsoft.com/office/officeart/2005/8/layout/hierarchy1"/>
    <dgm:cxn modelId="{1CADB333-7C11-544E-A0FE-C46BDBA6BF48}" type="presParOf" srcId="{6FD66692-EEA8-8E46-BAFF-A545CFCA1AFB}" destId="{C7E47F63-8B3F-0D42-9814-2BC5005AED51}" srcOrd="0" destOrd="0" presId="urn:microsoft.com/office/officeart/2005/8/layout/hierarchy1"/>
    <dgm:cxn modelId="{46A073CE-0A93-5A4A-8F29-F7A646A13D22}" type="presParOf" srcId="{C7E47F63-8B3F-0D42-9814-2BC5005AED51}" destId="{4F66B024-94D2-AD4B-BFAD-579E5E709A3E}" srcOrd="0" destOrd="0" presId="urn:microsoft.com/office/officeart/2005/8/layout/hierarchy1"/>
    <dgm:cxn modelId="{D5AD9F62-927D-654B-ADDF-5854D815FD3F}" type="presParOf" srcId="{C7E47F63-8B3F-0D42-9814-2BC5005AED51}" destId="{A4D7B6AB-98F8-D542-9AF7-C1870B0EA21F}" srcOrd="1" destOrd="0" presId="urn:microsoft.com/office/officeart/2005/8/layout/hierarchy1"/>
    <dgm:cxn modelId="{6E06B312-1460-A042-B666-C88A8DBB47FC}" type="presParOf" srcId="{6FD66692-EEA8-8E46-BAFF-A545CFCA1AFB}" destId="{FA8F2507-4111-3A43-AD04-EDCE09D86D43}" srcOrd="1" destOrd="0" presId="urn:microsoft.com/office/officeart/2005/8/layout/hierarchy1"/>
    <dgm:cxn modelId="{50F2CB14-3341-AF4D-8DD4-4B6048205654}" type="presParOf" srcId="{B938CA5D-39E8-CE46-8228-204B2B2811E5}" destId="{1CB5D889-C008-5A4F-810B-1027FD376E00}" srcOrd="2" destOrd="0" presId="urn:microsoft.com/office/officeart/2005/8/layout/hierarchy1"/>
    <dgm:cxn modelId="{70D6B506-9005-0742-BAE8-06A3AB1FC19C}" type="presParOf" srcId="{B938CA5D-39E8-CE46-8228-204B2B2811E5}" destId="{59A8E1B9-9EEE-F947-B42E-164EBCF4B924}" srcOrd="3" destOrd="0" presId="urn:microsoft.com/office/officeart/2005/8/layout/hierarchy1"/>
    <dgm:cxn modelId="{A89B8A1E-5F4D-FD46-A0C2-F1546ECC318D}" type="presParOf" srcId="{59A8E1B9-9EEE-F947-B42E-164EBCF4B924}" destId="{538082EA-EBF3-9F49-B3C6-F455793D0DCC}" srcOrd="0" destOrd="0" presId="urn:microsoft.com/office/officeart/2005/8/layout/hierarchy1"/>
    <dgm:cxn modelId="{138B876D-25E9-D54C-B71F-6ECE2C289C30}" type="presParOf" srcId="{538082EA-EBF3-9F49-B3C6-F455793D0DCC}" destId="{D74F43F3-9969-1C49-B733-F7E1AD8D4A03}" srcOrd="0" destOrd="0" presId="urn:microsoft.com/office/officeart/2005/8/layout/hierarchy1"/>
    <dgm:cxn modelId="{89220B69-95BC-9B42-A7BC-70617BBA6DAA}" type="presParOf" srcId="{538082EA-EBF3-9F49-B3C6-F455793D0DCC}" destId="{397BF0C9-1115-1D45-A730-3775696921BF}" srcOrd="1" destOrd="0" presId="urn:microsoft.com/office/officeart/2005/8/layout/hierarchy1"/>
    <dgm:cxn modelId="{76F88F54-A09C-4146-AA23-929A4FEEFAEF}" type="presParOf" srcId="{59A8E1B9-9EEE-F947-B42E-164EBCF4B924}" destId="{28BAE49B-280A-EF44-A405-D4D165D2CA67}" srcOrd="1" destOrd="0" presId="urn:microsoft.com/office/officeart/2005/8/layout/hierarchy1"/>
    <dgm:cxn modelId="{215BE1B0-7768-6546-8507-E09526B9F2EE}" type="presParOf" srcId="{28BAE49B-280A-EF44-A405-D4D165D2CA67}" destId="{3A674B02-78D7-E041-B9FA-5B1619C7A457}" srcOrd="0" destOrd="0" presId="urn:microsoft.com/office/officeart/2005/8/layout/hierarchy1"/>
    <dgm:cxn modelId="{311B01B3-B17E-E04E-9D00-27398BE17823}" type="presParOf" srcId="{28BAE49B-280A-EF44-A405-D4D165D2CA67}" destId="{F29B46CF-E1B2-6642-8D24-C4A756CBFBC6}" srcOrd="1" destOrd="0" presId="urn:microsoft.com/office/officeart/2005/8/layout/hierarchy1"/>
    <dgm:cxn modelId="{29A768B6-CB56-DF43-9C66-19C85F6A674D}" type="presParOf" srcId="{F29B46CF-E1B2-6642-8D24-C4A756CBFBC6}" destId="{5A95D793-553D-9840-A66F-716ED2A2D437}" srcOrd="0" destOrd="0" presId="urn:microsoft.com/office/officeart/2005/8/layout/hierarchy1"/>
    <dgm:cxn modelId="{193DD673-04A9-2845-AC17-5E2001991A60}" type="presParOf" srcId="{5A95D793-553D-9840-A66F-716ED2A2D437}" destId="{74C9BCE6-CAA0-E749-9EE7-0076C0667E7D}" srcOrd="0" destOrd="0" presId="urn:microsoft.com/office/officeart/2005/8/layout/hierarchy1"/>
    <dgm:cxn modelId="{D3BFF446-AD4B-D14C-9ADE-A29DE14DFC3E}" type="presParOf" srcId="{5A95D793-553D-9840-A66F-716ED2A2D437}" destId="{00D68737-0FE1-5042-98D7-1E49ABF4AAB7}" srcOrd="1" destOrd="0" presId="urn:microsoft.com/office/officeart/2005/8/layout/hierarchy1"/>
    <dgm:cxn modelId="{32615C85-14E2-8E4D-8905-DEBC9681C423}" type="presParOf" srcId="{F29B46CF-E1B2-6642-8D24-C4A756CBFBC6}" destId="{35D32C04-A881-864D-A0D3-2D807844464F}"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F06907-931C-BE43-959B-2961EFD863FD}"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9D8F2BC6-29DA-8A4A-842D-D2A0587C85B7}">
      <dgm:prSet phldrT="[Text]"/>
      <dgm:spPr/>
      <dgm:t>
        <a:bodyPr/>
        <a:lstStyle/>
        <a:p>
          <a:r>
            <a:rPr lang="en-US"/>
            <a:t>In Vacuum </a:t>
          </a:r>
        </a:p>
      </dgm:t>
    </dgm:pt>
    <dgm:pt modelId="{1498E848-FA3F-4640-B0E4-DAA448D2A77D}" type="parTrans" cxnId="{FA47E282-EBBC-8F42-AF98-0F142A609A02}">
      <dgm:prSet/>
      <dgm:spPr/>
      <dgm:t>
        <a:bodyPr/>
        <a:lstStyle/>
        <a:p>
          <a:endParaRPr lang="en-US"/>
        </a:p>
      </dgm:t>
    </dgm:pt>
    <dgm:pt modelId="{9BA52DB0-2CA4-CD4F-9D23-D2B84818D0F0}" type="sibTrans" cxnId="{FA47E282-EBBC-8F42-AF98-0F142A609A02}">
      <dgm:prSet/>
      <dgm:spPr/>
      <dgm:t>
        <a:bodyPr/>
        <a:lstStyle/>
        <a:p>
          <a:endParaRPr lang="en-US"/>
        </a:p>
      </dgm:t>
    </dgm:pt>
    <dgm:pt modelId="{64B2B382-54B8-414A-B5A0-BE6D7B5068F3}">
      <dgm:prSet phldrT="[Text]"/>
      <dgm:spPr/>
      <dgm:t>
        <a:bodyPr/>
        <a:lstStyle/>
        <a:p>
          <a:r>
            <a:rPr lang="en-US"/>
            <a:t>Optics without ground glass</a:t>
          </a:r>
        </a:p>
      </dgm:t>
    </dgm:pt>
    <dgm:pt modelId="{8C2C040B-6131-084C-97D8-4DF3E5B1BFC0}" type="parTrans" cxnId="{08F72F9C-273F-0747-84F2-33D97E1D0E7F}">
      <dgm:prSet/>
      <dgm:spPr/>
      <dgm:t>
        <a:bodyPr/>
        <a:lstStyle/>
        <a:p>
          <a:endParaRPr lang="en-US"/>
        </a:p>
      </dgm:t>
    </dgm:pt>
    <dgm:pt modelId="{D8DDABF1-1E54-D54F-BA88-D43B9A2085E0}" type="sibTrans" cxnId="{08F72F9C-273F-0747-84F2-33D97E1D0E7F}">
      <dgm:prSet/>
      <dgm:spPr/>
      <dgm:t>
        <a:bodyPr/>
        <a:lstStyle/>
        <a:p>
          <a:endParaRPr lang="en-US"/>
        </a:p>
      </dgm:t>
    </dgm:pt>
    <dgm:pt modelId="{7E9F3DA4-0B46-F44A-811B-206FACD5A0D3}">
      <dgm:prSet phldrT="[Text]"/>
      <dgm:spPr/>
      <dgm:t>
        <a:bodyPr/>
        <a:lstStyle/>
        <a:p>
          <a:r>
            <a:rPr lang="en-US"/>
            <a:t>Polished </a:t>
          </a:r>
        </a:p>
      </dgm:t>
    </dgm:pt>
    <dgm:pt modelId="{8F76258E-741A-5F42-B9E7-6DB545D23735}" type="parTrans" cxnId="{15D250BE-CE5E-4D4A-BF7B-0576DF82E173}">
      <dgm:prSet/>
      <dgm:spPr/>
      <dgm:t>
        <a:bodyPr/>
        <a:lstStyle/>
        <a:p>
          <a:endParaRPr lang="en-US"/>
        </a:p>
      </dgm:t>
    </dgm:pt>
    <dgm:pt modelId="{5FC30EE9-96BD-9748-979E-749794334DB5}" type="sibTrans" cxnId="{15D250BE-CE5E-4D4A-BF7B-0576DF82E173}">
      <dgm:prSet/>
      <dgm:spPr/>
      <dgm:t>
        <a:bodyPr/>
        <a:lstStyle/>
        <a:p>
          <a:endParaRPr lang="en-US"/>
        </a:p>
      </dgm:t>
    </dgm:pt>
    <dgm:pt modelId="{060AED12-0250-0B46-A7AD-AAC59ED7C453}">
      <dgm:prSet phldrT="[Text]"/>
      <dgm:spPr/>
      <dgm:t>
        <a:bodyPr/>
        <a:lstStyle/>
        <a:p>
          <a:r>
            <a:rPr lang="en-US"/>
            <a:t>Superpolished</a:t>
          </a:r>
        </a:p>
      </dgm:t>
    </dgm:pt>
    <dgm:pt modelId="{79BBAAC8-6D78-2D49-BBB1-F458DE57F6CD}" type="parTrans" cxnId="{13C3C0C9-2D95-1F4A-9778-F6FAC4B32BAF}">
      <dgm:prSet/>
      <dgm:spPr/>
      <dgm:t>
        <a:bodyPr/>
        <a:lstStyle/>
        <a:p>
          <a:endParaRPr lang="en-US"/>
        </a:p>
      </dgm:t>
    </dgm:pt>
    <dgm:pt modelId="{CA76509A-7EBE-424F-A9AD-EDE250E283E5}" type="sibTrans" cxnId="{13C3C0C9-2D95-1F4A-9778-F6FAC4B32BAF}">
      <dgm:prSet/>
      <dgm:spPr/>
      <dgm:t>
        <a:bodyPr/>
        <a:lstStyle/>
        <a:p>
          <a:endParaRPr lang="en-US"/>
        </a:p>
      </dgm:t>
    </dgm:pt>
    <dgm:pt modelId="{958E1D80-0106-0B4B-963C-8F4F04C271BD}">
      <dgm:prSet phldrT="[Text]"/>
      <dgm:spPr/>
      <dgm:t>
        <a:bodyPr/>
        <a:lstStyle/>
        <a:p>
          <a:r>
            <a:rPr lang="en-US"/>
            <a:t>Optics with ground glass</a:t>
          </a:r>
        </a:p>
      </dgm:t>
    </dgm:pt>
    <dgm:pt modelId="{AC36DD42-FF5A-914C-AB82-63101BEBEE20}" type="parTrans" cxnId="{5D85DBD3-DD86-034A-9447-7020EB6DFA98}">
      <dgm:prSet/>
      <dgm:spPr/>
      <dgm:t>
        <a:bodyPr/>
        <a:lstStyle/>
        <a:p>
          <a:endParaRPr lang="en-US"/>
        </a:p>
      </dgm:t>
    </dgm:pt>
    <dgm:pt modelId="{19AE02DC-2ED7-8A4B-900F-E6FA6C2AFCA7}" type="sibTrans" cxnId="{5D85DBD3-DD86-034A-9447-7020EB6DFA98}">
      <dgm:prSet/>
      <dgm:spPr/>
      <dgm:t>
        <a:bodyPr/>
        <a:lstStyle/>
        <a:p>
          <a:endParaRPr lang="en-US"/>
        </a:p>
      </dgm:t>
    </dgm:pt>
    <dgm:pt modelId="{1E41349F-3F76-FB4B-844C-DA60B769E2B3}">
      <dgm:prSet phldrT="[Text]"/>
      <dgm:spPr/>
      <dgm:t>
        <a:bodyPr/>
        <a:lstStyle/>
        <a:p>
          <a:r>
            <a:rPr lang="en-US"/>
            <a:t>Barrels :Freon wipe E1200266</a:t>
          </a:r>
        </a:p>
        <a:p>
          <a:r>
            <a:rPr lang="en-US"/>
            <a:t>Optical Faces:</a:t>
          </a:r>
        </a:p>
        <a:p>
          <a:r>
            <a:rPr lang="en-US"/>
            <a:t> Methanol rinse is acceptable, Red First Contact recommended.	</a:t>
          </a:r>
          <a:endParaRPr lang="en-US" b="0"/>
        </a:p>
        <a:p>
          <a:r>
            <a:rPr lang="en-US"/>
            <a:t>No Bake.</a:t>
          </a:r>
        </a:p>
      </dgm:t>
    </dgm:pt>
    <dgm:pt modelId="{C7FB899F-1AAB-F04A-895B-86C97A1496A8}" type="parTrans" cxnId="{9294E66E-CF63-D24C-877E-B983A0990DB2}">
      <dgm:prSet/>
      <dgm:spPr/>
      <dgm:t>
        <a:bodyPr/>
        <a:lstStyle/>
        <a:p>
          <a:endParaRPr lang="en-US"/>
        </a:p>
      </dgm:t>
    </dgm:pt>
    <dgm:pt modelId="{E2AF7C62-5D30-DF4B-9081-98B5E95D6748}" type="sibTrans" cxnId="{9294E66E-CF63-D24C-877E-B983A0990DB2}">
      <dgm:prSet/>
      <dgm:spPr/>
      <dgm:t>
        <a:bodyPr/>
        <a:lstStyle/>
        <a:p>
          <a:endParaRPr lang="en-US"/>
        </a:p>
      </dgm:t>
    </dgm:pt>
    <dgm:pt modelId="{8023EE98-DC24-F342-906B-DEED6EDD54D0}">
      <dgm:prSet phldrT="[Text]"/>
      <dgm:spPr/>
      <dgm:t>
        <a:bodyPr/>
        <a:lstStyle/>
        <a:p>
          <a:r>
            <a:rPr lang="en-US"/>
            <a:t>Optical Faces: Red First Contact</a:t>
          </a:r>
        </a:p>
        <a:p>
          <a:r>
            <a:rPr lang="en-US"/>
            <a:t>E10000079</a:t>
          </a:r>
        </a:p>
        <a:p>
          <a:r>
            <a:rPr lang="en-US"/>
            <a:t>Barrel: wipe with acetone and a lens tissue. </a:t>
          </a:r>
        </a:p>
        <a:p>
          <a:r>
            <a:rPr lang="en-US"/>
            <a:t>No bake.</a:t>
          </a:r>
        </a:p>
      </dgm:t>
    </dgm:pt>
    <dgm:pt modelId="{D1D8C477-1E61-3746-AC83-63B343E5DB5A}" type="parTrans" cxnId="{17A1DA08-D946-9843-BCC5-508B5B2425A2}">
      <dgm:prSet/>
      <dgm:spPr/>
      <dgm:t>
        <a:bodyPr/>
        <a:lstStyle/>
        <a:p>
          <a:endParaRPr lang="en-US"/>
        </a:p>
      </dgm:t>
    </dgm:pt>
    <dgm:pt modelId="{BE049524-4E50-154B-B041-C0B4BA8268DB}" type="sibTrans" cxnId="{17A1DA08-D946-9843-BCC5-508B5B2425A2}">
      <dgm:prSet/>
      <dgm:spPr/>
      <dgm:t>
        <a:bodyPr/>
        <a:lstStyle/>
        <a:p>
          <a:endParaRPr lang="en-US"/>
        </a:p>
      </dgm:t>
    </dgm:pt>
    <dgm:pt modelId="{3EE827D4-4A1C-134C-AC81-4929A79A05DA}">
      <dgm:prSet phldrT="[Text]"/>
      <dgm:spPr/>
      <dgm:t>
        <a:bodyPr/>
        <a:lstStyle/>
        <a:p>
          <a:r>
            <a:rPr lang="en-US"/>
            <a:t>Methanol soak and ion gun dry: T1100286</a:t>
          </a:r>
        </a:p>
        <a:p>
          <a:r>
            <a:rPr lang="en-US"/>
            <a:t>Optional: Red First Contact cleaning</a:t>
          </a:r>
        </a:p>
        <a:p>
          <a:r>
            <a:rPr lang="en-US"/>
            <a:t>No bake.</a:t>
          </a:r>
        </a:p>
      </dgm:t>
    </dgm:pt>
    <dgm:pt modelId="{24783133-53D5-5D45-A15B-5A1A1150B323}" type="parTrans" cxnId="{49967C02-A412-5C40-8BA6-3D094E6A735A}">
      <dgm:prSet/>
      <dgm:spPr/>
      <dgm:t>
        <a:bodyPr/>
        <a:lstStyle/>
        <a:p>
          <a:endParaRPr lang="en-US"/>
        </a:p>
      </dgm:t>
    </dgm:pt>
    <dgm:pt modelId="{354D5C35-9115-5E4C-A74B-8AF959E8455F}" type="sibTrans" cxnId="{49967C02-A412-5C40-8BA6-3D094E6A735A}">
      <dgm:prSet/>
      <dgm:spPr/>
      <dgm:t>
        <a:bodyPr/>
        <a:lstStyle/>
        <a:p>
          <a:endParaRPr lang="en-US"/>
        </a:p>
      </dgm:t>
    </dgm:pt>
    <dgm:pt modelId="{31B2ABFE-67D7-434A-BFD9-77DE7341A46E}">
      <dgm:prSet/>
      <dgm:spPr/>
      <dgm:t>
        <a:bodyPr/>
        <a:lstStyle/>
        <a:p>
          <a:r>
            <a:rPr lang="en-US"/>
            <a:t>Diagnostic</a:t>
          </a:r>
        </a:p>
      </dgm:t>
    </dgm:pt>
    <dgm:pt modelId="{B124F39B-34D8-814F-858A-55E1E354F004}" type="parTrans" cxnId="{946FFFCD-DA40-5244-864C-92BDE035341B}">
      <dgm:prSet/>
      <dgm:spPr/>
      <dgm:t>
        <a:bodyPr/>
        <a:lstStyle/>
        <a:p>
          <a:endParaRPr lang="en-US"/>
        </a:p>
      </dgm:t>
    </dgm:pt>
    <dgm:pt modelId="{74F427A3-C53F-E447-88B5-2CB050AB807E}" type="sibTrans" cxnId="{946FFFCD-DA40-5244-864C-92BDE035341B}">
      <dgm:prSet/>
      <dgm:spPr/>
      <dgm:t>
        <a:bodyPr/>
        <a:lstStyle/>
        <a:p>
          <a:endParaRPr lang="en-US"/>
        </a:p>
      </dgm:t>
    </dgm:pt>
    <dgm:pt modelId="{604528BD-D97A-D547-A430-AF4D71CD6874}">
      <dgm:prSet/>
      <dgm:spPr/>
      <dgm:t>
        <a:bodyPr/>
        <a:lstStyle/>
        <a:p>
          <a:r>
            <a:rPr lang="en-US"/>
            <a:t>Methanol rinse and ion gun dry: T1100286</a:t>
          </a:r>
        </a:p>
        <a:p>
          <a:r>
            <a:rPr lang="en-US"/>
            <a:t>Recommmended: Red First Contact</a:t>
          </a:r>
        </a:p>
        <a:p>
          <a:r>
            <a:rPr lang="en-US"/>
            <a:t>No bake.</a:t>
          </a:r>
        </a:p>
      </dgm:t>
    </dgm:pt>
    <dgm:pt modelId="{09AE1155-D574-B34C-9938-B010FD013AD7}" type="parTrans" cxnId="{EEA58B3B-3B8F-E443-B2C1-C714D9DC338B}">
      <dgm:prSet/>
      <dgm:spPr/>
      <dgm:t>
        <a:bodyPr/>
        <a:lstStyle/>
        <a:p>
          <a:endParaRPr lang="en-US"/>
        </a:p>
      </dgm:t>
    </dgm:pt>
    <dgm:pt modelId="{C54A3008-87C7-E64F-8EEF-E6ED0CBEA2E4}" type="sibTrans" cxnId="{EEA58B3B-3B8F-E443-B2C1-C714D9DC338B}">
      <dgm:prSet/>
      <dgm:spPr/>
      <dgm:t>
        <a:bodyPr/>
        <a:lstStyle/>
        <a:p>
          <a:endParaRPr lang="en-US"/>
        </a:p>
      </dgm:t>
    </dgm:pt>
    <dgm:pt modelId="{29391CE2-E01C-DA43-BA33-C85128430003}">
      <dgm:prSet/>
      <dgm:spPr/>
      <dgm:t>
        <a:bodyPr/>
        <a:lstStyle/>
        <a:p>
          <a:r>
            <a:rPr lang="en-US"/>
            <a:t>Out of Vacuum</a:t>
          </a:r>
        </a:p>
        <a:p>
          <a:r>
            <a:rPr lang="en-US"/>
            <a:t>(all polished, superpolished and ground glass optics)</a:t>
          </a:r>
        </a:p>
      </dgm:t>
    </dgm:pt>
    <dgm:pt modelId="{167F3DB5-0456-5940-946A-88A372EAADBA}" type="sibTrans" cxnId="{0191AD4E-2D9B-084C-9A2D-FD9F1B77A59C}">
      <dgm:prSet/>
      <dgm:spPr/>
      <dgm:t>
        <a:bodyPr/>
        <a:lstStyle/>
        <a:p>
          <a:endParaRPr lang="en-US"/>
        </a:p>
      </dgm:t>
    </dgm:pt>
    <dgm:pt modelId="{1D829386-E7D3-534A-BBFD-B225EA52A465}" type="parTrans" cxnId="{0191AD4E-2D9B-084C-9A2D-FD9F1B77A59C}">
      <dgm:prSet/>
      <dgm:spPr/>
      <dgm:t>
        <a:bodyPr/>
        <a:lstStyle/>
        <a:p>
          <a:endParaRPr lang="en-US"/>
        </a:p>
      </dgm:t>
    </dgm:pt>
    <dgm:pt modelId="{DA422BAE-6C35-594C-A6A7-A3D7298571B4}" type="pres">
      <dgm:prSet presAssocID="{49F06907-931C-BE43-959B-2961EFD863FD}" presName="hierChild1" presStyleCnt="0">
        <dgm:presLayoutVars>
          <dgm:chPref val="1"/>
          <dgm:dir/>
          <dgm:animOne val="branch"/>
          <dgm:animLvl val="lvl"/>
          <dgm:resizeHandles/>
        </dgm:presLayoutVars>
      </dgm:prSet>
      <dgm:spPr/>
      <dgm:t>
        <a:bodyPr/>
        <a:lstStyle/>
        <a:p>
          <a:endParaRPr lang="en-US"/>
        </a:p>
      </dgm:t>
    </dgm:pt>
    <dgm:pt modelId="{9CFD8A53-4068-084E-A941-F0FC534EBF0A}" type="pres">
      <dgm:prSet presAssocID="{31B2ABFE-67D7-434A-BFD9-77DE7341A46E}" presName="hierRoot1" presStyleCnt="0"/>
      <dgm:spPr/>
    </dgm:pt>
    <dgm:pt modelId="{B38510C1-0240-1A45-820A-CCFF38BEAA0A}" type="pres">
      <dgm:prSet presAssocID="{31B2ABFE-67D7-434A-BFD9-77DE7341A46E}" presName="composite" presStyleCnt="0"/>
      <dgm:spPr/>
    </dgm:pt>
    <dgm:pt modelId="{774298CA-92D3-964E-8770-4BF252025E2E}" type="pres">
      <dgm:prSet presAssocID="{31B2ABFE-67D7-434A-BFD9-77DE7341A46E}" presName="background" presStyleLbl="node0" presStyleIdx="0" presStyleCnt="1"/>
      <dgm:spPr/>
    </dgm:pt>
    <dgm:pt modelId="{2393AA28-54AC-664B-9D1E-2E39334ACFEA}" type="pres">
      <dgm:prSet presAssocID="{31B2ABFE-67D7-434A-BFD9-77DE7341A46E}" presName="text" presStyleLbl="fgAcc0" presStyleIdx="0" presStyleCnt="1">
        <dgm:presLayoutVars>
          <dgm:chPref val="3"/>
        </dgm:presLayoutVars>
      </dgm:prSet>
      <dgm:spPr/>
      <dgm:t>
        <a:bodyPr/>
        <a:lstStyle/>
        <a:p>
          <a:endParaRPr lang="en-US"/>
        </a:p>
      </dgm:t>
    </dgm:pt>
    <dgm:pt modelId="{3E9E7B22-B83D-BB4D-8C00-D4322663FE0F}" type="pres">
      <dgm:prSet presAssocID="{31B2ABFE-67D7-434A-BFD9-77DE7341A46E}" presName="hierChild2" presStyleCnt="0"/>
      <dgm:spPr/>
    </dgm:pt>
    <dgm:pt modelId="{D31284B2-2F31-8846-B089-92206086B94D}" type="pres">
      <dgm:prSet presAssocID="{1498E848-FA3F-4640-B0E4-DAA448D2A77D}" presName="Name10" presStyleLbl="parChTrans1D2" presStyleIdx="0" presStyleCnt="2"/>
      <dgm:spPr/>
      <dgm:t>
        <a:bodyPr/>
        <a:lstStyle/>
        <a:p>
          <a:endParaRPr lang="en-US"/>
        </a:p>
      </dgm:t>
    </dgm:pt>
    <dgm:pt modelId="{2C0522AF-897D-0342-B979-F63190DD5CDA}" type="pres">
      <dgm:prSet presAssocID="{9D8F2BC6-29DA-8A4A-842D-D2A0587C85B7}" presName="hierRoot2" presStyleCnt="0"/>
      <dgm:spPr/>
    </dgm:pt>
    <dgm:pt modelId="{B15A8E17-E9DD-7F4C-B23F-27689F05047F}" type="pres">
      <dgm:prSet presAssocID="{9D8F2BC6-29DA-8A4A-842D-D2A0587C85B7}" presName="composite2" presStyleCnt="0"/>
      <dgm:spPr/>
    </dgm:pt>
    <dgm:pt modelId="{78063730-8C29-BF4E-B686-2D84DEBC92C2}" type="pres">
      <dgm:prSet presAssocID="{9D8F2BC6-29DA-8A4A-842D-D2A0587C85B7}" presName="background2" presStyleLbl="node2" presStyleIdx="0" presStyleCnt="2"/>
      <dgm:spPr/>
    </dgm:pt>
    <dgm:pt modelId="{24B41A43-5A5C-434B-A96E-930DF6C1D2CA}" type="pres">
      <dgm:prSet presAssocID="{9D8F2BC6-29DA-8A4A-842D-D2A0587C85B7}" presName="text2" presStyleLbl="fgAcc2" presStyleIdx="0" presStyleCnt="2">
        <dgm:presLayoutVars>
          <dgm:chPref val="3"/>
        </dgm:presLayoutVars>
      </dgm:prSet>
      <dgm:spPr/>
      <dgm:t>
        <a:bodyPr/>
        <a:lstStyle/>
        <a:p>
          <a:endParaRPr lang="en-US"/>
        </a:p>
      </dgm:t>
    </dgm:pt>
    <dgm:pt modelId="{371FFDB5-928E-7B43-910F-76A40A833C50}" type="pres">
      <dgm:prSet presAssocID="{9D8F2BC6-29DA-8A4A-842D-D2A0587C85B7}" presName="hierChild3" presStyleCnt="0"/>
      <dgm:spPr/>
    </dgm:pt>
    <dgm:pt modelId="{067811BE-7B8C-F549-AD2E-E5C4E1C9FD6D}" type="pres">
      <dgm:prSet presAssocID="{8C2C040B-6131-084C-97D8-4DF3E5B1BFC0}" presName="Name17" presStyleLbl="parChTrans1D3" presStyleIdx="0" presStyleCnt="3"/>
      <dgm:spPr/>
      <dgm:t>
        <a:bodyPr/>
        <a:lstStyle/>
        <a:p>
          <a:endParaRPr lang="en-US"/>
        </a:p>
      </dgm:t>
    </dgm:pt>
    <dgm:pt modelId="{1BB39C86-9021-C145-8AA2-A91D77D6BE27}" type="pres">
      <dgm:prSet presAssocID="{64B2B382-54B8-414A-B5A0-BE6D7B5068F3}" presName="hierRoot3" presStyleCnt="0"/>
      <dgm:spPr/>
    </dgm:pt>
    <dgm:pt modelId="{2EE6272D-C965-A340-AF20-E8054AD49929}" type="pres">
      <dgm:prSet presAssocID="{64B2B382-54B8-414A-B5A0-BE6D7B5068F3}" presName="composite3" presStyleCnt="0"/>
      <dgm:spPr/>
    </dgm:pt>
    <dgm:pt modelId="{0589E40C-28F0-DA47-8553-365CEF1DA244}" type="pres">
      <dgm:prSet presAssocID="{64B2B382-54B8-414A-B5A0-BE6D7B5068F3}" presName="background3" presStyleLbl="node3" presStyleIdx="0" presStyleCnt="3"/>
      <dgm:spPr/>
    </dgm:pt>
    <dgm:pt modelId="{5724D64C-8A1B-F94C-8ECC-443FCB1CCEA2}" type="pres">
      <dgm:prSet presAssocID="{64B2B382-54B8-414A-B5A0-BE6D7B5068F3}" presName="text3" presStyleLbl="fgAcc3" presStyleIdx="0" presStyleCnt="3">
        <dgm:presLayoutVars>
          <dgm:chPref val="3"/>
        </dgm:presLayoutVars>
      </dgm:prSet>
      <dgm:spPr/>
      <dgm:t>
        <a:bodyPr/>
        <a:lstStyle/>
        <a:p>
          <a:endParaRPr lang="en-US"/>
        </a:p>
      </dgm:t>
    </dgm:pt>
    <dgm:pt modelId="{D5B43AD8-0675-F047-B181-43093571D03F}" type="pres">
      <dgm:prSet presAssocID="{64B2B382-54B8-414A-B5A0-BE6D7B5068F3}" presName="hierChild4" presStyleCnt="0"/>
      <dgm:spPr/>
    </dgm:pt>
    <dgm:pt modelId="{DE030A1D-5270-0D4E-84BF-4F8ABD860FE7}" type="pres">
      <dgm:prSet presAssocID="{8F76258E-741A-5F42-B9E7-6DB545D23735}" presName="Name23" presStyleLbl="parChTrans1D4" presStyleIdx="0" presStyleCnt="5"/>
      <dgm:spPr/>
      <dgm:t>
        <a:bodyPr/>
        <a:lstStyle/>
        <a:p>
          <a:endParaRPr lang="en-US"/>
        </a:p>
      </dgm:t>
    </dgm:pt>
    <dgm:pt modelId="{653C05AA-B06B-3145-AC1F-EB7695BA99E4}" type="pres">
      <dgm:prSet presAssocID="{7E9F3DA4-0B46-F44A-811B-206FACD5A0D3}" presName="hierRoot4" presStyleCnt="0"/>
      <dgm:spPr/>
    </dgm:pt>
    <dgm:pt modelId="{982C3CD4-5D5E-E94E-92C8-373BB399B630}" type="pres">
      <dgm:prSet presAssocID="{7E9F3DA4-0B46-F44A-811B-206FACD5A0D3}" presName="composite4" presStyleCnt="0"/>
      <dgm:spPr/>
    </dgm:pt>
    <dgm:pt modelId="{C566F33F-F43F-0A47-AFEE-AF173E8196F3}" type="pres">
      <dgm:prSet presAssocID="{7E9F3DA4-0B46-F44A-811B-206FACD5A0D3}" presName="background4" presStyleLbl="node4" presStyleIdx="0" presStyleCnt="5"/>
      <dgm:spPr/>
    </dgm:pt>
    <dgm:pt modelId="{A4A01907-BCEC-7B48-87D4-154C884CDF14}" type="pres">
      <dgm:prSet presAssocID="{7E9F3DA4-0B46-F44A-811B-206FACD5A0D3}" presName="text4" presStyleLbl="fgAcc4" presStyleIdx="0" presStyleCnt="5">
        <dgm:presLayoutVars>
          <dgm:chPref val="3"/>
        </dgm:presLayoutVars>
      </dgm:prSet>
      <dgm:spPr/>
      <dgm:t>
        <a:bodyPr/>
        <a:lstStyle/>
        <a:p>
          <a:endParaRPr lang="en-US"/>
        </a:p>
      </dgm:t>
    </dgm:pt>
    <dgm:pt modelId="{66FDEFFC-D07E-BD4C-8C0F-EE91E77A914E}" type="pres">
      <dgm:prSet presAssocID="{7E9F3DA4-0B46-F44A-811B-206FACD5A0D3}" presName="hierChild5" presStyleCnt="0"/>
      <dgm:spPr/>
    </dgm:pt>
    <dgm:pt modelId="{F9F6F2A5-21B4-734F-B9D1-42CB4033C800}" type="pres">
      <dgm:prSet presAssocID="{24783133-53D5-5D45-A15B-5A1A1150B323}" presName="Name23" presStyleLbl="parChTrans1D4" presStyleIdx="1" presStyleCnt="5"/>
      <dgm:spPr/>
      <dgm:t>
        <a:bodyPr/>
        <a:lstStyle/>
        <a:p>
          <a:endParaRPr lang="en-US"/>
        </a:p>
      </dgm:t>
    </dgm:pt>
    <dgm:pt modelId="{7D532424-C138-7F43-AC41-F0FCC6214701}" type="pres">
      <dgm:prSet presAssocID="{3EE827D4-4A1C-134C-AC81-4929A79A05DA}" presName="hierRoot4" presStyleCnt="0"/>
      <dgm:spPr/>
    </dgm:pt>
    <dgm:pt modelId="{8A911E19-BA78-4F44-8675-1A2106B7218E}" type="pres">
      <dgm:prSet presAssocID="{3EE827D4-4A1C-134C-AC81-4929A79A05DA}" presName="composite4" presStyleCnt="0"/>
      <dgm:spPr/>
    </dgm:pt>
    <dgm:pt modelId="{2A8A8BB6-8669-B84B-8696-44D4B9B27363}" type="pres">
      <dgm:prSet presAssocID="{3EE827D4-4A1C-134C-AC81-4929A79A05DA}" presName="background4" presStyleLbl="node4" presStyleIdx="1" presStyleCnt="5"/>
      <dgm:spPr/>
    </dgm:pt>
    <dgm:pt modelId="{7BC2AD9C-C882-4546-8661-14FACFDD61F0}" type="pres">
      <dgm:prSet presAssocID="{3EE827D4-4A1C-134C-AC81-4929A79A05DA}" presName="text4" presStyleLbl="fgAcc4" presStyleIdx="1" presStyleCnt="5" custLinFactNeighborX="993" custLinFactNeighborY="-16181">
        <dgm:presLayoutVars>
          <dgm:chPref val="3"/>
        </dgm:presLayoutVars>
      </dgm:prSet>
      <dgm:spPr/>
      <dgm:t>
        <a:bodyPr/>
        <a:lstStyle/>
        <a:p>
          <a:endParaRPr lang="en-US"/>
        </a:p>
      </dgm:t>
    </dgm:pt>
    <dgm:pt modelId="{048AB7E2-9868-5245-8D77-B0B982413CCD}" type="pres">
      <dgm:prSet presAssocID="{3EE827D4-4A1C-134C-AC81-4929A79A05DA}" presName="hierChild5" presStyleCnt="0"/>
      <dgm:spPr/>
    </dgm:pt>
    <dgm:pt modelId="{99CDE2E5-7C3F-DE46-ABDE-AFCF25DCA309}" type="pres">
      <dgm:prSet presAssocID="{79BBAAC8-6D78-2D49-BBB1-F458DE57F6CD}" presName="Name23" presStyleLbl="parChTrans1D4" presStyleIdx="2" presStyleCnt="5"/>
      <dgm:spPr/>
      <dgm:t>
        <a:bodyPr/>
        <a:lstStyle/>
        <a:p>
          <a:endParaRPr lang="en-US"/>
        </a:p>
      </dgm:t>
    </dgm:pt>
    <dgm:pt modelId="{0E3D1D3A-CD4D-5E40-B44D-DBAB0DA33518}" type="pres">
      <dgm:prSet presAssocID="{060AED12-0250-0B46-A7AD-AAC59ED7C453}" presName="hierRoot4" presStyleCnt="0"/>
      <dgm:spPr/>
    </dgm:pt>
    <dgm:pt modelId="{BC16A8C0-E791-FD4D-A912-DF94ED9CCB6F}" type="pres">
      <dgm:prSet presAssocID="{060AED12-0250-0B46-A7AD-AAC59ED7C453}" presName="composite4" presStyleCnt="0"/>
      <dgm:spPr/>
    </dgm:pt>
    <dgm:pt modelId="{5A108639-0B9E-E54A-9E72-CF6670A3E893}" type="pres">
      <dgm:prSet presAssocID="{060AED12-0250-0B46-A7AD-AAC59ED7C453}" presName="background4" presStyleLbl="node4" presStyleIdx="2" presStyleCnt="5"/>
      <dgm:spPr/>
    </dgm:pt>
    <dgm:pt modelId="{79F406E3-B842-6A48-9F9A-07D9B8C2FD6F}" type="pres">
      <dgm:prSet presAssocID="{060AED12-0250-0B46-A7AD-AAC59ED7C453}" presName="text4" presStyleLbl="fgAcc4" presStyleIdx="2" presStyleCnt="5">
        <dgm:presLayoutVars>
          <dgm:chPref val="3"/>
        </dgm:presLayoutVars>
      </dgm:prSet>
      <dgm:spPr/>
      <dgm:t>
        <a:bodyPr/>
        <a:lstStyle/>
        <a:p>
          <a:endParaRPr lang="en-US"/>
        </a:p>
      </dgm:t>
    </dgm:pt>
    <dgm:pt modelId="{BA499C9E-77AF-EA46-81FA-394F6F7A68A9}" type="pres">
      <dgm:prSet presAssocID="{060AED12-0250-0B46-A7AD-AAC59ED7C453}" presName="hierChild5" presStyleCnt="0"/>
      <dgm:spPr/>
    </dgm:pt>
    <dgm:pt modelId="{431750DC-6E30-C24D-8D3B-9809FF0A2111}" type="pres">
      <dgm:prSet presAssocID="{D1D8C477-1E61-3746-AC83-63B343E5DB5A}" presName="Name23" presStyleLbl="parChTrans1D4" presStyleIdx="3" presStyleCnt="5"/>
      <dgm:spPr/>
      <dgm:t>
        <a:bodyPr/>
        <a:lstStyle/>
        <a:p>
          <a:endParaRPr lang="en-US"/>
        </a:p>
      </dgm:t>
    </dgm:pt>
    <dgm:pt modelId="{3F669AD4-5234-2747-99A7-6CFCFDFAFA49}" type="pres">
      <dgm:prSet presAssocID="{8023EE98-DC24-F342-906B-DEED6EDD54D0}" presName="hierRoot4" presStyleCnt="0"/>
      <dgm:spPr/>
    </dgm:pt>
    <dgm:pt modelId="{69D957ED-AF37-664E-A92D-690A3180DFE4}" type="pres">
      <dgm:prSet presAssocID="{8023EE98-DC24-F342-906B-DEED6EDD54D0}" presName="composite4" presStyleCnt="0"/>
      <dgm:spPr/>
    </dgm:pt>
    <dgm:pt modelId="{D46CF175-A043-DC42-945B-4D112D2940A1}" type="pres">
      <dgm:prSet presAssocID="{8023EE98-DC24-F342-906B-DEED6EDD54D0}" presName="background4" presStyleLbl="node4" presStyleIdx="3" presStyleCnt="5"/>
      <dgm:spPr/>
    </dgm:pt>
    <dgm:pt modelId="{63B7FF51-8729-0E47-B895-39ECA3B25DD2}" type="pres">
      <dgm:prSet presAssocID="{8023EE98-DC24-F342-906B-DEED6EDD54D0}" presName="text4" presStyleLbl="fgAcc4" presStyleIdx="3" presStyleCnt="5" custLinFactNeighborX="-1702" custLinFactNeighborY="-16181">
        <dgm:presLayoutVars>
          <dgm:chPref val="3"/>
        </dgm:presLayoutVars>
      </dgm:prSet>
      <dgm:spPr/>
      <dgm:t>
        <a:bodyPr/>
        <a:lstStyle/>
        <a:p>
          <a:endParaRPr lang="en-US"/>
        </a:p>
      </dgm:t>
    </dgm:pt>
    <dgm:pt modelId="{0BE4CDD2-7B4A-464E-830D-07ECDD896480}" type="pres">
      <dgm:prSet presAssocID="{8023EE98-DC24-F342-906B-DEED6EDD54D0}" presName="hierChild5" presStyleCnt="0"/>
      <dgm:spPr/>
    </dgm:pt>
    <dgm:pt modelId="{F5B14528-7E2F-F046-AC52-77504144BB0D}" type="pres">
      <dgm:prSet presAssocID="{AC36DD42-FF5A-914C-AB82-63101BEBEE20}" presName="Name17" presStyleLbl="parChTrans1D3" presStyleIdx="1" presStyleCnt="3"/>
      <dgm:spPr/>
      <dgm:t>
        <a:bodyPr/>
        <a:lstStyle/>
        <a:p>
          <a:endParaRPr lang="en-US"/>
        </a:p>
      </dgm:t>
    </dgm:pt>
    <dgm:pt modelId="{28772CB6-0BAE-FD41-BBC6-A790041BE4BA}" type="pres">
      <dgm:prSet presAssocID="{958E1D80-0106-0B4B-963C-8F4F04C271BD}" presName="hierRoot3" presStyleCnt="0"/>
      <dgm:spPr/>
    </dgm:pt>
    <dgm:pt modelId="{A82BF2B3-7D49-7042-A62B-A0239FD7762E}" type="pres">
      <dgm:prSet presAssocID="{958E1D80-0106-0B4B-963C-8F4F04C271BD}" presName="composite3" presStyleCnt="0"/>
      <dgm:spPr/>
    </dgm:pt>
    <dgm:pt modelId="{F643E9AF-709B-8743-83EF-8BF7D780782B}" type="pres">
      <dgm:prSet presAssocID="{958E1D80-0106-0B4B-963C-8F4F04C271BD}" presName="background3" presStyleLbl="node3" presStyleIdx="1" presStyleCnt="3"/>
      <dgm:spPr/>
    </dgm:pt>
    <dgm:pt modelId="{8D18B24B-CB55-3A4D-A3BF-25D1EFD9C9E4}" type="pres">
      <dgm:prSet presAssocID="{958E1D80-0106-0B4B-963C-8F4F04C271BD}" presName="text3" presStyleLbl="fgAcc3" presStyleIdx="1" presStyleCnt="3">
        <dgm:presLayoutVars>
          <dgm:chPref val="3"/>
        </dgm:presLayoutVars>
      </dgm:prSet>
      <dgm:spPr/>
      <dgm:t>
        <a:bodyPr/>
        <a:lstStyle/>
        <a:p>
          <a:endParaRPr lang="en-US"/>
        </a:p>
      </dgm:t>
    </dgm:pt>
    <dgm:pt modelId="{3D1F0C07-B9BE-9B41-B600-A2358C5E0FFD}" type="pres">
      <dgm:prSet presAssocID="{958E1D80-0106-0B4B-963C-8F4F04C271BD}" presName="hierChild4" presStyleCnt="0"/>
      <dgm:spPr/>
    </dgm:pt>
    <dgm:pt modelId="{3EB6F7D3-0DE6-FD46-B89B-EC27C780D22D}" type="pres">
      <dgm:prSet presAssocID="{C7FB899F-1AAB-F04A-895B-86C97A1496A8}" presName="Name23" presStyleLbl="parChTrans1D4" presStyleIdx="4" presStyleCnt="5"/>
      <dgm:spPr/>
      <dgm:t>
        <a:bodyPr/>
        <a:lstStyle/>
        <a:p>
          <a:endParaRPr lang="en-US"/>
        </a:p>
      </dgm:t>
    </dgm:pt>
    <dgm:pt modelId="{5F750FEB-EECC-B54E-8E71-0CA0C7114A33}" type="pres">
      <dgm:prSet presAssocID="{1E41349F-3F76-FB4B-844C-DA60B769E2B3}" presName="hierRoot4" presStyleCnt="0"/>
      <dgm:spPr/>
    </dgm:pt>
    <dgm:pt modelId="{8480B591-B674-8445-9953-EDFA8A2BECEA}" type="pres">
      <dgm:prSet presAssocID="{1E41349F-3F76-FB4B-844C-DA60B769E2B3}" presName="composite4" presStyleCnt="0"/>
      <dgm:spPr/>
    </dgm:pt>
    <dgm:pt modelId="{0C60D121-4D43-FC46-B59D-56CEAD46A897}" type="pres">
      <dgm:prSet presAssocID="{1E41349F-3F76-FB4B-844C-DA60B769E2B3}" presName="background4" presStyleLbl="node4" presStyleIdx="4" presStyleCnt="5"/>
      <dgm:spPr/>
    </dgm:pt>
    <dgm:pt modelId="{26C29B5E-4822-ED44-A98C-7CCC5C6C59E1}" type="pres">
      <dgm:prSet presAssocID="{1E41349F-3F76-FB4B-844C-DA60B769E2B3}" presName="text4" presStyleLbl="fgAcc4" presStyleIdx="4" presStyleCnt="5">
        <dgm:presLayoutVars>
          <dgm:chPref val="3"/>
        </dgm:presLayoutVars>
      </dgm:prSet>
      <dgm:spPr/>
      <dgm:t>
        <a:bodyPr/>
        <a:lstStyle/>
        <a:p>
          <a:endParaRPr lang="en-US"/>
        </a:p>
      </dgm:t>
    </dgm:pt>
    <dgm:pt modelId="{564A2796-6F52-E54B-8A7B-716AD425A5DC}" type="pres">
      <dgm:prSet presAssocID="{1E41349F-3F76-FB4B-844C-DA60B769E2B3}" presName="hierChild5" presStyleCnt="0"/>
      <dgm:spPr/>
    </dgm:pt>
    <dgm:pt modelId="{3B337C9E-7163-6641-BDF8-93734BD61738}" type="pres">
      <dgm:prSet presAssocID="{1D829386-E7D3-534A-BBFD-B225EA52A465}" presName="Name10" presStyleLbl="parChTrans1D2" presStyleIdx="1" presStyleCnt="2"/>
      <dgm:spPr/>
      <dgm:t>
        <a:bodyPr/>
        <a:lstStyle/>
        <a:p>
          <a:endParaRPr lang="en-US"/>
        </a:p>
      </dgm:t>
    </dgm:pt>
    <dgm:pt modelId="{9D0B0F6B-4623-D144-92B1-351C5B10B486}" type="pres">
      <dgm:prSet presAssocID="{29391CE2-E01C-DA43-BA33-C85128430003}" presName="hierRoot2" presStyleCnt="0"/>
      <dgm:spPr/>
    </dgm:pt>
    <dgm:pt modelId="{C773C270-1C6D-904E-BF3A-66E796907460}" type="pres">
      <dgm:prSet presAssocID="{29391CE2-E01C-DA43-BA33-C85128430003}" presName="composite2" presStyleCnt="0"/>
      <dgm:spPr/>
    </dgm:pt>
    <dgm:pt modelId="{A4084274-AE5D-0E45-ABE5-60E5C5944C5A}" type="pres">
      <dgm:prSet presAssocID="{29391CE2-E01C-DA43-BA33-C85128430003}" presName="background2" presStyleLbl="node2" presStyleIdx="1" presStyleCnt="2"/>
      <dgm:spPr/>
    </dgm:pt>
    <dgm:pt modelId="{27859286-B702-FA48-B9A6-A31E72E678B1}" type="pres">
      <dgm:prSet presAssocID="{29391CE2-E01C-DA43-BA33-C85128430003}" presName="text2" presStyleLbl="fgAcc2" presStyleIdx="1" presStyleCnt="2">
        <dgm:presLayoutVars>
          <dgm:chPref val="3"/>
        </dgm:presLayoutVars>
      </dgm:prSet>
      <dgm:spPr/>
      <dgm:t>
        <a:bodyPr/>
        <a:lstStyle/>
        <a:p>
          <a:endParaRPr lang="en-US"/>
        </a:p>
      </dgm:t>
    </dgm:pt>
    <dgm:pt modelId="{1269CC9E-1788-E645-9651-6C15920EABEA}" type="pres">
      <dgm:prSet presAssocID="{29391CE2-E01C-DA43-BA33-C85128430003}" presName="hierChild3" presStyleCnt="0"/>
      <dgm:spPr/>
    </dgm:pt>
    <dgm:pt modelId="{37770ADA-B931-0E4E-BE74-653D584C7898}" type="pres">
      <dgm:prSet presAssocID="{09AE1155-D574-B34C-9938-B010FD013AD7}" presName="Name17" presStyleLbl="parChTrans1D3" presStyleIdx="2" presStyleCnt="3"/>
      <dgm:spPr/>
      <dgm:t>
        <a:bodyPr/>
        <a:lstStyle/>
        <a:p>
          <a:endParaRPr lang="en-US"/>
        </a:p>
      </dgm:t>
    </dgm:pt>
    <dgm:pt modelId="{5F529073-E71A-A944-B944-F079BEA10712}" type="pres">
      <dgm:prSet presAssocID="{604528BD-D97A-D547-A430-AF4D71CD6874}" presName="hierRoot3" presStyleCnt="0"/>
      <dgm:spPr/>
    </dgm:pt>
    <dgm:pt modelId="{EE4B0877-88BE-8E4B-A06B-E052164C9740}" type="pres">
      <dgm:prSet presAssocID="{604528BD-D97A-D547-A430-AF4D71CD6874}" presName="composite3" presStyleCnt="0"/>
      <dgm:spPr/>
    </dgm:pt>
    <dgm:pt modelId="{509965CC-531F-8D4E-8A12-21F7CEF75991}" type="pres">
      <dgm:prSet presAssocID="{604528BD-D97A-D547-A430-AF4D71CD6874}" presName="background3" presStyleLbl="node3" presStyleIdx="2" presStyleCnt="3"/>
      <dgm:spPr/>
    </dgm:pt>
    <dgm:pt modelId="{F0DE340C-E1B7-B74C-933B-52671C770903}" type="pres">
      <dgm:prSet presAssocID="{604528BD-D97A-D547-A430-AF4D71CD6874}" presName="text3" presStyleLbl="fgAcc3" presStyleIdx="2" presStyleCnt="3">
        <dgm:presLayoutVars>
          <dgm:chPref val="3"/>
        </dgm:presLayoutVars>
      </dgm:prSet>
      <dgm:spPr/>
      <dgm:t>
        <a:bodyPr/>
        <a:lstStyle/>
        <a:p>
          <a:endParaRPr lang="en-US"/>
        </a:p>
      </dgm:t>
    </dgm:pt>
    <dgm:pt modelId="{87D8F7FE-E107-654F-968A-404408B502F0}" type="pres">
      <dgm:prSet presAssocID="{604528BD-D97A-D547-A430-AF4D71CD6874}" presName="hierChild4" presStyleCnt="0"/>
      <dgm:spPr/>
    </dgm:pt>
  </dgm:ptLst>
  <dgm:cxnLst>
    <dgm:cxn modelId="{B0029DE2-ABE0-B545-BAD5-19C371315251}" type="presOf" srcId="{8C2C040B-6131-084C-97D8-4DF3E5B1BFC0}" destId="{067811BE-7B8C-F549-AD2E-E5C4E1C9FD6D}" srcOrd="0" destOrd="0" presId="urn:microsoft.com/office/officeart/2005/8/layout/hierarchy1"/>
    <dgm:cxn modelId="{2604E116-C55E-4749-A7B1-0FDFE6B4F6DD}" type="presOf" srcId="{1498E848-FA3F-4640-B0E4-DAA448D2A77D}" destId="{D31284B2-2F31-8846-B089-92206086B94D}" srcOrd="0" destOrd="0" presId="urn:microsoft.com/office/officeart/2005/8/layout/hierarchy1"/>
    <dgm:cxn modelId="{A814B94A-1487-B145-B15D-F5E4855DED65}" type="presOf" srcId="{29391CE2-E01C-DA43-BA33-C85128430003}" destId="{27859286-B702-FA48-B9A6-A31E72E678B1}" srcOrd="0" destOrd="0" presId="urn:microsoft.com/office/officeart/2005/8/layout/hierarchy1"/>
    <dgm:cxn modelId="{120360A8-703D-4C4D-A349-67CC176E2BF9}" type="presOf" srcId="{09AE1155-D574-B34C-9938-B010FD013AD7}" destId="{37770ADA-B931-0E4E-BE74-653D584C7898}" srcOrd="0" destOrd="0" presId="urn:microsoft.com/office/officeart/2005/8/layout/hierarchy1"/>
    <dgm:cxn modelId="{FB6A02B0-D663-8443-9A24-366D2AD66C1A}" type="presOf" srcId="{C7FB899F-1AAB-F04A-895B-86C97A1496A8}" destId="{3EB6F7D3-0DE6-FD46-B89B-EC27C780D22D}" srcOrd="0" destOrd="0" presId="urn:microsoft.com/office/officeart/2005/8/layout/hierarchy1"/>
    <dgm:cxn modelId="{09F84CE2-3507-5C4C-9B0F-E68F481E7F7C}" type="presOf" srcId="{1E41349F-3F76-FB4B-844C-DA60B769E2B3}" destId="{26C29B5E-4822-ED44-A98C-7CCC5C6C59E1}" srcOrd="0" destOrd="0" presId="urn:microsoft.com/office/officeart/2005/8/layout/hierarchy1"/>
    <dgm:cxn modelId="{EEA58B3B-3B8F-E443-B2C1-C714D9DC338B}" srcId="{29391CE2-E01C-DA43-BA33-C85128430003}" destId="{604528BD-D97A-D547-A430-AF4D71CD6874}" srcOrd="0" destOrd="0" parTransId="{09AE1155-D574-B34C-9938-B010FD013AD7}" sibTransId="{C54A3008-87C7-E64F-8EEF-E6ED0CBEA2E4}"/>
    <dgm:cxn modelId="{2D1FB757-693A-0746-9DFE-BEC74D0FBD69}" type="presOf" srcId="{8F76258E-741A-5F42-B9E7-6DB545D23735}" destId="{DE030A1D-5270-0D4E-84BF-4F8ABD860FE7}" srcOrd="0" destOrd="0" presId="urn:microsoft.com/office/officeart/2005/8/layout/hierarchy1"/>
    <dgm:cxn modelId="{389A41C5-E337-6349-A5C0-E540201CD6E3}" type="presOf" srcId="{24783133-53D5-5D45-A15B-5A1A1150B323}" destId="{F9F6F2A5-21B4-734F-B9D1-42CB4033C800}" srcOrd="0" destOrd="0" presId="urn:microsoft.com/office/officeart/2005/8/layout/hierarchy1"/>
    <dgm:cxn modelId="{FA47E282-EBBC-8F42-AF98-0F142A609A02}" srcId="{31B2ABFE-67D7-434A-BFD9-77DE7341A46E}" destId="{9D8F2BC6-29DA-8A4A-842D-D2A0587C85B7}" srcOrd="0" destOrd="0" parTransId="{1498E848-FA3F-4640-B0E4-DAA448D2A77D}" sibTransId="{9BA52DB0-2CA4-CD4F-9D23-D2B84818D0F0}"/>
    <dgm:cxn modelId="{08F72F9C-273F-0747-84F2-33D97E1D0E7F}" srcId="{9D8F2BC6-29DA-8A4A-842D-D2A0587C85B7}" destId="{64B2B382-54B8-414A-B5A0-BE6D7B5068F3}" srcOrd="0" destOrd="0" parTransId="{8C2C040B-6131-084C-97D8-4DF3E5B1BFC0}" sibTransId="{D8DDABF1-1E54-D54F-BA88-D43B9A2085E0}"/>
    <dgm:cxn modelId="{C3055EBB-BB9B-FD40-B67E-3E9B554CB6AF}" type="presOf" srcId="{1D829386-E7D3-534A-BBFD-B225EA52A465}" destId="{3B337C9E-7163-6641-BDF8-93734BD61738}" srcOrd="0" destOrd="0" presId="urn:microsoft.com/office/officeart/2005/8/layout/hierarchy1"/>
    <dgm:cxn modelId="{9294E66E-CF63-D24C-877E-B983A0990DB2}" srcId="{958E1D80-0106-0B4B-963C-8F4F04C271BD}" destId="{1E41349F-3F76-FB4B-844C-DA60B769E2B3}" srcOrd="0" destOrd="0" parTransId="{C7FB899F-1AAB-F04A-895B-86C97A1496A8}" sibTransId="{E2AF7C62-5D30-DF4B-9081-98B5E95D6748}"/>
    <dgm:cxn modelId="{7044B2F8-8849-6343-B6A0-E2327D578EE6}" type="presOf" srcId="{7E9F3DA4-0B46-F44A-811B-206FACD5A0D3}" destId="{A4A01907-BCEC-7B48-87D4-154C884CDF14}" srcOrd="0" destOrd="0" presId="urn:microsoft.com/office/officeart/2005/8/layout/hierarchy1"/>
    <dgm:cxn modelId="{17A1DA08-D946-9843-BCC5-508B5B2425A2}" srcId="{060AED12-0250-0B46-A7AD-AAC59ED7C453}" destId="{8023EE98-DC24-F342-906B-DEED6EDD54D0}" srcOrd="0" destOrd="0" parTransId="{D1D8C477-1E61-3746-AC83-63B343E5DB5A}" sibTransId="{BE049524-4E50-154B-B041-C0B4BA8268DB}"/>
    <dgm:cxn modelId="{0CF06654-F71C-504C-9137-67E35F96C597}" type="presOf" srcId="{604528BD-D97A-D547-A430-AF4D71CD6874}" destId="{F0DE340C-E1B7-B74C-933B-52671C770903}" srcOrd="0" destOrd="0" presId="urn:microsoft.com/office/officeart/2005/8/layout/hierarchy1"/>
    <dgm:cxn modelId="{D11EAF15-2DD0-924F-B776-A6101FB03DD8}" type="presOf" srcId="{64B2B382-54B8-414A-B5A0-BE6D7B5068F3}" destId="{5724D64C-8A1B-F94C-8ECC-443FCB1CCEA2}" srcOrd="0" destOrd="0" presId="urn:microsoft.com/office/officeart/2005/8/layout/hierarchy1"/>
    <dgm:cxn modelId="{0191AD4E-2D9B-084C-9A2D-FD9F1B77A59C}" srcId="{31B2ABFE-67D7-434A-BFD9-77DE7341A46E}" destId="{29391CE2-E01C-DA43-BA33-C85128430003}" srcOrd="1" destOrd="0" parTransId="{1D829386-E7D3-534A-BBFD-B225EA52A465}" sibTransId="{167F3DB5-0456-5940-946A-88A372EAADBA}"/>
    <dgm:cxn modelId="{86C153DA-8C0B-BA4B-B57C-34AAD455C03B}" type="presOf" srcId="{31B2ABFE-67D7-434A-BFD9-77DE7341A46E}" destId="{2393AA28-54AC-664B-9D1E-2E39334ACFEA}" srcOrd="0" destOrd="0" presId="urn:microsoft.com/office/officeart/2005/8/layout/hierarchy1"/>
    <dgm:cxn modelId="{49967C02-A412-5C40-8BA6-3D094E6A735A}" srcId="{7E9F3DA4-0B46-F44A-811B-206FACD5A0D3}" destId="{3EE827D4-4A1C-134C-AC81-4929A79A05DA}" srcOrd="0" destOrd="0" parTransId="{24783133-53D5-5D45-A15B-5A1A1150B323}" sibTransId="{354D5C35-9115-5E4C-A74B-8AF959E8455F}"/>
    <dgm:cxn modelId="{AFAE5D3F-712A-7B49-8741-ABA44E0668BE}" type="presOf" srcId="{9D8F2BC6-29DA-8A4A-842D-D2A0587C85B7}" destId="{24B41A43-5A5C-434B-A96E-930DF6C1D2CA}" srcOrd="0" destOrd="0" presId="urn:microsoft.com/office/officeart/2005/8/layout/hierarchy1"/>
    <dgm:cxn modelId="{FFFC3F47-A44B-2845-8D60-D056B5FC1E4C}" type="presOf" srcId="{D1D8C477-1E61-3746-AC83-63B343E5DB5A}" destId="{431750DC-6E30-C24D-8D3B-9809FF0A2111}" srcOrd="0" destOrd="0" presId="urn:microsoft.com/office/officeart/2005/8/layout/hierarchy1"/>
    <dgm:cxn modelId="{5982BCE9-3FA6-D849-8E0F-F3773D44238D}" type="presOf" srcId="{060AED12-0250-0B46-A7AD-AAC59ED7C453}" destId="{79F406E3-B842-6A48-9F9A-07D9B8C2FD6F}" srcOrd="0" destOrd="0" presId="urn:microsoft.com/office/officeart/2005/8/layout/hierarchy1"/>
    <dgm:cxn modelId="{8FE13697-FD37-FC4D-AB19-F04F54BAF576}" type="presOf" srcId="{AC36DD42-FF5A-914C-AB82-63101BEBEE20}" destId="{F5B14528-7E2F-F046-AC52-77504144BB0D}" srcOrd="0" destOrd="0" presId="urn:microsoft.com/office/officeart/2005/8/layout/hierarchy1"/>
    <dgm:cxn modelId="{B7B9F6DE-A925-A841-B0B4-66FBD4CF1AD3}" type="presOf" srcId="{8023EE98-DC24-F342-906B-DEED6EDD54D0}" destId="{63B7FF51-8729-0E47-B895-39ECA3B25DD2}" srcOrd="0" destOrd="0" presId="urn:microsoft.com/office/officeart/2005/8/layout/hierarchy1"/>
    <dgm:cxn modelId="{5D85DBD3-DD86-034A-9447-7020EB6DFA98}" srcId="{9D8F2BC6-29DA-8A4A-842D-D2A0587C85B7}" destId="{958E1D80-0106-0B4B-963C-8F4F04C271BD}" srcOrd="1" destOrd="0" parTransId="{AC36DD42-FF5A-914C-AB82-63101BEBEE20}" sibTransId="{19AE02DC-2ED7-8A4B-900F-E6FA6C2AFCA7}"/>
    <dgm:cxn modelId="{946FFFCD-DA40-5244-864C-92BDE035341B}" srcId="{49F06907-931C-BE43-959B-2961EFD863FD}" destId="{31B2ABFE-67D7-434A-BFD9-77DE7341A46E}" srcOrd="0" destOrd="0" parTransId="{B124F39B-34D8-814F-858A-55E1E354F004}" sibTransId="{74F427A3-C53F-E447-88B5-2CB050AB807E}"/>
    <dgm:cxn modelId="{1B650CCD-6B87-8F4A-9BC7-430798EE0D08}" type="presOf" srcId="{3EE827D4-4A1C-134C-AC81-4929A79A05DA}" destId="{7BC2AD9C-C882-4546-8661-14FACFDD61F0}" srcOrd="0" destOrd="0" presId="urn:microsoft.com/office/officeart/2005/8/layout/hierarchy1"/>
    <dgm:cxn modelId="{45D3FE15-73EC-974B-A32F-C177E68D37C9}" type="presOf" srcId="{49F06907-931C-BE43-959B-2961EFD863FD}" destId="{DA422BAE-6C35-594C-A6A7-A3D7298571B4}" srcOrd="0" destOrd="0" presId="urn:microsoft.com/office/officeart/2005/8/layout/hierarchy1"/>
    <dgm:cxn modelId="{13C3C0C9-2D95-1F4A-9778-F6FAC4B32BAF}" srcId="{64B2B382-54B8-414A-B5A0-BE6D7B5068F3}" destId="{060AED12-0250-0B46-A7AD-AAC59ED7C453}" srcOrd="1" destOrd="0" parTransId="{79BBAAC8-6D78-2D49-BBB1-F458DE57F6CD}" sibTransId="{CA76509A-7EBE-424F-A9AD-EDE250E283E5}"/>
    <dgm:cxn modelId="{15D250BE-CE5E-4D4A-BF7B-0576DF82E173}" srcId="{64B2B382-54B8-414A-B5A0-BE6D7B5068F3}" destId="{7E9F3DA4-0B46-F44A-811B-206FACD5A0D3}" srcOrd="0" destOrd="0" parTransId="{8F76258E-741A-5F42-B9E7-6DB545D23735}" sibTransId="{5FC30EE9-96BD-9748-979E-749794334DB5}"/>
    <dgm:cxn modelId="{EE2B805E-9003-AC40-8938-24CAC446B270}" type="presOf" srcId="{958E1D80-0106-0B4B-963C-8F4F04C271BD}" destId="{8D18B24B-CB55-3A4D-A3BF-25D1EFD9C9E4}" srcOrd="0" destOrd="0" presId="urn:microsoft.com/office/officeart/2005/8/layout/hierarchy1"/>
    <dgm:cxn modelId="{F989CA4A-6000-914B-99A8-6B9371B85A19}" type="presOf" srcId="{79BBAAC8-6D78-2D49-BBB1-F458DE57F6CD}" destId="{99CDE2E5-7C3F-DE46-ABDE-AFCF25DCA309}" srcOrd="0" destOrd="0" presId="urn:microsoft.com/office/officeart/2005/8/layout/hierarchy1"/>
    <dgm:cxn modelId="{27AC0622-240F-6442-A35E-CFED7C2F96CB}" type="presParOf" srcId="{DA422BAE-6C35-594C-A6A7-A3D7298571B4}" destId="{9CFD8A53-4068-084E-A941-F0FC534EBF0A}" srcOrd="0" destOrd="0" presId="urn:microsoft.com/office/officeart/2005/8/layout/hierarchy1"/>
    <dgm:cxn modelId="{D7D35DD9-BAC3-DA40-BA27-2DC47152C675}" type="presParOf" srcId="{9CFD8A53-4068-084E-A941-F0FC534EBF0A}" destId="{B38510C1-0240-1A45-820A-CCFF38BEAA0A}" srcOrd="0" destOrd="0" presId="urn:microsoft.com/office/officeart/2005/8/layout/hierarchy1"/>
    <dgm:cxn modelId="{22FD3847-2ABD-8342-A7A6-1515F8A2CBE4}" type="presParOf" srcId="{B38510C1-0240-1A45-820A-CCFF38BEAA0A}" destId="{774298CA-92D3-964E-8770-4BF252025E2E}" srcOrd="0" destOrd="0" presId="urn:microsoft.com/office/officeart/2005/8/layout/hierarchy1"/>
    <dgm:cxn modelId="{0BC6339E-F0AC-AC4C-BB08-12B99367E614}" type="presParOf" srcId="{B38510C1-0240-1A45-820A-CCFF38BEAA0A}" destId="{2393AA28-54AC-664B-9D1E-2E39334ACFEA}" srcOrd="1" destOrd="0" presId="urn:microsoft.com/office/officeart/2005/8/layout/hierarchy1"/>
    <dgm:cxn modelId="{F53FE8CF-D191-7F46-80AD-F02C9B964B81}" type="presParOf" srcId="{9CFD8A53-4068-084E-A941-F0FC534EBF0A}" destId="{3E9E7B22-B83D-BB4D-8C00-D4322663FE0F}" srcOrd="1" destOrd="0" presId="urn:microsoft.com/office/officeart/2005/8/layout/hierarchy1"/>
    <dgm:cxn modelId="{A4DA1F0F-38BC-1542-BA3F-1039349C0488}" type="presParOf" srcId="{3E9E7B22-B83D-BB4D-8C00-D4322663FE0F}" destId="{D31284B2-2F31-8846-B089-92206086B94D}" srcOrd="0" destOrd="0" presId="urn:microsoft.com/office/officeart/2005/8/layout/hierarchy1"/>
    <dgm:cxn modelId="{E8532B8F-0886-9143-ABE3-AE9C6321B208}" type="presParOf" srcId="{3E9E7B22-B83D-BB4D-8C00-D4322663FE0F}" destId="{2C0522AF-897D-0342-B979-F63190DD5CDA}" srcOrd="1" destOrd="0" presId="urn:microsoft.com/office/officeart/2005/8/layout/hierarchy1"/>
    <dgm:cxn modelId="{B113B6E5-D6A2-974D-88FD-A16864B2408F}" type="presParOf" srcId="{2C0522AF-897D-0342-B979-F63190DD5CDA}" destId="{B15A8E17-E9DD-7F4C-B23F-27689F05047F}" srcOrd="0" destOrd="0" presId="urn:microsoft.com/office/officeart/2005/8/layout/hierarchy1"/>
    <dgm:cxn modelId="{7CA527DF-2647-4342-AF8B-898BC87AB2B4}" type="presParOf" srcId="{B15A8E17-E9DD-7F4C-B23F-27689F05047F}" destId="{78063730-8C29-BF4E-B686-2D84DEBC92C2}" srcOrd="0" destOrd="0" presId="urn:microsoft.com/office/officeart/2005/8/layout/hierarchy1"/>
    <dgm:cxn modelId="{0D0F5ED7-20E5-6A48-8E95-5E2831B3F6F8}" type="presParOf" srcId="{B15A8E17-E9DD-7F4C-B23F-27689F05047F}" destId="{24B41A43-5A5C-434B-A96E-930DF6C1D2CA}" srcOrd="1" destOrd="0" presId="urn:microsoft.com/office/officeart/2005/8/layout/hierarchy1"/>
    <dgm:cxn modelId="{974B42CB-FBA0-6542-A9A7-FB1B1B989C82}" type="presParOf" srcId="{2C0522AF-897D-0342-B979-F63190DD5CDA}" destId="{371FFDB5-928E-7B43-910F-76A40A833C50}" srcOrd="1" destOrd="0" presId="urn:microsoft.com/office/officeart/2005/8/layout/hierarchy1"/>
    <dgm:cxn modelId="{38769EA0-AFF2-254A-963E-BB2431D7A27A}" type="presParOf" srcId="{371FFDB5-928E-7B43-910F-76A40A833C50}" destId="{067811BE-7B8C-F549-AD2E-E5C4E1C9FD6D}" srcOrd="0" destOrd="0" presId="urn:microsoft.com/office/officeart/2005/8/layout/hierarchy1"/>
    <dgm:cxn modelId="{5D850454-9558-5846-9AB5-A75D2DBDD42B}" type="presParOf" srcId="{371FFDB5-928E-7B43-910F-76A40A833C50}" destId="{1BB39C86-9021-C145-8AA2-A91D77D6BE27}" srcOrd="1" destOrd="0" presId="urn:microsoft.com/office/officeart/2005/8/layout/hierarchy1"/>
    <dgm:cxn modelId="{1AEA1828-F94D-6248-A8A1-384278F5C4BC}" type="presParOf" srcId="{1BB39C86-9021-C145-8AA2-A91D77D6BE27}" destId="{2EE6272D-C965-A340-AF20-E8054AD49929}" srcOrd="0" destOrd="0" presId="urn:microsoft.com/office/officeart/2005/8/layout/hierarchy1"/>
    <dgm:cxn modelId="{1C440801-D278-104A-8629-A4BFC1A5FA34}" type="presParOf" srcId="{2EE6272D-C965-A340-AF20-E8054AD49929}" destId="{0589E40C-28F0-DA47-8553-365CEF1DA244}" srcOrd="0" destOrd="0" presId="urn:microsoft.com/office/officeart/2005/8/layout/hierarchy1"/>
    <dgm:cxn modelId="{51E9ECBC-0D3F-9744-955A-3E319C0FCF8D}" type="presParOf" srcId="{2EE6272D-C965-A340-AF20-E8054AD49929}" destId="{5724D64C-8A1B-F94C-8ECC-443FCB1CCEA2}" srcOrd="1" destOrd="0" presId="urn:microsoft.com/office/officeart/2005/8/layout/hierarchy1"/>
    <dgm:cxn modelId="{00823130-EC10-AA46-8989-C84116C0B579}" type="presParOf" srcId="{1BB39C86-9021-C145-8AA2-A91D77D6BE27}" destId="{D5B43AD8-0675-F047-B181-43093571D03F}" srcOrd="1" destOrd="0" presId="urn:microsoft.com/office/officeart/2005/8/layout/hierarchy1"/>
    <dgm:cxn modelId="{B1E3DDB1-ED0C-4F40-AC10-8EAFD8761966}" type="presParOf" srcId="{D5B43AD8-0675-F047-B181-43093571D03F}" destId="{DE030A1D-5270-0D4E-84BF-4F8ABD860FE7}" srcOrd="0" destOrd="0" presId="urn:microsoft.com/office/officeart/2005/8/layout/hierarchy1"/>
    <dgm:cxn modelId="{905FA50F-0ACC-B542-8F2F-C8A7C306C3E0}" type="presParOf" srcId="{D5B43AD8-0675-F047-B181-43093571D03F}" destId="{653C05AA-B06B-3145-AC1F-EB7695BA99E4}" srcOrd="1" destOrd="0" presId="urn:microsoft.com/office/officeart/2005/8/layout/hierarchy1"/>
    <dgm:cxn modelId="{C70472EF-DBDE-954F-8266-94C5B0F57D39}" type="presParOf" srcId="{653C05AA-B06B-3145-AC1F-EB7695BA99E4}" destId="{982C3CD4-5D5E-E94E-92C8-373BB399B630}" srcOrd="0" destOrd="0" presId="urn:microsoft.com/office/officeart/2005/8/layout/hierarchy1"/>
    <dgm:cxn modelId="{5EC7CC07-6381-2D44-964C-53ABE71B4D12}" type="presParOf" srcId="{982C3CD4-5D5E-E94E-92C8-373BB399B630}" destId="{C566F33F-F43F-0A47-AFEE-AF173E8196F3}" srcOrd="0" destOrd="0" presId="urn:microsoft.com/office/officeart/2005/8/layout/hierarchy1"/>
    <dgm:cxn modelId="{DDA498AF-7225-2D4F-BE9A-709AC3F99CDF}" type="presParOf" srcId="{982C3CD4-5D5E-E94E-92C8-373BB399B630}" destId="{A4A01907-BCEC-7B48-87D4-154C884CDF14}" srcOrd="1" destOrd="0" presId="urn:microsoft.com/office/officeart/2005/8/layout/hierarchy1"/>
    <dgm:cxn modelId="{7B20AF24-9428-A249-83EF-AF0DE0015DD1}" type="presParOf" srcId="{653C05AA-B06B-3145-AC1F-EB7695BA99E4}" destId="{66FDEFFC-D07E-BD4C-8C0F-EE91E77A914E}" srcOrd="1" destOrd="0" presId="urn:microsoft.com/office/officeart/2005/8/layout/hierarchy1"/>
    <dgm:cxn modelId="{47179810-0CC2-8840-A4DF-3B4ED32B51E8}" type="presParOf" srcId="{66FDEFFC-D07E-BD4C-8C0F-EE91E77A914E}" destId="{F9F6F2A5-21B4-734F-B9D1-42CB4033C800}" srcOrd="0" destOrd="0" presId="urn:microsoft.com/office/officeart/2005/8/layout/hierarchy1"/>
    <dgm:cxn modelId="{5FA0A77C-4EF9-DB4E-AE9F-8934B9FC9260}" type="presParOf" srcId="{66FDEFFC-D07E-BD4C-8C0F-EE91E77A914E}" destId="{7D532424-C138-7F43-AC41-F0FCC6214701}" srcOrd="1" destOrd="0" presId="urn:microsoft.com/office/officeart/2005/8/layout/hierarchy1"/>
    <dgm:cxn modelId="{58A73C12-179E-1343-B5A0-421E577E9189}" type="presParOf" srcId="{7D532424-C138-7F43-AC41-F0FCC6214701}" destId="{8A911E19-BA78-4F44-8675-1A2106B7218E}" srcOrd="0" destOrd="0" presId="urn:microsoft.com/office/officeart/2005/8/layout/hierarchy1"/>
    <dgm:cxn modelId="{5506E00A-A1E1-254E-A3A2-21E69DD0EAE9}" type="presParOf" srcId="{8A911E19-BA78-4F44-8675-1A2106B7218E}" destId="{2A8A8BB6-8669-B84B-8696-44D4B9B27363}" srcOrd="0" destOrd="0" presId="urn:microsoft.com/office/officeart/2005/8/layout/hierarchy1"/>
    <dgm:cxn modelId="{6BFD470A-8D6A-DE43-95A5-9A4D2D5819D9}" type="presParOf" srcId="{8A911E19-BA78-4F44-8675-1A2106B7218E}" destId="{7BC2AD9C-C882-4546-8661-14FACFDD61F0}" srcOrd="1" destOrd="0" presId="urn:microsoft.com/office/officeart/2005/8/layout/hierarchy1"/>
    <dgm:cxn modelId="{79218F04-28BF-9940-8383-6333F485897B}" type="presParOf" srcId="{7D532424-C138-7F43-AC41-F0FCC6214701}" destId="{048AB7E2-9868-5245-8D77-B0B982413CCD}" srcOrd="1" destOrd="0" presId="urn:microsoft.com/office/officeart/2005/8/layout/hierarchy1"/>
    <dgm:cxn modelId="{D1C71499-302A-9D43-88E1-8204C324A583}" type="presParOf" srcId="{D5B43AD8-0675-F047-B181-43093571D03F}" destId="{99CDE2E5-7C3F-DE46-ABDE-AFCF25DCA309}" srcOrd="2" destOrd="0" presId="urn:microsoft.com/office/officeart/2005/8/layout/hierarchy1"/>
    <dgm:cxn modelId="{A7F96744-5944-254A-AF7F-4C62AFB18D9C}" type="presParOf" srcId="{D5B43AD8-0675-F047-B181-43093571D03F}" destId="{0E3D1D3A-CD4D-5E40-B44D-DBAB0DA33518}" srcOrd="3" destOrd="0" presId="urn:microsoft.com/office/officeart/2005/8/layout/hierarchy1"/>
    <dgm:cxn modelId="{098B5CC3-FEA3-8649-93A5-A3C6176BC0A3}" type="presParOf" srcId="{0E3D1D3A-CD4D-5E40-B44D-DBAB0DA33518}" destId="{BC16A8C0-E791-FD4D-A912-DF94ED9CCB6F}" srcOrd="0" destOrd="0" presId="urn:microsoft.com/office/officeart/2005/8/layout/hierarchy1"/>
    <dgm:cxn modelId="{717C0C2E-B53B-3945-A696-3E322E5CC632}" type="presParOf" srcId="{BC16A8C0-E791-FD4D-A912-DF94ED9CCB6F}" destId="{5A108639-0B9E-E54A-9E72-CF6670A3E893}" srcOrd="0" destOrd="0" presId="urn:microsoft.com/office/officeart/2005/8/layout/hierarchy1"/>
    <dgm:cxn modelId="{1C462E74-AB5C-AB49-A712-FEECDE199C5D}" type="presParOf" srcId="{BC16A8C0-E791-FD4D-A912-DF94ED9CCB6F}" destId="{79F406E3-B842-6A48-9F9A-07D9B8C2FD6F}" srcOrd="1" destOrd="0" presId="urn:microsoft.com/office/officeart/2005/8/layout/hierarchy1"/>
    <dgm:cxn modelId="{6297FFE4-DB33-4A4C-A0C2-71CC25A2A514}" type="presParOf" srcId="{0E3D1D3A-CD4D-5E40-B44D-DBAB0DA33518}" destId="{BA499C9E-77AF-EA46-81FA-394F6F7A68A9}" srcOrd="1" destOrd="0" presId="urn:microsoft.com/office/officeart/2005/8/layout/hierarchy1"/>
    <dgm:cxn modelId="{FD188A1F-25C2-E24C-BAED-940CAA50AF7B}" type="presParOf" srcId="{BA499C9E-77AF-EA46-81FA-394F6F7A68A9}" destId="{431750DC-6E30-C24D-8D3B-9809FF0A2111}" srcOrd="0" destOrd="0" presId="urn:microsoft.com/office/officeart/2005/8/layout/hierarchy1"/>
    <dgm:cxn modelId="{139AD0CF-5CA6-0645-BB79-AAA2BDAEB0AC}" type="presParOf" srcId="{BA499C9E-77AF-EA46-81FA-394F6F7A68A9}" destId="{3F669AD4-5234-2747-99A7-6CFCFDFAFA49}" srcOrd="1" destOrd="0" presId="urn:microsoft.com/office/officeart/2005/8/layout/hierarchy1"/>
    <dgm:cxn modelId="{261D8735-F0F2-7E44-ABC4-023BAB4C770D}" type="presParOf" srcId="{3F669AD4-5234-2747-99A7-6CFCFDFAFA49}" destId="{69D957ED-AF37-664E-A92D-690A3180DFE4}" srcOrd="0" destOrd="0" presId="urn:microsoft.com/office/officeart/2005/8/layout/hierarchy1"/>
    <dgm:cxn modelId="{681448A8-9F19-F04E-8CDF-327B29DDAD92}" type="presParOf" srcId="{69D957ED-AF37-664E-A92D-690A3180DFE4}" destId="{D46CF175-A043-DC42-945B-4D112D2940A1}" srcOrd="0" destOrd="0" presId="urn:microsoft.com/office/officeart/2005/8/layout/hierarchy1"/>
    <dgm:cxn modelId="{236DB87F-71A4-FE40-8610-9A35F14FA97E}" type="presParOf" srcId="{69D957ED-AF37-664E-A92D-690A3180DFE4}" destId="{63B7FF51-8729-0E47-B895-39ECA3B25DD2}" srcOrd="1" destOrd="0" presId="urn:microsoft.com/office/officeart/2005/8/layout/hierarchy1"/>
    <dgm:cxn modelId="{989511F6-56A0-1C41-AAF2-B8D7583C5ACA}" type="presParOf" srcId="{3F669AD4-5234-2747-99A7-6CFCFDFAFA49}" destId="{0BE4CDD2-7B4A-464E-830D-07ECDD896480}" srcOrd="1" destOrd="0" presId="urn:microsoft.com/office/officeart/2005/8/layout/hierarchy1"/>
    <dgm:cxn modelId="{61A90C6F-AEEF-874B-B893-A7426D5F16B2}" type="presParOf" srcId="{371FFDB5-928E-7B43-910F-76A40A833C50}" destId="{F5B14528-7E2F-F046-AC52-77504144BB0D}" srcOrd="2" destOrd="0" presId="urn:microsoft.com/office/officeart/2005/8/layout/hierarchy1"/>
    <dgm:cxn modelId="{5E748760-46F1-E44A-A511-0C7F78DC3399}" type="presParOf" srcId="{371FFDB5-928E-7B43-910F-76A40A833C50}" destId="{28772CB6-0BAE-FD41-BBC6-A790041BE4BA}" srcOrd="3" destOrd="0" presId="urn:microsoft.com/office/officeart/2005/8/layout/hierarchy1"/>
    <dgm:cxn modelId="{AD60FE37-E4C0-9349-B1E9-39A1EECB765B}" type="presParOf" srcId="{28772CB6-0BAE-FD41-BBC6-A790041BE4BA}" destId="{A82BF2B3-7D49-7042-A62B-A0239FD7762E}" srcOrd="0" destOrd="0" presId="urn:microsoft.com/office/officeart/2005/8/layout/hierarchy1"/>
    <dgm:cxn modelId="{57A75D9A-FD32-A042-8324-79D8EFD89BF6}" type="presParOf" srcId="{A82BF2B3-7D49-7042-A62B-A0239FD7762E}" destId="{F643E9AF-709B-8743-83EF-8BF7D780782B}" srcOrd="0" destOrd="0" presId="urn:microsoft.com/office/officeart/2005/8/layout/hierarchy1"/>
    <dgm:cxn modelId="{90A66BDC-C038-0B49-A779-399C9CCC1A30}" type="presParOf" srcId="{A82BF2B3-7D49-7042-A62B-A0239FD7762E}" destId="{8D18B24B-CB55-3A4D-A3BF-25D1EFD9C9E4}" srcOrd="1" destOrd="0" presId="urn:microsoft.com/office/officeart/2005/8/layout/hierarchy1"/>
    <dgm:cxn modelId="{4C6658B8-8A26-8246-BE97-101FDE4DEB20}" type="presParOf" srcId="{28772CB6-0BAE-FD41-BBC6-A790041BE4BA}" destId="{3D1F0C07-B9BE-9B41-B600-A2358C5E0FFD}" srcOrd="1" destOrd="0" presId="urn:microsoft.com/office/officeart/2005/8/layout/hierarchy1"/>
    <dgm:cxn modelId="{169E367E-EC87-DC44-A8A2-85CFAADE0E83}" type="presParOf" srcId="{3D1F0C07-B9BE-9B41-B600-A2358C5E0FFD}" destId="{3EB6F7D3-0DE6-FD46-B89B-EC27C780D22D}" srcOrd="0" destOrd="0" presId="urn:microsoft.com/office/officeart/2005/8/layout/hierarchy1"/>
    <dgm:cxn modelId="{C60C3B37-BDA1-964D-AE3A-494B522D2457}" type="presParOf" srcId="{3D1F0C07-B9BE-9B41-B600-A2358C5E0FFD}" destId="{5F750FEB-EECC-B54E-8E71-0CA0C7114A33}" srcOrd="1" destOrd="0" presId="urn:microsoft.com/office/officeart/2005/8/layout/hierarchy1"/>
    <dgm:cxn modelId="{16E565DC-CC29-D543-B058-E12E36E7C211}" type="presParOf" srcId="{5F750FEB-EECC-B54E-8E71-0CA0C7114A33}" destId="{8480B591-B674-8445-9953-EDFA8A2BECEA}" srcOrd="0" destOrd="0" presId="urn:microsoft.com/office/officeart/2005/8/layout/hierarchy1"/>
    <dgm:cxn modelId="{33F2AE8B-85D9-4C47-84D9-9626547816BA}" type="presParOf" srcId="{8480B591-B674-8445-9953-EDFA8A2BECEA}" destId="{0C60D121-4D43-FC46-B59D-56CEAD46A897}" srcOrd="0" destOrd="0" presId="urn:microsoft.com/office/officeart/2005/8/layout/hierarchy1"/>
    <dgm:cxn modelId="{496DA46C-AEF8-8C4C-B4D9-E7FF689109F5}" type="presParOf" srcId="{8480B591-B674-8445-9953-EDFA8A2BECEA}" destId="{26C29B5E-4822-ED44-A98C-7CCC5C6C59E1}" srcOrd="1" destOrd="0" presId="urn:microsoft.com/office/officeart/2005/8/layout/hierarchy1"/>
    <dgm:cxn modelId="{03885D29-356A-1A48-9B24-6BE4133A7B73}" type="presParOf" srcId="{5F750FEB-EECC-B54E-8E71-0CA0C7114A33}" destId="{564A2796-6F52-E54B-8A7B-716AD425A5DC}" srcOrd="1" destOrd="0" presId="urn:microsoft.com/office/officeart/2005/8/layout/hierarchy1"/>
    <dgm:cxn modelId="{1F59C977-3A6D-1E4B-9829-2DD0BDBA5508}" type="presParOf" srcId="{3E9E7B22-B83D-BB4D-8C00-D4322663FE0F}" destId="{3B337C9E-7163-6641-BDF8-93734BD61738}" srcOrd="2" destOrd="0" presId="urn:microsoft.com/office/officeart/2005/8/layout/hierarchy1"/>
    <dgm:cxn modelId="{54102BEA-1C6F-F042-93F2-3E5D89FD4C86}" type="presParOf" srcId="{3E9E7B22-B83D-BB4D-8C00-D4322663FE0F}" destId="{9D0B0F6B-4623-D144-92B1-351C5B10B486}" srcOrd="3" destOrd="0" presId="urn:microsoft.com/office/officeart/2005/8/layout/hierarchy1"/>
    <dgm:cxn modelId="{310EABF5-2653-8C45-A1D7-C9E5B1DAF4FE}" type="presParOf" srcId="{9D0B0F6B-4623-D144-92B1-351C5B10B486}" destId="{C773C270-1C6D-904E-BF3A-66E796907460}" srcOrd="0" destOrd="0" presId="urn:microsoft.com/office/officeart/2005/8/layout/hierarchy1"/>
    <dgm:cxn modelId="{1FC85F22-2211-9945-92FA-95C97CE4A28A}" type="presParOf" srcId="{C773C270-1C6D-904E-BF3A-66E796907460}" destId="{A4084274-AE5D-0E45-ABE5-60E5C5944C5A}" srcOrd="0" destOrd="0" presId="urn:microsoft.com/office/officeart/2005/8/layout/hierarchy1"/>
    <dgm:cxn modelId="{5CC0D712-A7D3-6B4E-9211-7A7E294C7F77}" type="presParOf" srcId="{C773C270-1C6D-904E-BF3A-66E796907460}" destId="{27859286-B702-FA48-B9A6-A31E72E678B1}" srcOrd="1" destOrd="0" presId="urn:microsoft.com/office/officeart/2005/8/layout/hierarchy1"/>
    <dgm:cxn modelId="{13E5CAD8-476A-3F49-A830-DC254A365890}" type="presParOf" srcId="{9D0B0F6B-4623-D144-92B1-351C5B10B486}" destId="{1269CC9E-1788-E645-9651-6C15920EABEA}" srcOrd="1" destOrd="0" presId="urn:microsoft.com/office/officeart/2005/8/layout/hierarchy1"/>
    <dgm:cxn modelId="{2ADE3549-64E9-B647-8137-BEC3C13DC34B}" type="presParOf" srcId="{1269CC9E-1788-E645-9651-6C15920EABEA}" destId="{37770ADA-B931-0E4E-BE74-653D584C7898}" srcOrd="0" destOrd="0" presId="urn:microsoft.com/office/officeart/2005/8/layout/hierarchy1"/>
    <dgm:cxn modelId="{A5348120-4AB3-3142-9F73-C356694E8A72}" type="presParOf" srcId="{1269CC9E-1788-E645-9651-6C15920EABEA}" destId="{5F529073-E71A-A944-B944-F079BEA10712}" srcOrd="1" destOrd="0" presId="urn:microsoft.com/office/officeart/2005/8/layout/hierarchy1"/>
    <dgm:cxn modelId="{B227FE0E-E29F-C24E-8C18-4D698CD83E1D}" type="presParOf" srcId="{5F529073-E71A-A944-B944-F079BEA10712}" destId="{EE4B0877-88BE-8E4B-A06B-E052164C9740}" srcOrd="0" destOrd="0" presId="urn:microsoft.com/office/officeart/2005/8/layout/hierarchy1"/>
    <dgm:cxn modelId="{F1FC08CD-7A47-6043-B896-07717522F9A8}" type="presParOf" srcId="{EE4B0877-88BE-8E4B-A06B-E052164C9740}" destId="{509965CC-531F-8D4E-8A12-21F7CEF75991}" srcOrd="0" destOrd="0" presId="urn:microsoft.com/office/officeart/2005/8/layout/hierarchy1"/>
    <dgm:cxn modelId="{9972299E-DC24-5841-A969-7DBADCF03639}" type="presParOf" srcId="{EE4B0877-88BE-8E4B-A06B-E052164C9740}" destId="{F0DE340C-E1B7-B74C-933B-52671C770903}" srcOrd="1" destOrd="0" presId="urn:microsoft.com/office/officeart/2005/8/layout/hierarchy1"/>
    <dgm:cxn modelId="{133FF827-5DA8-374D-9BF5-34166E7688F9}" type="presParOf" srcId="{5F529073-E71A-A944-B944-F079BEA10712}" destId="{87D8F7FE-E107-654F-968A-404408B502F0}"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74B02-78D7-E041-B9FA-5B1619C7A457}">
      <dsp:nvSpPr>
        <dsp:cNvPr id="0" name=""/>
        <dsp:cNvSpPr/>
      </dsp:nvSpPr>
      <dsp:spPr>
        <a:xfrm>
          <a:off x="3701502" y="1413626"/>
          <a:ext cx="91440" cy="338312"/>
        </a:xfrm>
        <a:custGeom>
          <a:avLst/>
          <a:gdLst/>
          <a:ahLst/>
          <a:cxnLst/>
          <a:rect l="0" t="0" r="0" b="0"/>
          <a:pathLst>
            <a:path>
              <a:moveTo>
                <a:pt x="45720" y="0"/>
              </a:moveTo>
              <a:lnTo>
                <a:pt x="45720" y="246703"/>
              </a:lnTo>
              <a:lnTo>
                <a:pt x="47865" y="246703"/>
              </a:lnTo>
              <a:lnTo>
                <a:pt x="47865" y="33831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CB5D889-C008-5A4F-810B-1027FD376E00}">
      <dsp:nvSpPr>
        <dsp:cNvPr id="0" name=""/>
        <dsp:cNvSpPr/>
      </dsp:nvSpPr>
      <dsp:spPr>
        <a:xfrm>
          <a:off x="2372759" y="739966"/>
          <a:ext cx="1374462" cy="91440"/>
        </a:xfrm>
        <a:custGeom>
          <a:avLst/>
          <a:gdLst/>
          <a:ahLst/>
          <a:cxnLst/>
          <a:rect l="0" t="0" r="0" b="0"/>
          <a:pathLst>
            <a:path>
              <a:moveTo>
                <a:pt x="0" y="61371"/>
              </a:moveTo>
              <a:lnTo>
                <a:pt x="1374462"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C75535-E96D-5D43-9761-416CAF9AD006}">
      <dsp:nvSpPr>
        <dsp:cNvPr id="0" name=""/>
        <dsp:cNvSpPr/>
      </dsp:nvSpPr>
      <dsp:spPr>
        <a:xfrm>
          <a:off x="2047826" y="2243471"/>
          <a:ext cx="91440" cy="218363"/>
        </a:xfrm>
        <a:custGeom>
          <a:avLst/>
          <a:gdLst/>
          <a:ahLst/>
          <a:cxnLst/>
          <a:rect l="0" t="0" r="0" b="0"/>
          <a:pathLst>
            <a:path>
              <a:moveTo>
                <a:pt x="45720" y="0"/>
              </a:moveTo>
              <a:lnTo>
                <a:pt x="45720" y="126754"/>
              </a:lnTo>
              <a:lnTo>
                <a:pt x="45729" y="126754"/>
              </a:lnTo>
              <a:lnTo>
                <a:pt x="45729" y="21836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4F895A-98DD-8C48-A6F9-6894DE879927}">
      <dsp:nvSpPr>
        <dsp:cNvPr id="0" name=""/>
        <dsp:cNvSpPr/>
      </dsp:nvSpPr>
      <dsp:spPr>
        <a:xfrm>
          <a:off x="860555" y="1416025"/>
          <a:ext cx="1232991" cy="199506"/>
        </a:xfrm>
        <a:custGeom>
          <a:avLst/>
          <a:gdLst/>
          <a:ahLst/>
          <a:cxnLst/>
          <a:rect l="0" t="0" r="0" b="0"/>
          <a:pathLst>
            <a:path>
              <a:moveTo>
                <a:pt x="0" y="0"/>
              </a:moveTo>
              <a:lnTo>
                <a:pt x="0" y="107897"/>
              </a:lnTo>
              <a:lnTo>
                <a:pt x="1232991" y="107897"/>
              </a:lnTo>
              <a:lnTo>
                <a:pt x="1232991" y="1995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652F31-B1A1-854B-B051-05F20E02F4C5}">
      <dsp:nvSpPr>
        <dsp:cNvPr id="0" name=""/>
        <dsp:cNvSpPr/>
      </dsp:nvSpPr>
      <dsp:spPr>
        <a:xfrm>
          <a:off x="2054958" y="4033758"/>
          <a:ext cx="830127" cy="747283"/>
        </a:xfrm>
        <a:custGeom>
          <a:avLst/>
          <a:gdLst/>
          <a:ahLst/>
          <a:cxnLst/>
          <a:rect l="0" t="0" r="0" b="0"/>
          <a:pathLst>
            <a:path>
              <a:moveTo>
                <a:pt x="0" y="0"/>
              </a:moveTo>
              <a:lnTo>
                <a:pt x="0" y="655674"/>
              </a:lnTo>
              <a:lnTo>
                <a:pt x="830127" y="655674"/>
              </a:lnTo>
              <a:lnTo>
                <a:pt x="830127" y="74728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462F47-E7C0-984A-804A-8A05F2A6C3DB}">
      <dsp:nvSpPr>
        <dsp:cNvPr id="0" name=""/>
        <dsp:cNvSpPr/>
      </dsp:nvSpPr>
      <dsp:spPr>
        <a:xfrm>
          <a:off x="529059" y="2490980"/>
          <a:ext cx="1525898" cy="914837"/>
        </a:xfrm>
        <a:custGeom>
          <a:avLst/>
          <a:gdLst/>
          <a:ahLst/>
          <a:cxnLst/>
          <a:rect l="0" t="0" r="0" b="0"/>
          <a:pathLst>
            <a:path>
              <a:moveTo>
                <a:pt x="0" y="0"/>
              </a:moveTo>
              <a:lnTo>
                <a:pt x="0" y="823228"/>
              </a:lnTo>
              <a:lnTo>
                <a:pt x="1525898" y="823228"/>
              </a:lnTo>
              <a:lnTo>
                <a:pt x="1525898" y="914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F14A4D-38B0-B648-ADCA-FF5966EA2DDC}">
      <dsp:nvSpPr>
        <dsp:cNvPr id="0" name=""/>
        <dsp:cNvSpPr/>
      </dsp:nvSpPr>
      <dsp:spPr>
        <a:xfrm>
          <a:off x="577566" y="4033758"/>
          <a:ext cx="91440" cy="641500"/>
        </a:xfrm>
        <a:custGeom>
          <a:avLst/>
          <a:gdLst/>
          <a:ahLst/>
          <a:cxnLst/>
          <a:rect l="0" t="0" r="0" b="0"/>
          <a:pathLst>
            <a:path>
              <a:moveTo>
                <a:pt x="45720" y="0"/>
              </a:moveTo>
              <a:lnTo>
                <a:pt x="45720" y="549891"/>
              </a:lnTo>
              <a:lnTo>
                <a:pt x="71519" y="549891"/>
              </a:lnTo>
              <a:lnTo>
                <a:pt x="71519" y="64150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0A21FF-6783-9549-8182-2987AADE4A1D}">
      <dsp:nvSpPr>
        <dsp:cNvPr id="0" name=""/>
        <dsp:cNvSpPr/>
      </dsp:nvSpPr>
      <dsp:spPr>
        <a:xfrm>
          <a:off x="529059" y="2490980"/>
          <a:ext cx="94227" cy="914837"/>
        </a:xfrm>
        <a:custGeom>
          <a:avLst/>
          <a:gdLst/>
          <a:ahLst/>
          <a:cxnLst/>
          <a:rect l="0" t="0" r="0" b="0"/>
          <a:pathLst>
            <a:path>
              <a:moveTo>
                <a:pt x="0" y="0"/>
              </a:moveTo>
              <a:lnTo>
                <a:pt x="0" y="823228"/>
              </a:lnTo>
              <a:lnTo>
                <a:pt x="94227" y="823228"/>
              </a:lnTo>
              <a:lnTo>
                <a:pt x="94227" y="914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F7F73A-0A22-B142-9A57-24731626BB49}">
      <dsp:nvSpPr>
        <dsp:cNvPr id="0" name=""/>
        <dsp:cNvSpPr/>
      </dsp:nvSpPr>
      <dsp:spPr>
        <a:xfrm>
          <a:off x="529059" y="1416025"/>
          <a:ext cx="331496" cy="447015"/>
        </a:xfrm>
        <a:custGeom>
          <a:avLst/>
          <a:gdLst/>
          <a:ahLst/>
          <a:cxnLst/>
          <a:rect l="0" t="0" r="0" b="0"/>
          <a:pathLst>
            <a:path>
              <a:moveTo>
                <a:pt x="331496" y="0"/>
              </a:moveTo>
              <a:lnTo>
                <a:pt x="331496" y="355406"/>
              </a:lnTo>
              <a:lnTo>
                <a:pt x="0" y="355406"/>
              </a:lnTo>
              <a:lnTo>
                <a:pt x="0" y="4470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6A9FAC-A962-9B48-8F50-EBB2D8B82E0A}">
      <dsp:nvSpPr>
        <dsp:cNvPr id="0" name=""/>
        <dsp:cNvSpPr/>
      </dsp:nvSpPr>
      <dsp:spPr>
        <a:xfrm>
          <a:off x="860555" y="742364"/>
          <a:ext cx="1512204" cy="91440"/>
        </a:xfrm>
        <a:custGeom>
          <a:avLst/>
          <a:gdLst/>
          <a:ahLst/>
          <a:cxnLst/>
          <a:rect l="0" t="0" r="0" b="0"/>
          <a:pathLst>
            <a:path>
              <a:moveTo>
                <a:pt x="1512204" y="58972"/>
              </a:moveTo>
              <a:lnTo>
                <a:pt x="0"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9C4766-1993-2A4B-A68C-FB7ABCE27849}">
      <dsp:nvSpPr>
        <dsp:cNvPr id="0" name=""/>
        <dsp:cNvSpPr/>
      </dsp:nvSpPr>
      <dsp:spPr>
        <a:xfrm>
          <a:off x="1885136" y="173396"/>
          <a:ext cx="975245"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1085F3D-8D89-384D-9F17-4FB770D6FC98}">
      <dsp:nvSpPr>
        <dsp:cNvPr id="0" name=""/>
        <dsp:cNvSpPr/>
      </dsp:nvSpPr>
      <dsp:spPr>
        <a:xfrm>
          <a:off x="1995012" y="277778"/>
          <a:ext cx="975245"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Beamline</a:t>
          </a:r>
        </a:p>
      </dsp:txBody>
      <dsp:txXfrm>
        <a:off x="2013404" y="296170"/>
        <a:ext cx="938461" cy="591156"/>
      </dsp:txXfrm>
    </dsp:sp>
    <dsp:sp modelId="{3A59A9AA-73B4-B84D-93EE-E851A31771E3}">
      <dsp:nvSpPr>
        <dsp:cNvPr id="0" name=""/>
        <dsp:cNvSpPr/>
      </dsp:nvSpPr>
      <dsp:spPr>
        <a:xfrm>
          <a:off x="366114" y="788084"/>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A8C643-03F6-6249-9D4F-A8B18F5A92B3}">
      <dsp:nvSpPr>
        <dsp:cNvPr id="0" name=""/>
        <dsp:cNvSpPr/>
      </dsp:nvSpPr>
      <dsp:spPr>
        <a:xfrm>
          <a:off x="475990" y="892466"/>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 Vacuum</a:t>
          </a:r>
        </a:p>
      </dsp:txBody>
      <dsp:txXfrm>
        <a:off x="494382" y="910858"/>
        <a:ext cx="952098" cy="591156"/>
      </dsp:txXfrm>
    </dsp:sp>
    <dsp:sp modelId="{D9F22C4E-003D-E142-A513-081C03497360}">
      <dsp:nvSpPr>
        <dsp:cNvPr id="0" name=""/>
        <dsp:cNvSpPr/>
      </dsp:nvSpPr>
      <dsp:spPr>
        <a:xfrm>
          <a:off x="34618" y="1863040"/>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15FE3C-4409-684A-9D22-180D216C9076}">
      <dsp:nvSpPr>
        <dsp:cNvPr id="0" name=""/>
        <dsp:cNvSpPr/>
      </dsp:nvSpPr>
      <dsp:spPr>
        <a:xfrm>
          <a:off x="144494" y="1967422"/>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Optics without ground glass barrels</a:t>
          </a:r>
        </a:p>
      </dsp:txBody>
      <dsp:txXfrm>
        <a:off x="162886" y="1985814"/>
        <a:ext cx="952098" cy="591156"/>
      </dsp:txXfrm>
    </dsp:sp>
    <dsp:sp modelId="{966D54D1-AB04-9D4B-9599-AD70D2E3F6C0}">
      <dsp:nvSpPr>
        <dsp:cNvPr id="0" name=""/>
        <dsp:cNvSpPr/>
      </dsp:nvSpPr>
      <dsp:spPr>
        <a:xfrm>
          <a:off x="128845" y="3405817"/>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87F1BC-3D7A-7A4F-9AF3-161CBDAABE3D}">
      <dsp:nvSpPr>
        <dsp:cNvPr id="0" name=""/>
        <dsp:cNvSpPr/>
      </dsp:nvSpPr>
      <dsp:spPr>
        <a:xfrm>
          <a:off x="238721" y="3510200"/>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Non-Suspended Optics</a:t>
          </a:r>
        </a:p>
      </dsp:txBody>
      <dsp:txXfrm>
        <a:off x="257113" y="3528592"/>
        <a:ext cx="952098" cy="591156"/>
      </dsp:txXfrm>
    </dsp:sp>
    <dsp:sp modelId="{2F6A2410-065C-DB40-9390-223A4FCB0C76}">
      <dsp:nvSpPr>
        <dsp:cNvPr id="0" name=""/>
        <dsp:cNvSpPr/>
      </dsp:nvSpPr>
      <dsp:spPr>
        <a:xfrm>
          <a:off x="26837" y="4675259"/>
          <a:ext cx="1244498" cy="122568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3F7AF3-8BB6-B541-8441-A85809C24650}">
      <dsp:nvSpPr>
        <dsp:cNvPr id="0" name=""/>
        <dsp:cNvSpPr/>
      </dsp:nvSpPr>
      <dsp:spPr>
        <a:xfrm>
          <a:off x="136712" y="4779641"/>
          <a:ext cx="1244498" cy="122568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Non-Suspended Optics</a:t>
          </a:r>
        </a:p>
        <a:p>
          <a:pPr lvl="0" algn="ctr" defTabSz="355600">
            <a:lnSpc>
              <a:spcPct val="90000"/>
            </a:lnSpc>
            <a:spcBef>
              <a:spcPct val="0"/>
            </a:spcBef>
            <a:spcAft>
              <a:spcPct val="35000"/>
            </a:spcAft>
          </a:pPr>
          <a:r>
            <a:rPr lang="en-US" sz="800" kern="1200"/>
            <a:t>Optical Faces: Red First Contact Pour/Brush E1000079</a:t>
          </a:r>
        </a:p>
        <a:p>
          <a:pPr lvl="0" algn="ctr" defTabSz="355600">
            <a:lnSpc>
              <a:spcPct val="90000"/>
            </a:lnSpc>
            <a:spcBef>
              <a:spcPct val="0"/>
            </a:spcBef>
            <a:spcAft>
              <a:spcPct val="35000"/>
            </a:spcAft>
          </a:pPr>
          <a:r>
            <a:rPr lang="en-US" sz="800" kern="1200"/>
            <a:t>Barrel: wipe with an acetone &amp; berkshire lens tissue.</a:t>
          </a:r>
        </a:p>
        <a:p>
          <a:pPr lvl="0" algn="ctr" defTabSz="355600">
            <a:lnSpc>
              <a:spcPct val="90000"/>
            </a:lnSpc>
            <a:spcBef>
              <a:spcPct val="0"/>
            </a:spcBef>
            <a:spcAft>
              <a:spcPct val="35000"/>
            </a:spcAft>
          </a:pPr>
          <a:r>
            <a:rPr lang="en-US" sz="800" kern="1200"/>
            <a:t>No Bake. </a:t>
          </a:r>
        </a:p>
      </dsp:txBody>
      <dsp:txXfrm>
        <a:off x="172611" y="4815540"/>
        <a:ext cx="1172700" cy="1153891"/>
      </dsp:txXfrm>
    </dsp:sp>
    <dsp:sp modelId="{0C4F33F2-AC36-2146-B99A-4BB558375FAB}">
      <dsp:nvSpPr>
        <dsp:cNvPr id="0" name=""/>
        <dsp:cNvSpPr/>
      </dsp:nvSpPr>
      <dsp:spPr>
        <a:xfrm>
          <a:off x="1560517" y="3405817"/>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470D7A-723D-2944-BE84-AFB6E01B6C15}">
      <dsp:nvSpPr>
        <dsp:cNvPr id="0" name=""/>
        <dsp:cNvSpPr/>
      </dsp:nvSpPr>
      <dsp:spPr>
        <a:xfrm>
          <a:off x="1670392" y="3510200"/>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Suspended Optics</a:t>
          </a:r>
        </a:p>
      </dsp:txBody>
      <dsp:txXfrm>
        <a:off x="1688784" y="3528592"/>
        <a:ext cx="952098" cy="591156"/>
      </dsp:txXfrm>
    </dsp:sp>
    <dsp:sp modelId="{3988DA64-0636-7C4B-A34D-9BFB26083F2E}">
      <dsp:nvSpPr>
        <dsp:cNvPr id="0" name=""/>
        <dsp:cNvSpPr/>
      </dsp:nvSpPr>
      <dsp:spPr>
        <a:xfrm>
          <a:off x="2295414" y="4781042"/>
          <a:ext cx="1179341" cy="115603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34BA81-5378-EF42-89E7-A520372345B1}">
      <dsp:nvSpPr>
        <dsp:cNvPr id="0" name=""/>
        <dsp:cNvSpPr/>
      </dsp:nvSpPr>
      <dsp:spPr>
        <a:xfrm>
          <a:off x="2405290" y="4885424"/>
          <a:ext cx="1179341" cy="11560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Optical Faces: Red First Contact Spray Application E1300017</a:t>
          </a:r>
        </a:p>
        <a:p>
          <a:pPr lvl="0" algn="ctr" defTabSz="355600">
            <a:lnSpc>
              <a:spcPct val="90000"/>
            </a:lnSpc>
            <a:spcBef>
              <a:spcPct val="0"/>
            </a:spcBef>
            <a:spcAft>
              <a:spcPct val="35000"/>
            </a:spcAft>
          </a:pPr>
          <a:r>
            <a:rPr lang="en-US" sz="800" kern="1200"/>
            <a:t>Barrel: optional wipe with an acetone &amp; berkshire lens tissue.</a:t>
          </a:r>
        </a:p>
        <a:p>
          <a:pPr lvl="0" algn="ctr" defTabSz="355600">
            <a:lnSpc>
              <a:spcPct val="90000"/>
            </a:lnSpc>
            <a:spcBef>
              <a:spcPct val="0"/>
            </a:spcBef>
            <a:spcAft>
              <a:spcPct val="35000"/>
            </a:spcAft>
          </a:pPr>
          <a:r>
            <a:rPr lang="en-US" sz="800" kern="1200"/>
            <a:t>No Bake. </a:t>
          </a:r>
        </a:p>
        <a:p>
          <a:pPr lvl="0" algn="ctr" defTabSz="355600">
            <a:lnSpc>
              <a:spcPct val="90000"/>
            </a:lnSpc>
            <a:spcBef>
              <a:spcPct val="0"/>
            </a:spcBef>
            <a:spcAft>
              <a:spcPct val="35000"/>
            </a:spcAft>
          </a:pPr>
          <a:endParaRPr lang="en-US" sz="500" kern="1200"/>
        </a:p>
      </dsp:txBody>
      <dsp:txXfrm>
        <a:off x="2439149" y="4919283"/>
        <a:ext cx="1111623" cy="1088314"/>
      </dsp:txXfrm>
    </dsp:sp>
    <dsp:sp modelId="{FD071625-1725-1447-9BC2-BBF885245246}">
      <dsp:nvSpPr>
        <dsp:cNvPr id="0" name=""/>
        <dsp:cNvSpPr/>
      </dsp:nvSpPr>
      <dsp:spPr>
        <a:xfrm>
          <a:off x="1599105" y="1615531"/>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39033E-D753-EA42-BFEC-32DB928A8F77}">
      <dsp:nvSpPr>
        <dsp:cNvPr id="0" name=""/>
        <dsp:cNvSpPr/>
      </dsp:nvSpPr>
      <dsp:spPr>
        <a:xfrm>
          <a:off x="1708981" y="1719913"/>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Optics with ground glass barrels</a:t>
          </a:r>
        </a:p>
      </dsp:txBody>
      <dsp:txXfrm>
        <a:off x="1727373" y="1738305"/>
        <a:ext cx="952098" cy="591156"/>
      </dsp:txXfrm>
    </dsp:sp>
    <dsp:sp modelId="{4F66B024-94D2-AD4B-BFAD-579E5E709A3E}">
      <dsp:nvSpPr>
        <dsp:cNvPr id="0" name=""/>
        <dsp:cNvSpPr/>
      </dsp:nvSpPr>
      <dsp:spPr>
        <a:xfrm>
          <a:off x="1599115" y="2461835"/>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D7B6AB-98F8-D542-9AF7-C1870B0EA21F}">
      <dsp:nvSpPr>
        <dsp:cNvPr id="0" name=""/>
        <dsp:cNvSpPr/>
      </dsp:nvSpPr>
      <dsp:spPr>
        <a:xfrm>
          <a:off x="1708991" y="2566217"/>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Barrels :Freon wipe E1200266</a:t>
          </a:r>
        </a:p>
        <a:p>
          <a:pPr lvl="0" algn="ctr" defTabSz="266700">
            <a:lnSpc>
              <a:spcPct val="90000"/>
            </a:lnSpc>
            <a:spcBef>
              <a:spcPct val="0"/>
            </a:spcBef>
            <a:spcAft>
              <a:spcPct val="35000"/>
            </a:spcAft>
          </a:pPr>
          <a:r>
            <a:rPr lang="en-US" sz="600" kern="1200"/>
            <a:t>Optical Faces: Red First Contact. Poured or Brushed </a:t>
          </a:r>
        </a:p>
        <a:p>
          <a:pPr lvl="0" algn="ctr" defTabSz="266700">
            <a:lnSpc>
              <a:spcPct val="90000"/>
            </a:lnSpc>
            <a:spcBef>
              <a:spcPct val="0"/>
            </a:spcBef>
            <a:spcAft>
              <a:spcPct val="35000"/>
            </a:spcAft>
          </a:pPr>
          <a:r>
            <a:rPr lang="en-US" sz="600" kern="1200"/>
            <a:t>No Bake.</a:t>
          </a:r>
        </a:p>
      </dsp:txBody>
      <dsp:txXfrm>
        <a:off x="1727383" y="2584609"/>
        <a:ext cx="952098" cy="591156"/>
      </dsp:txXfrm>
    </dsp:sp>
    <dsp:sp modelId="{D74F43F3-9969-1C49-B733-F7E1AD8D4A03}">
      <dsp:nvSpPr>
        <dsp:cNvPr id="0" name=""/>
        <dsp:cNvSpPr/>
      </dsp:nvSpPr>
      <dsp:spPr>
        <a:xfrm>
          <a:off x="3252781" y="785686"/>
          <a:ext cx="988882" cy="62794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97BF0C9-1115-1D45-A730-3775696921BF}">
      <dsp:nvSpPr>
        <dsp:cNvPr id="0" name=""/>
        <dsp:cNvSpPr/>
      </dsp:nvSpPr>
      <dsp:spPr>
        <a:xfrm>
          <a:off x="3362657" y="890068"/>
          <a:ext cx="988882" cy="6279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Out of vacuum(all polished, superpolished and ground glass optics)</a:t>
          </a:r>
        </a:p>
      </dsp:txBody>
      <dsp:txXfrm>
        <a:off x="3381049" y="908460"/>
        <a:ext cx="952098" cy="591156"/>
      </dsp:txXfrm>
    </dsp:sp>
    <dsp:sp modelId="{74C9BCE6-CAA0-E749-9EE7-0076C0667E7D}">
      <dsp:nvSpPr>
        <dsp:cNvPr id="0" name=""/>
        <dsp:cNvSpPr/>
      </dsp:nvSpPr>
      <dsp:spPr>
        <a:xfrm>
          <a:off x="3049501" y="1751938"/>
          <a:ext cx="1399733" cy="121499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D68737-0FE1-5042-98D7-1E49ABF4AAB7}">
      <dsp:nvSpPr>
        <dsp:cNvPr id="0" name=""/>
        <dsp:cNvSpPr/>
      </dsp:nvSpPr>
      <dsp:spPr>
        <a:xfrm>
          <a:off x="3159377" y="1856321"/>
          <a:ext cx="1399733" cy="12149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Optical Faces: Red First Contact</a:t>
          </a:r>
        </a:p>
        <a:p>
          <a:pPr lvl="0" algn="ctr" defTabSz="355600">
            <a:lnSpc>
              <a:spcPct val="90000"/>
            </a:lnSpc>
            <a:spcBef>
              <a:spcPct val="0"/>
            </a:spcBef>
            <a:spcAft>
              <a:spcPct val="35000"/>
            </a:spcAft>
          </a:pPr>
          <a:r>
            <a:rPr lang="en-US" sz="800" kern="1200"/>
            <a:t>Poured or Brushed: E1000079 </a:t>
          </a:r>
        </a:p>
        <a:p>
          <a:pPr lvl="0" algn="ctr" defTabSz="355600">
            <a:lnSpc>
              <a:spcPct val="90000"/>
            </a:lnSpc>
            <a:spcBef>
              <a:spcPct val="0"/>
            </a:spcBef>
            <a:spcAft>
              <a:spcPct val="35000"/>
            </a:spcAft>
          </a:pPr>
          <a:r>
            <a:rPr lang="en-US" sz="800" kern="1200"/>
            <a:t>Barrel: wipe with an acetone soaked Berkshire lens tissue. </a:t>
          </a:r>
        </a:p>
        <a:p>
          <a:pPr lvl="0" algn="ctr" defTabSz="355600">
            <a:lnSpc>
              <a:spcPct val="90000"/>
            </a:lnSpc>
            <a:spcBef>
              <a:spcPct val="0"/>
            </a:spcBef>
            <a:spcAft>
              <a:spcPct val="35000"/>
            </a:spcAft>
          </a:pPr>
          <a:r>
            <a:rPr lang="en-US" sz="800" kern="1200"/>
            <a:t>Freon wipe optional for ground glass barrels.</a:t>
          </a:r>
        </a:p>
        <a:p>
          <a:pPr lvl="0" algn="ctr" defTabSz="355600">
            <a:lnSpc>
              <a:spcPct val="90000"/>
            </a:lnSpc>
            <a:spcBef>
              <a:spcPct val="0"/>
            </a:spcBef>
            <a:spcAft>
              <a:spcPct val="35000"/>
            </a:spcAft>
          </a:pPr>
          <a:r>
            <a:rPr lang="en-US" sz="800" kern="1200"/>
            <a:t>No Bake. </a:t>
          </a:r>
        </a:p>
      </dsp:txBody>
      <dsp:txXfrm>
        <a:off x="3194963" y="1891907"/>
        <a:ext cx="1328561" cy="11438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770ADA-B931-0E4E-BE74-653D584C7898}">
      <dsp:nvSpPr>
        <dsp:cNvPr id="0" name=""/>
        <dsp:cNvSpPr/>
      </dsp:nvSpPr>
      <dsp:spPr>
        <a:xfrm>
          <a:off x="5159276" y="2489117"/>
          <a:ext cx="91440" cy="363186"/>
        </a:xfrm>
        <a:custGeom>
          <a:avLst/>
          <a:gdLst/>
          <a:ahLst/>
          <a:cxnLst/>
          <a:rect l="0" t="0" r="0" b="0"/>
          <a:pathLst>
            <a:path>
              <a:moveTo>
                <a:pt x="45720" y="0"/>
              </a:moveTo>
              <a:lnTo>
                <a:pt x="4572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337C9E-7163-6641-BDF8-93734BD61738}">
      <dsp:nvSpPr>
        <dsp:cNvPr id="0" name=""/>
        <dsp:cNvSpPr/>
      </dsp:nvSpPr>
      <dsp:spPr>
        <a:xfrm>
          <a:off x="3869496" y="1332956"/>
          <a:ext cx="1335500" cy="363186"/>
        </a:xfrm>
        <a:custGeom>
          <a:avLst/>
          <a:gdLst/>
          <a:ahLst/>
          <a:cxnLst/>
          <a:rect l="0" t="0" r="0" b="0"/>
          <a:pathLst>
            <a:path>
              <a:moveTo>
                <a:pt x="0" y="0"/>
              </a:moveTo>
              <a:lnTo>
                <a:pt x="0" y="247501"/>
              </a:lnTo>
              <a:lnTo>
                <a:pt x="1335500" y="247501"/>
              </a:lnTo>
              <a:lnTo>
                <a:pt x="1335500" y="36318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B6F7D3-0DE6-FD46-B89B-EC27C780D22D}">
      <dsp:nvSpPr>
        <dsp:cNvPr id="0" name=""/>
        <dsp:cNvSpPr/>
      </dsp:nvSpPr>
      <dsp:spPr>
        <a:xfrm>
          <a:off x="3632990" y="3645279"/>
          <a:ext cx="91440" cy="363186"/>
        </a:xfrm>
        <a:custGeom>
          <a:avLst/>
          <a:gdLst/>
          <a:ahLst/>
          <a:cxnLst/>
          <a:rect l="0" t="0" r="0" b="0"/>
          <a:pathLst>
            <a:path>
              <a:moveTo>
                <a:pt x="45720" y="0"/>
              </a:moveTo>
              <a:lnTo>
                <a:pt x="4572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B14528-7E2F-F046-AC52-77504144BB0D}">
      <dsp:nvSpPr>
        <dsp:cNvPr id="0" name=""/>
        <dsp:cNvSpPr/>
      </dsp:nvSpPr>
      <dsp:spPr>
        <a:xfrm>
          <a:off x="2533996" y="2489117"/>
          <a:ext cx="1144714" cy="363186"/>
        </a:xfrm>
        <a:custGeom>
          <a:avLst/>
          <a:gdLst/>
          <a:ahLst/>
          <a:cxnLst/>
          <a:rect l="0" t="0" r="0" b="0"/>
          <a:pathLst>
            <a:path>
              <a:moveTo>
                <a:pt x="0" y="0"/>
              </a:moveTo>
              <a:lnTo>
                <a:pt x="0" y="247501"/>
              </a:lnTo>
              <a:lnTo>
                <a:pt x="1144714" y="247501"/>
              </a:lnTo>
              <a:lnTo>
                <a:pt x="1144714"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1750DC-6E30-C24D-8D3B-9809FF0A2111}">
      <dsp:nvSpPr>
        <dsp:cNvPr id="0" name=""/>
        <dsp:cNvSpPr/>
      </dsp:nvSpPr>
      <dsp:spPr>
        <a:xfrm>
          <a:off x="2085450" y="4801441"/>
          <a:ext cx="91440" cy="234875"/>
        </a:xfrm>
        <a:custGeom>
          <a:avLst/>
          <a:gdLst/>
          <a:ahLst/>
          <a:cxnLst/>
          <a:rect l="0" t="0" r="0" b="0"/>
          <a:pathLst>
            <a:path>
              <a:moveTo>
                <a:pt x="66974" y="0"/>
              </a:moveTo>
              <a:lnTo>
                <a:pt x="66974" y="119189"/>
              </a:lnTo>
              <a:lnTo>
                <a:pt x="45720" y="119189"/>
              </a:lnTo>
              <a:lnTo>
                <a:pt x="45720" y="23487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CDE2E5-7C3F-DE46-ABDE-AFCF25DCA309}">
      <dsp:nvSpPr>
        <dsp:cNvPr id="0" name=""/>
        <dsp:cNvSpPr/>
      </dsp:nvSpPr>
      <dsp:spPr>
        <a:xfrm>
          <a:off x="1389281" y="3645279"/>
          <a:ext cx="763143" cy="363186"/>
        </a:xfrm>
        <a:custGeom>
          <a:avLst/>
          <a:gdLst/>
          <a:ahLst/>
          <a:cxnLst/>
          <a:rect l="0" t="0" r="0" b="0"/>
          <a:pathLst>
            <a:path>
              <a:moveTo>
                <a:pt x="0" y="0"/>
              </a:moveTo>
              <a:lnTo>
                <a:pt x="0" y="247501"/>
              </a:lnTo>
              <a:lnTo>
                <a:pt x="763143" y="247501"/>
              </a:lnTo>
              <a:lnTo>
                <a:pt x="763143"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F6F2A5-21B4-734F-B9D1-42CB4033C800}">
      <dsp:nvSpPr>
        <dsp:cNvPr id="0" name=""/>
        <dsp:cNvSpPr/>
      </dsp:nvSpPr>
      <dsp:spPr>
        <a:xfrm>
          <a:off x="580418" y="4801441"/>
          <a:ext cx="91440" cy="234875"/>
        </a:xfrm>
        <a:custGeom>
          <a:avLst/>
          <a:gdLst/>
          <a:ahLst/>
          <a:cxnLst/>
          <a:rect l="0" t="0" r="0" b="0"/>
          <a:pathLst>
            <a:path>
              <a:moveTo>
                <a:pt x="45720" y="0"/>
              </a:moveTo>
              <a:lnTo>
                <a:pt x="45720" y="119189"/>
              </a:lnTo>
              <a:lnTo>
                <a:pt x="58120" y="119189"/>
              </a:lnTo>
              <a:lnTo>
                <a:pt x="58120" y="23487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E030A1D-5270-0D4E-84BF-4F8ABD860FE7}">
      <dsp:nvSpPr>
        <dsp:cNvPr id="0" name=""/>
        <dsp:cNvSpPr/>
      </dsp:nvSpPr>
      <dsp:spPr>
        <a:xfrm>
          <a:off x="626138" y="3645279"/>
          <a:ext cx="763143" cy="363186"/>
        </a:xfrm>
        <a:custGeom>
          <a:avLst/>
          <a:gdLst/>
          <a:ahLst/>
          <a:cxnLst/>
          <a:rect l="0" t="0" r="0" b="0"/>
          <a:pathLst>
            <a:path>
              <a:moveTo>
                <a:pt x="763143" y="0"/>
              </a:moveTo>
              <a:lnTo>
                <a:pt x="763143" y="247501"/>
              </a:lnTo>
              <a:lnTo>
                <a:pt x="0" y="247501"/>
              </a:lnTo>
              <a:lnTo>
                <a:pt x="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7811BE-7B8C-F549-AD2E-E5C4E1C9FD6D}">
      <dsp:nvSpPr>
        <dsp:cNvPr id="0" name=""/>
        <dsp:cNvSpPr/>
      </dsp:nvSpPr>
      <dsp:spPr>
        <a:xfrm>
          <a:off x="1389281" y="2489117"/>
          <a:ext cx="1144714" cy="363186"/>
        </a:xfrm>
        <a:custGeom>
          <a:avLst/>
          <a:gdLst/>
          <a:ahLst/>
          <a:cxnLst/>
          <a:rect l="0" t="0" r="0" b="0"/>
          <a:pathLst>
            <a:path>
              <a:moveTo>
                <a:pt x="1144714" y="0"/>
              </a:moveTo>
              <a:lnTo>
                <a:pt x="1144714" y="247501"/>
              </a:lnTo>
              <a:lnTo>
                <a:pt x="0" y="247501"/>
              </a:lnTo>
              <a:lnTo>
                <a:pt x="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1284B2-2F31-8846-B089-92206086B94D}">
      <dsp:nvSpPr>
        <dsp:cNvPr id="0" name=""/>
        <dsp:cNvSpPr/>
      </dsp:nvSpPr>
      <dsp:spPr>
        <a:xfrm>
          <a:off x="2533996" y="1332956"/>
          <a:ext cx="1335500" cy="363186"/>
        </a:xfrm>
        <a:custGeom>
          <a:avLst/>
          <a:gdLst/>
          <a:ahLst/>
          <a:cxnLst/>
          <a:rect l="0" t="0" r="0" b="0"/>
          <a:pathLst>
            <a:path>
              <a:moveTo>
                <a:pt x="1335500" y="0"/>
              </a:moveTo>
              <a:lnTo>
                <a:pt x="1335500" y="247501"/>
              </a:lnTo>
              <a:lnTo>
                <a:pt x="0" y="247501"/>
              </a:lnTo>
              <a:lnTo>
                <a:pt x="0" y="36318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4298CA-92D3-964E-8770-4BF252025E2E}">
      <dsp:nvSpPr>
        <dsp:cNvPr id="0" name=""/>
        <dsp:cNvSpPr/>
      </dsp:nvSpPr>
      <dsp:spPr>
        <a:xfrm>
          <a:off x="3245106" y="539981"/>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93AA28-54AC-664B-9D1E-2E39334ACFEA}">
      <dsp:nvSpPr>
        <dsp:cNvPr id="0" name=""/>
        <dsp:cNvSpPr/>
      </dsp:nvSpPr>
      <dsp:spPr>
        <a:xfrm>
          <a:off x="3383860" y="671796"/>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Diagnostic</a:t>
          </a:r>
        </a:p>
      </dsp:txBody>
      <dsp:txXfrm>
        <a:off x="3407085" y="695021"/>
        <a:ext cx="1202329" cy="746524"/>
      </dsp:txXfrm>
    </dsp:sp>
    <dsp:sp modelId="{78063730-8C29-BF4E-B686-2D84DEBC92C2}">
      <dsp:nvSpPr>
        <dsp:cNvPr id="0" name=""/>
        <dsp:cNvSpPr/>
      </dsp:nvSpPr>
      <dsp:spPr>
        <a:xfrm>
          <a:off x="1909606" y="1696142"/>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B41A43-5A5C-434B-A96E-930DF6C1D2CA}">
      <dsp:nvSpPr>
        <dsp:cNvPr id="0" name=""/>
        <dsp:cNvSpPr/>
      </dsp:nvSpPr>
      <dsp:spPr>
        <a:xfrm>
          <a:off x="2048359" y="1827958"/>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In Vacuum </a:t>
          </a:r>
        </a:p>
      </dsp:txBody>
      <dsp:txXfrm>
        <a:off x="2071584" y="1851183"/>
        <a:ext cx="1202329" cy="746524"/>
      </dsp:txXfrm>
    </dsp:sp>
    <dsp:sp modelId="{0589E40C-28F0-DA47-8553-365CEF1DA244}">
      <dsp:nvSpPr>
        <dsp:cNvPr id="0" name=""/>
        <dsp:cNvSpPr/>
      </dsp:nvSpPr>
      <dsp:spPr>
        <a:xfrm>
          <a:off x="764892" y="2852304"/>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24D64C-8A1B-F94C-8ECC-443FCB1CCEA2}">
      <dsp:nvSpPr>
        <dsp:cNvPr id="0" name=""/>
        <dsp:cNvSpPr/>
      </dsp:nvSpPr>
      <dsp:spPr>
        <a:xfrm>
          <a:off x="903645" y="2984120"/>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Optics without ground glass</a:t>
          </a:r>
        </a:p>
      </dsp:txBody>
      <dsp:txXfrm>
        <a:off x="926870" y="3007345"/>
        <a:ext cx="1202329" cy="746524"/>
      </dsp:txXfrm>
    </dsp:sp>
    <dsp:sp modelId="{C566F33F-F43F-0A47-AFEE-AF173E8196F3}">
      <dsp:nvSpPr>
        <dsp:cNvPr id="0" name=""/>
        <dsp:cNvSpPr/>
      </dsp:nvSpPr>
      <dsp:spPr>
        <a:xfrm>
          <a:off x="1748" y="400846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A01907-BCEC-7B48-87D4-154C884CDF14}">
      <dsp:nvSpPr>
        <dsp:cNvPr id="0" name=""/>
        <dsp:cNvSpPr/>
      </dsp:nvSpPr>
      <dsp:spPr>
        <a:xfrm>
          <a:off x="140502" y="414028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Polished </a:t>
          </a:r>
        </a:p>
      </dsp:txBody>
      <dsp:txXfrm>
        <a:off x="163727" y="4163507"/>
        <a:ext cx="1202329" cy="746524"/>
      </dsp:txXfrm>
    </dsp:sp>
    <dsp:sp modelId="{2A8A8BB6-8669-B84B-8696-44D4B9B27363}">
      <dsp:nvSpPr>
        <dsp:cNvPr id="0" name=""/>
        <dsp:cNvSpPr/>
      </dsp:nvSpPr>
      <dsp:spPr>
        <a:xfrm>
          <a:off x="14149" y="503631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BC2AD9C-C882-4546-8661-14FACFDD61F0}">
      <dsp:nvSpPr>
        <dsp:cNvPr id="0" name=""/>
        <dsp:cNvSpPr/>
      </dsp:nvSpPr>
      <dsp:spPr>
        <a:xfrm>
          <a:off x="152902" y="516813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Methanol soak and ion gun dry: T1100286</a:t>
          </a:r>
        </a:p>
        <a:p>
          <a:pPr lvl="0" algn="ctr" defTabSz="266700">
            <a:lnSpc>
              <a:spcPct val="90000"/>
            </a:lnSpc>
            <a:spcBef>
              <a:spcPct val="0"/>
            </a:spcBef>
            <a:spcAft>
              <a:spcPct val="35000"/>
            </a:spcAft>
          </a:pPr>
          <a:r>
            <a:rPr lang="en-US" sz="600" kern="1200"/>
            <a:t>Optional: Red First Contact cleaning</a:t>
          </a:r>
        </a:p>
        <a:p>
          <a:pPr lvl="0" algn="ctr" defTabSz="266700">
            <a:lnSpc>
              <a:spcPct val="90000"/>
            </a:lnSpc>
            <a:spcBef>
              <a:spcPct val="0"/>
            </a:spcBef>
            <a:spcAft>
              <a:spcPct val="35000"/>
            </a:spcAft>
          </a:pPr>
          <a:r>
            <a:rPr lang="en-US" sz="600" kern="1200"/>
            <a:t>No bake.</a:t>
          </a:r>
        </a:p>
      </dsp:txBody>
      <dsp:txXfrm>
        <a:off x="176127" y="5191357"/>
        <a:ext cx="1202329" cy="746524"/>
      </dsp:txXfrm>
    </dsp:sp>
    <dsp:sp modelId="{5A108639-0B9E-E54A-9E72-CF6670A3E893}">
      <dsp:nvSpPr>
        <dsp:cNvPr id="0" name=""/>
        <dsp:cNvSpPr/>
      </dsp:nvSpPr>
      <dsp:spPr>
        <a:xfrm>
          <a:off x="1528035" y="400846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9F406E3-B842-6A48-9F9A-07D9B8C2FD6F}">
      <dsp:nvSpPr>
        <dsp:cNvPr id="0" name=""/>
        <dsp:cNvSpPr/>
      </dsp:nvSpPr>
      <dsp:spPr>
        <a:xfrm>
          <a:off x="1666788" y="414028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Superpolished</a:t>
          </a:r>
        </a:p>
      </dsp:txBody>
      <dsp:txXfrm>
        <a:off x="1690013" y="4163507"/>
        <a:ext cx="1202329" cy="746524"/>
      </dsp:txXfrm>
    </dsp:sp>
    <dsp:sp modelId="{D46CF175-A043-DC42-945B-4D112D2940A1}">
      <dsp:nvSpPr>
        <dsp:cNvPr id="0" name=""/>
        <dsp:cNvSpPr/>
      </dsp:nvSpPr>
      <dsp:spPr>
        <a:xfrm>
          <a:off x="1506780" y="503631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3B7FF51-8729-0E47-B895-39ECA3B25DD2}">
      <dsp:nvSpPr>
        <dsp:cNvPr id="0" name=""/>
        <dsp:cNvSpPr/>
      </dsp:nvSpPr>
      <dsp:spPr>
        <a:xfrm>
          <a:off x="1645534" y="516813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Optical Faces: Red First Contact</a:t>
          </a:r>
        </a:p>
        <a:p>
          <a:pPr lvl="0" algn="ctr" defTabSz="266700">
            <a:lnSpc>
              <a:spcPct val="90000"/>
            </a:lnSpc>
            <a:spcBef>
              <a:spcPct val="0"/>
            </a:spcBef>
            <a:spcAft>
              <a:spcPct val="35000"/>
            </a:spcAft>
          </a:pPr>
          <a:r>
            <a:rPr lang="en-US" sz="600" kern="1200"/>
            <a:t>E10000079</a:t>
          </a:r>
        </a:p>
        <a:p>
          <a:pPr lvl="0" algn="ctr" defTabSz="266700">
            <a:lnSpc>
              <a:spcPct val="90000"/>
            </a:lnSpc>
            <a:spcBef>
              <a:spcPct val="0"/>
            </a:spcBef>
            <a:spcAft>
              <a:spcPct val="35000"/>
            </a:spcAft>
          </a:pPr>
          <a:r>
            <a:rPr lang="en-US" sz="600" kern="1200"/>
            <a:t>Barrel: wipe with acetone and a lens tissue. </a:t>
          </a:r>
        </a:p>
        <a:p>
          <a:pPr lvl="0" algn="ctr" defTabSz="266700">
            <a:lnSpc>
              <a:spcPct val="90000"/>
            </a:lnSpc>
            <a:spcBef>
              <a:spcPct val="0"/>
            </a:spcBef>
            <a:spcAft>
              <a:spcPct val="35000"/>
            </a:spcAft>
          </a:pPr>
          <a:r>
            <a:rPr lang="en-US" sz="600" kern="1200"/>
            <a:t>No bake.</a:t>
          </a:r>
        </a:p>
      </dsp:txBody>
      <dsp:txXfrm>
        <a:off x="1668759" y="5191357"/>
        <a:ext cx="1202329" cy="746524"/>
      </dsp:txXfrm>
    </dsp:sp>
    <dsp:sp modelId="{F643E9AF-709B-8743-83EF-8BF7D780782B}">
      <dsp:nvSpPr>
        <dsp:cNvPr id="0" name=""/>
        <dsp:cNvSpPr/>
      </dsp:nvSpPr>
      <dsp:spPr>
        <a:xfrm>
          <a:off x="3054321" y="2852304"/>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18B24B-CB55-3A4D-A3BF-25D1EFD9C9E4}">
      <dsp:nvSpPr>
        <dsp:cNvPr id="0" name=""/>
        <dsp:cNvSpPr/>
      </dsp:nvSpPr>
      <dsp:spPr>
        <a:xfrm>
          <a:off x="3193074" y="2984120"/>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Optics with ground glass</a:t>
          </a:r>
        </a:p>
      </dsp:txBody>
      <dsp:txXfrm>
        <a:off x="3216299" y="3007345"/>
        <a:ext cx="1202329" cy="746524"/>
      </dsp:txXfrm>
    </dsp:sp>
    <dsp:sp modelId="{0C60D121-4D43-FC46-B59D-56CEAD46A897}">
      <dsp:nvSpPr>
        <dsp:cNvPr id="0" name=""/>
        <dsp:cNvSpPr/>
      </dsp:nvSpPr>
      <dsp:spPr>
        <a:xfrm>
          <a:off x="3054321" y="400846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6C29B5E-4822-ED44-A98C-7CCC5C6C59E1}">
      <dsp:nvSpPr>
        <dsp:cNvPr id="0" name=""/>
        <dsp:cNvSpPr/>
      </dsp:nvSpPr>
      <dsp:spPr>
        <a:xfrm>
          <a:off x="3193074" y="414028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Barrels :Freon wipe E1200266</a:t>
          </a:r>
        </a:p>
        <a:p>
          <a:pPr lvl="0" algn="ctr" defTabSz="266700">
            <a:lnSpc>
              <a:spcPct val="90000"/>
            </a:lnSpc>
            <a:spcBef>
              <a:spcPct val="0"/>
            </a:spcBef>
            <a:spcAft>
              <a:spcPct val="35000"/>
            </a:spcAft>
          </a:pPr>
          <a:r>
            <a:rPr lang="en-US" sz="600" kern="1200"/>
            <a:t>Optical Faces:</a:t>
          </a:r>
        </a:p>
        <a:p>
          <a:pPr lvl="0" algn="ctr" defTabSz="266700">
            <a:lnSpc>
              <a:spcPct val="90000"/>
            </a:lnSpc>
            <a:spcBef>
              <a:spcPct val="0"/>
            </a:spcBef>
            <a:spcAft>
              <a:spcPct val="35000"/>
            </a:spcAft>
          </a:pPr>
          <a:r>
            <a:rPr lang="en-US" sz="600" kern="1200"/>
            <a:t> Methanol rinse is acceptable, Red First Contact recommended.	</a:t>
          </a:r>
          <a:endParaRPr lang="en-US" sz="600" b="0" kern="1200"/>
        </a:p>
        <a:p>
          <a:pPr lvl="0" algn="ctr" defTabSz="266700">
            <a:lnSpc>
              <a:spcPct val="90000"/>
            </a:lnSpc>
            <a:spcBef>
              <a:spcPct val="0"/>
            </a:spcBef>
            <a:spcAft>
              <a:spcPct val="35000"/>
            </a:spcAft>
          </a:pPr>
          <a:r>
            <a:rPr lang="en-US" sz="600" kern="1200"/>
            <a:t>No Bake.</a:t>
          </a:r>
        </a:p>
      </dsp:txBody>
      <dsp:txXfrm>
        <a:off x="3216299" y="4163507"/>
        <a:ext cx="1202329" cy="746524"/>
      </dsp:txXfrm>
    </dsp:sp>
    <dsp:sp modelId="{A4084274-AE5D-0E45-ABE5-60E5C5944C5A}">
      <dsp:nvSpPr>
        <dsp:cNvPr id="0" name=""/>
        <dsp:cNvSpPr/>
      </dsp:nvSpPr>
      <dsp:spPr>
        <a:xfrm>
          <a:off x="4580607" y="1696142"/>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859286-B702-FA48-B9A6-A31E72E678B1}">
      <dsp:nvSpPr>
        <dsp:cNvPr id="0" name=""/>
        <dsp:cNvSpPr/>
      </dsp:nvSpPr>
      <dsp:spPr>
        <a:xfrm>
          <a:off x="4719360" y="1827958"/>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Out of Vacuum</a:t>
          </a:r>
        </a:p>
        <a:p>
          <a:pPr lvl="0" algn="ctr" defTabSz="266700">
            <a:lnSpc>
              <a:spcPct val="90000"/>
            </a:lnSpc>
            <a:spcBef>
              <a:spcPct val="0"/>
            </a:spcBef>
            <a:spcAft>
              <a:spcPct val="35000"/>
            </a:spcAft>
          </a:pPr>
          <a:r>
            <a:rPr lang="en-US" sz="600" kern="1200"/>
            <a:t>(all polished, superpolished and ground glass optics)</a:t>
          </a:r>
        </a:p>
      </dsp:txBody>
      <dsp:txXfrm>
        <a:off x="4742585" y="1851183"/>
        <a:ext cx="1202329" cy="746524"/>
      </dsp:txXfrm>
    </dsp:sp>
    <dsp:sp modelId="{509965CC-531F-8D4E-8A12-21F7CEF75991}">
      <dsp:nvSpPr>
        <dsp:cNvPr id="0" name=""/>
        <dsp:cNvSpPr/>
      </dsp:nvSpPr>
      <dsp:spPr>
        <a:xfrm>
          <a:off x="4580607" y="2852304"/>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DE340C-E1B7-B74C-933B-52671C770903}">
      <dsp:nvSpPr>
        <dsp:cNvPr id="0" name=""/>
        <dsp:cNvSpPr/>
      </dsp:nvSpPr>
      <dsp:spPr>
        <a:xfrm>
          <a:off x="4719360" y="2984120"/>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Methanol rinse and ion gun dry: T1100286</a:t>
          </a:r>
        </a:p>
        <a:p>
          <a:pPr lvl="0" algn="ctr" defTabSz="266700">
            <a:lnSpc>
              <a:spcPct val="90000"/>
            </a:lnSpc>
            <a:spcBef>
              <a:spcPct val="0"/>
            </a:spcBef>
            <a:spcAft>
              <a:spcPct val="35000"/>
            </a:spcAft>
          </a:pPr>
          <a:r>
            <a:rPr lang="en-US" sz="600" kern="1200"/>
            <a:t>Recommmended: Red First Contact</a:t>
          </a:r>
        </a:p>
        <a:p>
          <a:pPr lvl="0" algn="ctr" defTabSz="266700">
            <a:lnSpc>
              <a:spcPct val="90000"/>
            </a:lnSpc>
            <a:spcBef>
              <a:spcPct val="0"/>
            </a:spcBef>
            <a:spcAft>
              <a:spcPct val="35000"/>
            </a:spcAft>
          </a:pPr>
          <a:r>
            <a:rPr lang="en-US" sz="600" kern="1200"/>
            <a:t>No bake.</a:t>
          </a:r>
        </a:p>
      </dsp:txBody>
      <dsp:txXfrm>
        <a:off x="4742585" y="3007345"/>
        <a:ext cx="1202329" cy="7465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88FC-9D82-5B4C-BA74-A26DBEED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Margot Phelps</cp:lastModifiedBy>
  <cp:revision>3</cp:revision>
  <cp:lastPrinted>2013-02-21T22:19:00Z</cp:lastPrinted>
  <dcterms:created xsi:type="dcterms:W3CDTF">2013-02-21T22:19:00Z</dcterms:created>
  <dcterms:modified xsi:type="dcterms:W3CDTF">2013-02-21T22:19:00Z</dcterms:modified>
</cp:coreProperties>
</file>