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8D" w:rsidRDefault="00B1208D">
      <w:pPr>
        <w:pStyle w:val="Heading1"/>
        <w:jc w:val="center"/>
        <w:rPr>
          <w:sz w:val="28"/>
        </w:rPr>
      </w:pPr>
      <w:bookmarkStart w:id="0" w:name="_GoBack"/>
      <w:bookmarkEnd w:id="0"/>
    </w:p>
    <w:p w:rsidR="00B1208D" w:rsidRDefault="00B1208D">
      <w:pPr>
        <w:pStyle w:val="Heading1"/>
        <w:jc w:val="center"/>
        <w:rPr>
          <w:b/>
          <w:bCs/>
          <w:sz w:val="28"/>
        </w:rPr>
      </w:pPr>
      <w:r>
        <w:rPr>
          <w:b/>
          <w:bCs/>
          <w:sz w:val="28"/>
        </w:rPr>
        <w:t>LASER INTERFEROMETER GRAVITATIONAL WAVE OBSERVATORY</w:t>
      </w:r>
    </w:p>
    <w:p w:rsidR="00B1208D" w:rsidRDefault="00B1208D">
      <w:pPr>
        <w:pStyle w:val="Heading1"/>
        <w:jc w:val="center"/>
        <w:rPr>
          <w:sz w:val="28"/>
        </w:rPr>
      </w:pPr>
      <w:r>
        <w:rPr>
          <w:sz w:val="28"/>
        </w:rPr>
        <w:t>-LIGO-</w:t>
      </w:r>
    </w:p>
    <w:p w:rsidR="00B1208D" w:rsidRDefault="00B1208D">
      <w:pPr>
        <w:pStyle w:val="Heading1"/>
        <w:jc w:val="center"/>
        <w:rPr>
          <w:sz w:val="22"/>
        </w:rPr>
      </w:pPr>
      <w:r>
        <w:rPr>
          <w:sz w:val="22"/>
        </w:rPr>
        <w:t>CALIFORNIA INSTITUTE OF TECHNOLOGY</w:t>
      </w:r>
    </w:p>
    <w:p w:rsidR="00B1208D" w:rsidRDefault="00B1208D">
      <w:pPr>
        <w:pStyle w:val="Heading1"/>
        <w:jc w:val="center"/>
        <w:rPr>
          <w:sz w:val="28"/>
        </w:rPr>
      </w:pPr>
      <w:r>
        <w:rPr>
          <w:sz w:val="22"/>
        </w:rPr>
        <w:t>MASSACHUSETTS INSTITUTE OF TECHNOLOGY</w:t>
      </w:r>
    </w:p>
    <w:p w:rsidR="00B1208D" w:rsidRDefault="00B1208D">
      <w:pPr>
        <w:pStyle w:val="Heading1"/>
        <w:jc w:val="center"/>
        <w:rPr>
          <w:sz w:val="28"/>
        </w:rPr>
      </w:pPr>
    </w:p>
    <w:p w:rsidR="00B1208D" w:rsidRDefault="00B1208D"/>
    <w:p w:rsidR="00B1208D" w:rsidRDefault="00B1208D">
      <w:pPr>
        <w:pStyle w:val="Heading1"/>
        <w:jc w:val="center"/>
        <w:rPr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899"/>
        <w:gridCol w:w="2881"/>
      </w:tblGrid>
      <w:tr w:rsidR="00B1208D">
        <w:trPr>
          <w:trHeight w:val="1016"/>
        </w:trPr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Document Type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B1208D">
            <w:pPr>
              <w:pStyle w:val="BodyTextIndent"/>
              <w:ind w:left="0"/>
              <w:jc w:val="center"/>
            </w:pPr>
            <w:r>
              <w:t>Test Procedure and Results</w:t>
            </w:r>
          </w:p>
        </w:tc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94553A" w:rsidP="003C1A8A">
            <w:pPr>
              <w:pStyle w:val="BodyTextIndent"/>
              <w:ind w:left="0"/>
              <w:jc w:val="center"/>
            </w:pPr>
            <w:r w:rsidRPr="0094553A">
              <w:t>LIGO</w:t>
            </w:r>
            <w:r>
              <w:rPr>
                <w:b/>
                <w:bCs/>
              </w:rPr>
              <w:t>-</w:t>
            </w:r>
            <w:r w:rsidRPr="0094553A">
              <w:t>T1</w:t>
            </w:r>
            <w:r w:rsidR="003C1A8A">
              <w:t>1</w:t>
            </w:r>
            <w:r w:rsidRPr="0094553A">
              <w:t>005</w:t>
            </w:r>
            <w:r w:rsidR="003C1A8A">
              <w:t>03</w:t>
            </w:r>
            <w:r>
              <w:rPr>
                <w:b/>
                <w:bCs/>
              </w:rPr>
              <w:t>-</w:t>
            </w:r>
            <w:r w:rsidRPr="0094553A">
              <w:t>v</w:t>
            </w:r>
            <w:r w:rsidR="0073202D">
              <w:t>3</w:t>
            </w:r>
          </w:p>
          <w:p w:rsidR="0073202D" w:rsidRDefault="0073202D" w:rsidP="003C1A8A">
            <w:pPr>
              <w:pStyle w:val="BodyTextIndent"/>
              <w:ind w:left="0"/>
              <w:jc w:val="center"/>
            </w:pPr>
          </w:p>
        </w:tc>
        <w:tc>
          <w:tcPr>
            <w:tcW w:w="2952" w:type="dxa"/>
          </w:tcPr>
          <w:p w:rsidR="00B1208D" w:rsidRDefault="00B1208D">
            <w:pPr>
              <w:pStyle w:val="BodyTextIndent"/>
              <w:ind w:left="0"/>
              <w:jc w:val="center"/>
            </w:pPr>
            <w:r>
              <w:t>Date</w:t>
            </w:r>
          </w:p>
          <w:p w:rsidR="00B1208D" w:rsidRDefault="00B1208D">
            <w:pPr>
              <w:pStyle w:val="BodyTextIndent"/>
              <w:ind w:left="0"/>
              <w:jc w:val="center"/>
            </w:pPr>
          </w:p>
          <w:p w:rsidR="00B1208D" w:rsidRDefault="003C1A8A" w:rsidP="0073202D">
            <w:pPr>
              <w:pStyle w:val="BodyTextIndent"/>
              <w:ind w:left="0"/>
              <w:jc w:val="center"/>
            </w:pPr>
            <w:r>
              <w:t>3</w:t>
            </w:r>
            <w:r w:rsidR="0073202D">
              <w:t>0</w:t>
            </w:r>
            <w:r w:rsidR="00903CB8">
              <w:t xml:space="preserve"> </w:t>
            </w:r>
            <w:r w:rsidR="0073202D">
              <w:t>May</w:t>
            </w:r>
            <w:r w:rsidR="00903CB8">
              <w:t>, 20</w:t>
            </w:r>
            <w:r w:rsidR="00E76B98">
              <w:t>1</w:t>
            </w:r>
            <w:r w:rsidR="0073202D">
              <w:t>3</w:t>
            </w:r>
          </w:p>
        </w:tc>
      </w:tr>
      <w:tr w:rsidR="00B1208D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B1208D" w:rsidRDefault="00347A87" w:rsidP="0007485B">
            <w:pPr>
              <w:pStyle w:val="BodyTextIndent"/>
              <w:ind w:left="0"/>
              <w:jc w:val="center"/>
              <w:rPr>
                <w:b/>
                <w:bCs/>
              </w:rPr>
            </w:pPr>
            <w:r>
              <w:t xml:space="preserve">Trillium </w:t>
            </w:r>
            <w:r w:rsidR="0094553A">
              <w:t>In</w:t>
            </w:r>
            <w:r w:rsidR="0007485B">
              <w:t>-Pod</w:t>
            </w:r>
            <w:r w:rsidR="00B1208D">
              <w:t xml:space="preserve"> Ca</w:t>
            </w:r>
            <w:r w:rsidR="0007485B">
              <w:t>ble</w:t>
            </w:r>
            <w:r w:rsidR="00B1208D">
              <w:t xml:space="preserve"> Test Procedure</w:t>
            </w:r>
          </w:p>
        </w:tc>
      </w:tr>
      <w:tr w:rsidR="00B1208D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B1208D" w:rsidRDefault="00FA4F34">
            <w:pPr>
              <w:pStyle w:val="BodyTextIndent"/>
              <w:ind w:left="0"/>
              <w:jc w:val="center"/>
            </w:pPr>
            <w:r>
              <w:t>Ben</w:t>
            </w:r>
            <w:r w:rsidR="00B1208D">
              <w:t xml:space="preserve"> Abbott</w:t>
            </w:r>
          </w:p>
        </w:tc>
      </w:tr>
    </w:tbl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/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>
      <w:pPr>
        <w:jc w:val="center"/>
      </w:pPr>
    </w:p>
    <w:p w:rsidR="00B1208D" w:rsidRDefault="00B1208D">
      <w:pPr>
        <w:jc w:val="center"/>
        <w:rPr>
          <w:sz w:val="24"/>
        </w:rPr>
      </w:pPr>
      <w:r>
        <w:rPr>
          <w:sz w:val="24"/>
        </w:rPr>
        <w:t>Distribution of this draft: NSF reviewers, LIGO scientists</w:t>
      </w:r>
    </w:p>
    <w:p w:rsidR="00B1208D" w:rsidRDefault="00B1208D">
      <w:pPr>
        <w:jc w:val="center"/>
      </w:pPr>
      <w:r>
        <w:rPr>
          <w:sz w:val="24"/>
        </w:rPr>
        <w:t>This is an internal working note of the LIGO Laboratory</w:t>
      </w:r>
    </w:p>
    <w:p w:rsidR="00B1208D" w:rsidRDefault="00B1208D"/>
    <w:p w:rsidR="00B1208D" w:rsidRDefault="00B1208D"/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B1208D" w:rsidRDefault="00B1208D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B1208D" w:rsidRDefault="00B1208D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B1208D" w:rsidRDefault="00B1208D">
      <w:pPr>
        <w:jc w:val="center"/>
        <w:rPr>
          <w:sz w:val="24"/>
        </w:rPr>
      </w:pPr>
    </w:p>
    <w:p w:rsidR="00B1208D" w:rsidRDefault="00B1208D">
      <w:pPr>
        <w:jc w:val="center"/>
        <w:rPr>
          <w:sz w:val="24"/>
        </w:rPr>
      </w:pPr>
      <w:r>
        <w:rPr>
          <w:sz w:val="24"/>
        </w:rPr>
        <w:t xml:space="preserve">www:  </w:t>
      </w:r>
      <w:hyperlink r:id="rId9" w:history="1">
        <w:r>
          <w:rPr>
            <w:rStyle w:val="Hyperlink"/>
            <w:sz w:val="24"/>
          </w:rPr>
          <w:t>http://www.ligo.caltech.edu/</w:t>
        </w:r>
      </w:hyperlink>
    </w:p>
    <w:p w:rsidR="00B1208D" w:rsidRDefault="00B1208D"/>
    <w:p w:rsidR="00B1208D" w:rsidRDefault="00B1208D">
      <w:pPr>
        <w:pStyle w:val="BodyTextIndent"/>
        <w:ind w:left="0" w:firstLine="720"/>
        <w:jc w:val="center"/>
      </w:pPr>
      <w:r>
        <w:br w:type="page"/>
      </w:r>
      <w:r w:rsidR="00A778C9" w:rsidRPr="00A778C9">
        <w:lastRenderedPageBreak/>
        <w:t>LIGO-T</w:t>
      </w:r>
      <w:r w:rsidR="0073202D">
        <w:t>1100503</w:t>
      </w:r>
      <w:r w:rsidR="00A778C9" w:rsidRPr="00A778C9">
        <w:t>-</w:t>
      </w:r>
      <w:r w:rsidR="0073202D">
        <w:t>v3</w:t>
      </w:r>
    </w:p>
    <w:p w:rsidR="00B1208D" w:rsidRDefault="00B1208D">
      <w:pPr>
        <w:pStyle w:val="BodyTextIndent"/>
        <w:ind w:left="0" w:firstLine="720"/>
      </w:pPr>
      <w:r>
        <w:t xml:space="preserve">Performed by: ______________ </w:t>
      </w:r>
    </w:p>
    <w:p w:rsidR="00B1208D" w:rsidRDefault="00B1208D">
      <w:pPr>
        <w:pStyle w:val="BodyTextIndent"/>
        <w:ind w:left="0" w:firstLine="720"/>
      </w:pPr>
      <w:r>
        <w:t>Date: ______________</w:t>
      </w:r>
    </w:p>
    <w:p w:rsidR="00B1208D" w:rsidRDefault="00471A3A">
      <w:pPr>
        <w:pStyle w:val="BodyTextIndent"/>
      </w:pPr>
      <w:r>
        <w:t>Cable</w:t>
      </w:r>
      <w:r w:rsidR="00B1208D">
        <w:t xml:space="preserve"> Serial Number: ___________</w:t>
      </w:r>
    </w:p>
    <w:p w:rsidR="00B1208D" w:rsidRDefault="00B1208D">
      <w:pPr>
        <w:pStyle w:val="BodyTextIndent"/>
      </w:pPr>
    </w:p>
    <w:p w:rsidR="00B1208D" w:rsidRDefault="00B1208D">
      <w:pPr>
        <w:pStyle w:val="BodyTextIndent"/>
        <w:ind w:firstLine="720"/>
      </w:pPr>
    </w:p>
    <w:p w:rsidR="00B1208D" w:rsidRDefault="00B1208D" w:rsidP="00946784">
      <w:pPr>
        <w:pStyle w:val="BodyTextIndent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Overview</w:t>
      </w:r>
    </w:p>
    <w:p w:rsidR="00946784" w:rsidRDefault="00946784" w:rsidP="00946784">
      <w:pPr>
        <w:pStyle w:val="BodyTextIndent"/>
        <w:ind w:left="480"/>
        <w:rPr>
          <w:b/>
          <w:bCs/>
        </w:rPr>
      </w:pPr>
    </w:p>
    <w:p w:rsidR="00B1208D" w:rsidRDefault="00B1208D">
      <w:pPr>
        <w:pStyle w:val="BodyTextIndent"/>
      </w:pPr>
    </w:p>
    <w:p w:rsidR="00B1208D" w:rsidRDefault="00B1208D" w:rsidP="0007485B">
      <w:pPr>
        <w:pStyle w:val="BodyTextIndent"/>
      </w:pPr>
      <w:r>
        <w:t xml:space="preserve">The </w:t>
      </w:r>
      <w:r w:rsidR="00347A87">
        <w:t>Trillium-240</w:t>
      </w:r>
      <w:r>
        <w:t xml:space="preserve"> Seismometer Interface Ca</w:t>
      </w:r>
      <w:r w:rsidR="0007485B">
        <w:t>ble</w:t>
      </w:r>
      <w:r>
        <w:t xml:space="preserve"> </w:t>
      </w:r>
      <w:r w:rsidR="0007485B">
        <w:t xml:space="preserve">connects the Trillium seismometer to the vacuum pod feedthrough.  It also provides pressure readings of the in-pod pressure to the outside world.  It is made up of a Trillium Socket Board D1002518-v4, a Trillium Pressure Board D1001740-v1, and a connecting ribbon cable. </w:t>
      </w:r>
      <w:r w:rsidR="004176CB">
        <w:t xml:space="preserve"> See drawing 1. below.</w:t>
      </w:r>
    </w:p>
    <w:p w:rsidR="00B1208D" w:rsidRDefault="00B1208D">
      <w:pPr>
        <w:pStyle w:val="BodyTextIndent"/>
      </w:pPr>
    </w:p>
    <w:p w:rsidR="002416F8" w:rsidRDefault="009C5A23">
      <w:pPr>
        <w:pStyle w:val="BodyTextInde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64770</wp:posOffset>
                </wp:positionV>
                <wp:extent cx="5988050" cy="2901950"/>
                <wp:effectExtent l="5715" t="7620" r="6985" b="508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6F8" w:rsidRPr="002416F8" w:rsidRDefault="002416F8" w:rsidP="002416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15280" cy="2729065"/>
                                  <wp:effectExtent l="19050" t="0" r="0" b="0"/>
                                  <wp:docPr id="157" name="Picture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5280" cy="272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8.7pt;margin-top:5.1pt;width:471.5pt;height:2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">
                <v:textbox>
                  <w:txbxContent>
                    <w:p w:rsidR="002416F8" w:rsidRPr="002416F8" w:rsidRDefault="002416F8" w:rsidP="002416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15280" cy="2729065"/>
                            <wp:effectExtent l="19050" t="0" r="0" b="0"/>
                            <wp:docPr id="157" name="Picture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5280" cy="272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2416F8">
      <w:pPr>
        <w:pStyle w:val="BodyTextIndent"/>
      </w:pPr>
    </w:p>
    <w:p w:rsidR="002416F8" w:rsidRDefault="004176CB">
      <w:pPr>
        <w:pStyle w:val="BodyTextInden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Drawing 1</w:t>
      </w:r>
    </w:p>
    <w:p w:rsidR="00B1208D" w:rsidRDefault="00B1208D" w:rsidP="00A778C9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Test Equipment</w:t>
      </w:r>
    </w:p>
    <w:p w:rsidR="00B1208D" w:rsidRDefault="00B1208D">
      <w:pPr>
        <w:pStyle w:val="BodyTextIndent"/>
        <w:rPr>
          <w:b/>
          <w:bCs/>
        </w:rPr>
      </w:pPr>
    </w:p>
    <w:p w:rsidR="00B1208D" w:rsidRDefault="00B1208D">
      <w:pPr>
        <w:pStyle w:val="BodyTextIndent"/>
        <w:numPr>
          <w:ilvl w:val="1"/>
          <w:numId w:val="4"/>
        </w:numPr>
      </w:pPr>
      <w:r>
        <w:t>Power Supply capable of +/- 1</w:t>
      </w:r>
      <w:r w:rsidR="00FA4F34">
        <w:t>8</w:t>
      </w:r>
      <w:r>
        <w:t xml:space="preserve"> volts </w:t>
      </w:r>
    </w:p>
    <w:p w:rsidR="00B1208D" w:rsidRDefault="0007485B">
      <w:pPr>
        <w:pStyle w:val="BodyTextIndent"/>
        <w:numPr>
          <w:ilvl w:val="1"/>
          <w:numId w:val="4"/>
        </w:numPr>
      </w:pPr>
      <w:r>
        <w:t>Trillium Interface Chassis D1002694</w:t>
      </w:r>
    </w:p>
    <w:p w:rsidR="00B1208D" w:rsidRDefault="0007485B">
      <w:pPr>
        <w:pStyle w:val="BodyTextIndent"/>
        <w:numPr>
          <w:ilvl w:val="1"/>
          <w:numId w:val="4"/>
        </w:numPr>
      </w:pPr>
      <w:r>
        <w:t>DMM</w:t>
      </w:r>
    </w:p>
    <w:p w:rsidR="00B1208D" w:rsidRDefault="00B1208D">
      <w:pPr>
        <w:pStyle w:val="BodyTextIndent"/>
      </w:pPr>
    </w:p>
    <w:p w:rsidR="00B1208D" w:rsidRDefault="00B1208D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Preliminaries</w:t>
      </w:r>
    </w:p>
    <w:p w:rsidR="00B1208D" w:rsidRDefault="00B1208D">
      <w:pPr>
        <w:pStyle w:val="BodyTextIndent"/>
        <w:rPr>
          <w:b/>
          <w:bCs/>
        </w:rPr>
      </w:pPr>
    </w:p>
    <w:p w:rsidR="00B1208D" w:rsidRDefault="00B1208D">
      <w:pPr>
        <w:pStyle w:val="BodyTextIndent"/>
        <w:numPr>
          <w:ilvl w:val="1"/>
          <w:numId w:val="4"/>
        </w:numPr>
        <w:rPr>
          <w:b/>
          <w:bCs/>
        </w:rPr>
      </w:pPr>
      <w:r>
        <w:t>Perform visual inspection on board</w:t>
      </w:r>
      <w:r w:rsidR="0007485B">
        <w:t>s and cable</w:t>
      </w:r>
      <w:r>
        <w:t xml:space="preserve"> to check for missing components or solder deficiencies</w:t>
      </w:r>
    </w:p>
    <w:p w:rsidR="00B1208D" w:rsidRPr="004176CB" w:rsidRDefault="00C834BF">
      <w:pPr>
        <w:pStyle w:val="BodyTextIndent"/>
        <w:numPr>
          <w:ilvl w:val="1"/>
          <w:numId w:val="4"/>
        </w:numPr>
        <w:rPr>
          <w:b/>
          <w:bCs/>
        </w:rPr>
      </w:pPr>
      <w:r>
        <w:t xml:space="preserve">Before connecting the power to the </w:t>
      </w:r>
      <w:r w:rsidR="0007485B">
        <w:t xml:space="preserve">Trillium </w:t>
      </w:r>
      <w:r>
        <w:t>chassis, s</w:t>
      </w:r>
      <w:r w:rsidR="00B1208D">
        <w:t>et power supplies to +/- 1</w:t>
      </w:r>
      <w:r w:rsidR="00FA4F34">
        <w:t>8 V</w:t>
      </w:r>
      <w:r w:rsidR="00B1208D">
        <w:t xml:space="preserve">olts, and then turn them off. Connect the power supplies to the chassis at the </w:t>
      </w:r>
      <w:r w:rsidR="00FA4F34">
        <w:t>back panel 3-pin power connector</w:t>
      </w:r>
      <w:r w:rsidR="00B1208D">
        <w:t>.</w:t>
      </w:r>
    </w:p>
    <w:p w:rsidR="004176CB" w:rsidRDefault="004176CB" w:rsidP="004176CB">
      <w:pPr>
        <w:pStyle w:val="BodyTextIndent"/>
      </w:pPr>
    </w:p>
    <w:p w:rsidR="004176CB" w:rsidRDefault="004176CB" w:rsidP="004176CB">
      <w:pPr>
        <w:pStyle w:val="BodyTextIndent"/>
      </w:pPr>
    </w:p>
    <w:p w:rsidR="004176CB" w:rsidRDefault="004176CB" w:rsidP="004176CB">
      <w:pPr>
        <w:pStyle w:val="BodyTextIndent"/>
        <w:rPr>
          <w:b/>
          <w:bCs/>
        </w:rPr>
      </w:pPr>
    </w:p>
    <w:p w:rsidR="0073202D" w:rsidRDefault="0073202D" w:rsidP="004176CB">
      <w:pPr>
        <w:pStyle w:val="BodyTextIndent"/>
        <w:rPr>
          <w:b/>
          <w:bCs/>
        </w:rPr>
      </w:pPr>
    </w:p>
    <w:p w:rsidR="00B1208D" w:rsidRDefault="0073202D" w:rsidP="0073202D">
      <w:pPr>
        <w:pStyle w:val="BodyTextIndent"/>
        <w:ind w:left="0" w:firstLine="720"/>
        <w:jc w:val="center"/>
      </w:pPr>
      <w:r w:rsidRPr="00A778C9">
        <w:lastRenderedPageBreak/>
        <w:t>LIGO-T</w:t>
      </w:r>
      <w:r>
        <w:t>1100503</w:t>
      </w:r>
      <w:r w:rsidRPr="00A778C9">
        <w:t>-</w:t>
      </w:r>
      <w:r>
        <w:t>v3</w:t>
      </w:r>
    </w:p>
    <w:p w:rsidR="00B1208D" w:rsidRDefault="00B1208D">
      <w:pPr>
        <w:pStyle w:val="BodyTextInden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C</w:t>
      </w:r>
      <w:r w:rsidR="0007485B">
        <w:rPr>
          <w:b/>
          <w:bCs/>
        </w:rPr>
        <w:t>ontinuity</w:t>
      </w:r>
      <w:r>
        <w:rPr>
          <w:b/>
          <w:bCs/>
        </w:rPr>
        <w:t xml:space="preserve"> Tests</w:t>
      </w:r>
    </w:p>
    <w:p w:rsidR="0007485B" w:rsidRDefault="0007485B" w:rsidP="0016065B">
      <w:pPr>
        <w:pStyle w:val="BodyTextIndent"/>
        <w:ind w:left="1272"/>
      </w:pPr>
      <w:r w:rsidRPr="0016065B">
        <w:t xml:space="preserve">Using the table below, make sure that the pin on the MIL connector pins (P1) is connected to the pins on the DB25 (J1) on the Pressure Board.  A DMM Set to Diode Check is sufficient for these readings.  For pins G-19&amp;20,  the black lead should be in the DB25 connector, and a short beep should be heard.  For pins H-7, the red lead should be in the DB25 connector, and another short beep should be heard.  For all the rest of the pins, </w:t>
      </w:r>
      <w:r w:rsidR="0016065B" w:rsidRPr="0016065B">
        <w:t>polar</w:t>
      </w:r>
      <w:r w:rsidRPr="0016065B">
        <w:t>i</w:t>
      </w:r>
      <w:r w:rsidR="0016065B" w:rsidRPr="0016065B">
        <w:t>za</w:t>
      </w:r>
      <w:r w:rsidRPr="0016065B">
        <w:t>t</w:t>
      </w:r>
      <w:r w:rsidR="0016065B" w:rsidRPr="0016065B">
        <w:t>ion</w:t>
      </w:r>
      <w:r w:rsidRPr="0016065B">
        <w:t xml:space="preserve"> does not matter, and a long, continuous beep should be heard.</w:t>
      </w:r>
    </w:p>
    <w:p w:rsidR="0016065B" w:rsidRDefault="0016065B" w:rsidP="0016065B">
      <w:pPr>
        <w:pStyle w:val="BodyTextIndent"/>
        <w:ind w:left="1272"/>
      </w:pPr>
    </w:p>
    <w:tbl>
      <w:tblPr>
        <w:tblStyle w:val="TableGrid"/>
        <w:tblW w:w="0" w:type="auto"/>
        <w:tblInd w:w="1272" w:type="dxa"/>
        <w:tblLook w:val="04A0" w:firstRow="1" w:lastRow="0" w:firstColumn="1" w:lastColumn="0" w:noHBand="0" w:noVBand="1"/>
      </w:tblPr>
      <w:tblGrid>
        <w:gridCol w:w="1440"/>
        <w:gridCol w:w="1440"/>
      </w:tblGrid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MIL (P1)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DB25 (J1)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A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15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B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14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C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18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D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5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E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3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F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11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19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G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20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H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7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J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8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K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21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L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12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M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25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N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P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6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S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24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T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10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U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22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V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>16</w:t>
            </w:r>
          </w:p>
        </w:tc>
      </w:tr>
      <w:tr w:rsidR="0016065B" w:rsidTr="0016065B"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  <w:r>
              <w:t xml:space="preserve">Connections </w:t>
            </w:r>
            <w:r w:rsidR="004176CB">
              <w:t xml:space="preserve">All </w:t>
            </w:r>
            <w:r>
              <w:t>Good? (Y/N)</w:t>
            </w:r>
          </w:p>
        </w:tc>
        <w:tc>
          <w:tcPr>
            <w:tcW w:w="1440" w:type="dxa"/>
          </w:tcPr>
          <w:p w:rsidR="0016065B" w:rsidRDefault="0016065B" w:rsidP="0016065B">
            <w:pPr>
              <w:pStyle w:val="BodyTextIndent"/>
              <w:ind w:left="0"/>
              <w:jc w:val="center"/>
            </w:pPr>
          </w:p>
        </w:tc>
      </w:tr>
    </w:tbl>
    <w:p w:rsidR="0016065B" w:rsidRDefault="0016065B" w:rsidP="0016065B">
      <w:pPr>
        <w:pStyle w:val="BodyTextIndent"/>
        <w:ind w:left="1272"/>
        <w:jc w:val="center"/>
      </w:pPr>
    </w:p>
    <w:p w:rsidR="0016065B" w:rsidRDefault="0016065B" w:rsidP="0016065B">
      <w:pPr>
        <w:pStyle w:val="BodyTextIndent"/>
        <w:ind w:left="1272"/>
      </w:pPr>
    </w:p>
    <w:p w:rsidR="0016065B" w:rsidRDefault="0016065B" w:rsidP="0016065B">
      <w:pPr>
        <w:pStyle w:val="BodyTextIndent"/>
        <w:ind w:left="1272"/>
      </w:pPr>
    </w:p>
    <w:p w:rsidR="004176CB" w:rsidRDefault="004176CB" w:rsidP="004176CB">
      <w:pPr>
        <w:pStyle w:val="BodyTextIndent"/>
        <w:numPr>
          <w:ilvl w:val="0"/>
          <w:numId w:val="4"/>
        </w:numPr>
      </w:pPr>
      <w:r>
        <w:t>Connect the cable to the front of the Trillium Interface Chassis</w:t>
      </w:r>
      <w:r w:rsidR="00D80400">
        <w:t xml:space="preserve"> (D1002694)</w:t>
      </w:r>
      <w:r>
        <w:t>.  Tu</w:t>
      </w:r>
      <w:r w:rsidR="00B1208D">
        <w:t xml:space="preserve">rn on the power supplies to the </w:t>
      </w:r>
      <w:r>
        <w:t xml:space="preserve">chassis, and read the pressure voltage between pins 7(+) and 15(-) on the “To AA Chassis connector, J1.  The nominal pressure voltage is </w:t>
      </w:r>
      <w:r w:rsidR="00D80400">
        <w:t>14.6</w:t>
      </w:r>
      <w:r>
        <w:t>V +/- 0.</w:t>
      </w:r>
      <w:r w:rsidR="00D80400">
        <w:t>5</w:t>
      </w:r>
      <w:r>
        <w:t>V, depending on atmospheric pressure.</w:t>
      </w:r>
    </w:p>
    <w:p w:rsidR="004176CB" w:rsidRDefault="004176CB" w:rsidP="004176CB">
      <w:pPr>
        <w:pStyle w:val="BodyTextIndent"/>
        <w:ind w:left="840"/>
      </w:pPr>
    </w:p>
    <w:p w:rsidR="004176CB" w:rsidRDefault="004176CB" w:rsidP="004176CB">
      <w:pPr>
        <w:pStyle w:val="BodyTextIndent"/>
        <w:ind w:left="840"/>
      </w:pPr>
    </w:p>
    <w:p w:rsidR="004176CB" w:rsidRDefault="004176CB" w:rsidP="004176CB">
      <w:pPr>
        <w:pStyle w:val="BodyTextIndent"/>
        <w:ind w:left="840"/>
      </w:pPr>
      <w:r>
        <w:t>Pressure Voltage_______________</w:t>
      </w:r>
    </w:p>
    <w:p w:rsidR="004176CB" w:rsidRDefault="004176CB" w:rsidP="004176CB">
      <w:pPr>
        <w:pStyle w:val="BodyTextIndent"/>
        <w:ind w:left="840"/>
      </w:pPr>
    </w:p>
    <w:p w:rsidR="004176CB" w:rsidRDefault="004176CB" w:rsidP="004176CB">
      <w:pPr>
        <w:pStyle w:val="BodyTextIndent"/>
        <w:ind w:left="840"/>
      </w:pPr>
      <w:r>
        <w:t>Pass? (Y/N)___________</w:t>
      </w:r>
    </w:p>
    <w:p w:rsidR="004176CB" w:rsidRDefault="004176CB" w:rsidP="004176CB">
      <w:pPr>
        <w:pStyle w:val="BodyTextIndent"/>
        <w:ind w:left="840"/>
      </w:pPr>
    </w:p>
    <w:sectPr w:rsidR="004176CB" w:rsidSect="008178D1">
      <w:headerReference w:type="default" r:id="rId11"/>
      <w:footerReference w:type="even" r:id="rId12"/>
      <w:footerReference w:type="default" r:id="rId13"/>
      <w:pgSz w:w="12240" w:h="15840"/>
      <w:pgMar w:top="1080" w:right="162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BA" w:rsidRDefault="008857BA">
      <w:r>
        <w:separator/>
      </w:r>
    </w:p>
  </w:endnote>
  <w:endnote w:type="continuationSeparator" w:id="0">
    <w:p w:rsidR="008857BA" w:rsidRDefault="0088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8D" w:rsidRDefault="003A6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08D">
      <w:rPr>
        <w:rStyle w:val="PageNumber"/>
        <w:noProof/>
      </w:rPr>
      <w:t>3</w:t>
    </w:r>
    <w:r>
      <w:rPr>
        <w:rStyle w:val="PageNumber"/>
      </w:rPr>
      <w:fldChar w:fldCharType="end"/>
    </w:r>
  </w:p>
  <w:p w:rsidR="00B1208D" w:rsidRDefault="00B12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8D" w:rsidRDefault="003A6B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A23">
      <w:rPr>
        <w:rStyle w:val="PageNumber"/>
        <w:noProof/>
      </w:rPr>
      <w:t>1</w:t>
    </w:r>
    <w:r>
      <w:rPr>
        <w:rStyle w:val="PageNumber"/>
      </w:rPr>
      <w:fldChar w:fldCharType="end"/>
    </w:r>
  </w:p>
  <w:p w:rsidR="00B1208D" w:rsidRDefault="00B12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BA" w:rsidRDefault="008857BA">
      <w:r>
        <w:separator/>
      </w:r>
    </w:p>
  </w:footnote>
  <w:footnote w:type="continuationSeparator" w:id="0">
    <w:p w:rsidR="008857BA" w:rsidRDefault="0088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08D" w:rsidRDefault="00B120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9C0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14262332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14EC659D"/>
    <w:multiLevelType w:val="hybridMultilevel"/>
    <w:tmpl w:val="0EE23F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966100C"/>
    <w:multiLevelType w:val="hybridMultilevel"/>
    <w:tmpl w:val="9DA2C2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337F2"/>
    <w:multiLevelType w:val="hybridMultilevel"/>
    <w:tmpl w:val="10CCD7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9E62F5"/>
    <w:multiLevelType w:val="hybridMultilevel"/>
    <w:tmpl w:val="DF821F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1A77BE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>
    <w:nsid w:val="268A3D49"/>
    <w:multiLevelType w:val="singleLevel"/>
    <w:tmpl w:val="766479D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CD4D33"/>
    <w:multiLevelType w:val="singleLevel"/>
    <w:tmpl w:val="D390BC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">
    <w:nsid w:val="38D633B3"/>
    <w:multiLevelType w:val="multilevel"/>
    <w:tmpl w:val="1BC24B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3B155531"/>
    <w:multiLevelType w:val="hybridMultilevel"/>
    <w:tmpl w:val="DBB697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613808"/>
    <w:multiLevelType w:val="singleLevel"/>
    <w:tmpl w:val="15166A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AA73A00"/>
    <w:multiLevelType w:val="hybridMultilevel"/>
    <w:tmpl w:val="899821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0B44E2A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4">
    <w:nsid w:val="592C3377"/>
    <w:multiLevelType w:val="multilevel"/>
    <w:tmpl w:val="444C8C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5">
    <w:nsid w:val="5E827E2E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5F6318C1"/>
    <w:multiLevelType w:val="multilevel"/>
    <w:tmpl w:val="092E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5F9357ED"/>
    <w:multiLevelType w:val="hybridMultilevel"/>
    <w:tmpl w:val="B2BC4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8F0D31"/>
    <w:multiLevelType w:val="hybridMultilevel"/>
    <w:tmpl w:val="A25403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6092DF3"/>
    <w:multiLevelType w:val="multilevel"/>
    <w:tmpl w:val="E6D2A2D6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2"/>
        </w:tabs>
        <w:ind w:left="127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27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2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3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4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4800" w:hanging="1440"/>
      </w:pPr>
      <w:rPr>
        <w:rFonts w:hint="default"/>
      </w:rPr>
    </w:lvl>
  </w:abstractNum>
  <w:abstractNum w:abstractNumId="20">
    <w:nsid w:val="736A68CA"/>
    <w:multiLevelType w:val="hybridMultilevel"/>
    <w:tmpl w:val="C71AD7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BDE38EC"/>
    <w:multiLevelType w:val="multilevel"/>
    <w:tmpl w:val="E3F48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9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1"/>
  </w:num>
  <w:num w:numId="16">
    <w:abstractNumId w:val="21"/>
  </w:num>
  <w:num w:numId="17">
    <w:abstractNumId w:val="0"/>
  </w:num>
  <w:num w:numId="18">
    <w:abstractNumId w:val="16"/>
  </w:num>
  <w:num w:numId="19">
    <w:abstractNumId w:val="13"/>
  </w:num>
  <w:num w:numId="20">
    <w:abstractNumId w:val="15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5"/>
    <w:rsid w:val="0001574F"/>
    <w:rsid w:val="00042F8A"/>
    <w:rsid w:val="0007485B"/>
    <w:rsid w:val="00075A7B"/>
    <w:rsid w:val="000F1438"/>
    <w:rsid w:val="00106006"/>
    <w:rsid w:val="00144C37"/>
    <w:rsid w:val="00153AD5"/>
    <w:rsid w:val="0016065B"/>
    <w:rsid w:val="00186274"/>
    <w:rsid w:val="001933AD"/>
    <w:rsid w:val="001B724B"/>
    <w:rsid w:val="00201813"/>
    <w:rsid w:val="002058E7"/>
    <w:rsid w:val="002109FF"/>
    <w:rsid w:val="002416F8"/>
    <w:rsid w:val="002751C0"/>
    <w:rsid w:val="002C4511"/>
    <w:rsid w:val="002C54F2"/>
    <w:rsid w:val="002E7B5C"/>
    <w:rsid w:val="00321DC6"/>
    <w:rsid w:val="00345D42"/>
    <w:rsid w:val="00347A87"/>
    <w:rsid w:val="00360470"/>
    <w:rsid w:val="00384994"/>
    <w:rsid w:val="003A6B83"/>
    <w:rsid w:val="003C1A8A"/>
    <w:rsid w:val="003E1691"/>
    <w:rsid w:val="00411A0B"/>
    <w:rsid w:val="00413DCE"/>
    <w:rsid w:val="004176CB"/>
    <w:rsid w:val="004415EC"/>
    <w:rsid w:val="00461F5C"/>
    <w:rsid w:val="00471A3A"/>
    <w:rsid w:val="00473632"/>
    <w:rsid w:val="00542B76"/>
    <w:rsid w:val="00593314"/>
    <w:rsid w:val="00604FAC"/>
    <w:rsid w:val="00621649"/>
    <w:rsid w:val="006C0636"/>
    <w:rsid w:val="006C411A"/>
    <w:rsid w:val="006F6A0D"/>
    <w:rsid w:val="0072053F"/>
    <w:rsid w:val="00731495"/>
    <w:rsid w:val="0073202D"/>
    <w:rsid w:val="00746416"/>
    <w:rsid w:val="008178D1"/>
    <w:rsid w:val="0083112E"/>
    <w:rsid w:val="008857BA"/>
    <w:rsid w:val="00886B2F"/>
    <w:rsid w:val="008D1FAD"/>
    <w:rsid w:val="00903CB8"/>
    <w:rsid w:val="00912AEB"/>
    <w:rsid w:val="0094553A"/>
    <w:rsid w:val="00946784"/>
    <w:rsid w:val="009B3F86"/>
    <w:rsid w:val="009C5A23"/>
    <w:rsid w:val="009D5A54"/>
    <w:rsid w:val="00A074C2"/>
    <w:rsid w:val="00A123F0"/>
    <w:rsid w:val="00A778C9"/>
    <w:rsid w:val="00A95238"/>
    <w:rsid w:val="00AB3347"/>
    <w:rsid w:val="00AC2D5A"/>
    <w:rsid w:val="00B1208D"/>
    <w:rsid w:val="00B37404"/>
    <w:rsid w:val="00B91342"/>
    <w:rsid w:val="00BC1F43"/>
    <w:rsid w:val="00BE4D95"/>
    <w:rsid w:val="00C02EA5"/>
    <w:rsid w:val="00C14B9C"/>
    <w:rsid w:val="00C30ACF"/>
    <w:rsid w:val="00C40400"/>
    <w:rsid w:val="00C834BF"/>
    <w:rsid w:val="00CA6E74"/>
    <w:rsid w:val="00CB5E12"/>
    <w:rsid w:val="00CD757C"/>
    <w:rsid w:val="00D06038"/>
    <w:rsid w:val="00D06C87"/>
    <w:rsid w:val="00D118F5"/>
    <w:rsid w:val="00D32523"/>
    <w:rsid w:val="00D32A86"/>
    <w:rsid w:val="00D41582"/>
    <w:rsid w:val="00D66223"/>
    <w:rsid w:val="00D80400"/>
    <w:rsid w:val="00D972FA"/>
    <w:rsid w:val="00DA672E"/>
    <w:rsid w:val="00DA77A0"/>
    <w:rsid w:val="00DB4CB6"/>
    <w:rsid w:val="00E41C13"/>
    <w:rsid w:val="00E50070"/>
    <w:rsid w:val="00E76B98"/>
    <w:rsid w:val="00EB20E9"/>
    <w:rsid w:val="00EF116F"/>
    <w:rsid w:val="00F12F1F"/>
    <w:rsid w:val="00F808C0"/>
    <w:rsid w:val="00FA0B61"/>
    <w:rsid w:val="00FA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D1"/>
  </w:style>
  <w:style w:type="paragraph" w:styleId="Heading1">
    <w:name w:val="heading 1"/>
    <w:basedOn w:val="Normal"/>
    <w:next w:val="Normal"/>
    <w:qFormat/>
    <w:rsid w:val="008178D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178D1"/>
    <w:pPr>
      <w:keepNext/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78D1"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178D1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178D1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8178D1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D1"/>
    <w:rPr>
      <w:sz w:val="24"/>
    </w:rPr>
  </w:style>
  <w:style w:type="paragraph" w:styleId="BodyTextIndent">
    <w:name w:val="Body Text Indent"/>
    <w:basedOn w:val="Normal"/>
    <w:rsid w:val="008178D1"/>
    <w:pPr>
      <w:ind w:left="720"/>
    </w:pPr>
    <w:rPr>
      <w:sz w:val="24"/>
    </w:rPr>
  </w:style>
  <w:style w:type="paragraph" w:styleId="BodyTextIndent2">
    <w:name w:val="Body Text Indent 2"/>
    <w:basedOn w:val="Normal"/>
    <w:rsid w:val="008178D1"/>
    <w:pPr>
      <w:ind w:left="1080" w:hanging="360"/>
    </w:pPr>
    <w:rPr>
      <w:sz w:val="24"/>
    </w:rPr>
  </w:style>
  <w:style w:type="paragraph" w:styleId="Footer">
    <w:name w:val="footer"/>
    <w:basedOn w:val="Normal"/>
    <w:rsid w:val="008178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D1"/>
  </w:style>
  <w:style w:type="paragraph" w:styleId="BodyTextIndent3">
    <w:name w:val="Body Text Indent 3"/>
    <w:basedOn w:val="Normal"/>
    <w:rsid w:val="008178D1"/>
    <w:pPr>
      <w:ind w:left="180" w:hanging="180"/>
    </w:pPr>
    <w:rPr>
      <w:sz w:val="24"/>
    </w:rPr>
  </w:style>
  <w:style w:type="paragraph" w:styleId="Header">
    <w:name w:val="header"/>
    <w:basedOn w:val="Normal"/>
    <w:rsid w:val="008178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78D1"/>
    <w:rPr>
      <w:color w:val="0000FF"/>
      <w:u w:val="single"/>
    </w:rPr>
  </w:style>
  <w:style w:type="character" w:styleId="FollowedHyperlink">
    <w:name w:val="FollowedHyperlink"/>
    <w:basedOn w:val="DefaultParagraphFont"/>
    <w:rsid w:val="008178D1"/>
    <w:rPr>
      <w:color w:val="800080"/>
      <w:u w:val="single"/>
    </w:rPr>
  </w:style>
  <w:style w:type="table" w:styleId="TableGrid">
    <w:name w:val="Table Grid"/>
    <w:basedOn w:val="TableNormal"/>
    <w:rsid w:val="002E7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78D1"/>
  </w:style>
  <w:style w:type="paragraph" w:styleId="Heading1">
    <w:name w:val="heading 1"/>
    <w:basedOn w:val="Normal"/>
    <w:next w:val="Normal"/>
    <w:qFormat/>
    <w:rsid w:val="008178D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8178D1"/>
    <w:pPr>
      <w:keepNext/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78D1"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178D1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178D1"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8178D1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D1"/>
    <w:rPr>
      <w:sz w:val="24"/>
    </w:rPr>
  </w:style>
  <w:style w:type="paragraph" w:styleId="BodyTextIndent">
    <w:name w:val="Body Text Indent"/>
    <w:basedOn w:val="Normal"/>
    <w:rsid w:val="008178D1"/>
    <w:pPr>
      <w:ind w:left="720"/>
    </w:pPr>
    <w:rPr>
      <w:sz w:val="24"/>
    </w:rPr>
  </w:style>
  <w:style w:type="paragraph" w:styleId="BodyTextIndent2">
    <w:name w:val="Body Text Indent 2"/>
    <w:basedOn w:val="Normal"/>
    <w:rsid w:val="008178D1"/>
    <w:pPr>
      <w:ind w:left="1080" w:hanging="360"/>
    </w:pPr>
    <w:rPr>
      <w:sz w:val="24"/>
    </w:rPr>
  </w:style>
  <w:style w:type="paragraph" w:styleId="Footer">
    <w:name w:val="footer"/>
    <w:basedOn w:val="Normal"/>
    <w:rsid w:val="008178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D1"/>
  </w:style>
  <w:style w:type="paragraph" w:styleId="BodyTextIndent3">
    <w:name w:val="Body Text Indent 3"/>
    <w:basedOn w:val="Normal"/>
    <w:rsid w:val="008178D1"/>
    <w:pPr>
      <w:ind w:left="180" w:hanging="180"/>
    </w:pPr>
    <w:rPr>
      <w:sz w:val="24"/>
    </w:rPr>
  </w:style>
  <w:style w:type="paragraph" w:styleId="Header">
    <w:name w:val="header"/>
    <w:basedOn w:val="Normal"/>
    <w:rsid w:val="008178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78D1"/>
    <w:rPr>
      <w:color w:val="0000FF"/>
      <w:u w:val="single"/>
    </w:rPr>
  </w:style>
  <w:style w:type="character" w:styleId="FollowedHyperlink">
    <w:name w:val="FollowedHyperlink"/>
    <w:basedOn w:val="DefaultParagraphFont"/>
    <w:rsid w:val="008178D1"/>
    <w:rPr>
      <w:color w:val="800080"/>
      <w:u w:val="single"/>
    </w:rPr>
  </w:style>
  <w:style w:type="table" w:styleId="TableGrid">
    <w:name w:val="Table Grid"/>
    <w:basedOn w:val="TableNormal"/>
    <w:rsid w:val="002E7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0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ligo.caltech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D572-5AFF-4802-B76F-9AFD42C2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/>
  <LinksUpToDate>false</LinksUpToDate>
  <CharactersWithSpaces>2759</CharactersWithSpaces>
  <SharedDoc>false</SharedDoc>
  <HLinks>
    <vt:vector size="18" baseType="variant">
      <vt:variant>
        <vt:i4>4128891</vt:i4>
      </vt:variant>
      <vt:variant>
        <vt:i4>6</vt:i4>
      </vt:variant>
      <vt:variant>
        <vt:i4>0</vt:i4>
      </vt:variant>
      <vt:variant>
        <vt:i4>5</vt:i4>
      </vt:variant>
      <vt:variant>
        <vt:lpwstr>http://www.ftdichip.com/Support/Documents/AppNotes/AN_124_User_Guide_For_FT_PROG.pdf</vt:lpwstr>
      </vt:variant>
      <vt:variant>
        <vt:lpwstr/>
      </vt:variant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http://www.ftdichip.com/Support/Documents/AppNotes/AN_119_FTDI_Drivers_Installation_Guide_for_Windows7.pdf</vt:lpwstr>
      </vt:variant>
      <vt:variant>
        <vt:lpwstr/>
      </vt:variant>
      <vt:variant>
        <vt:i4>1900612</vt:i4>
      </vt:variant>
      <vt:variant>
        <vt:i4>0</vt:i4>
      </vt:variant>
      <vt:variant>
        <vt:i4>0</vt:i4>
      </vt:variant>
      <vt:variant>
        <vt:i4>5</vt:i4>
      </vt:variant>
      <vt:variant>
        <vt:lpwstr>http://www.ligo.caltech.edu/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creator>Valued Gateway Customer</dc:creator>
  <cp:lastModifiedBy>Ben Abbott</cp:lastModifiedBy>
  <cp:revision>2</cp:revision>
  <cp:lastPrinted>2010-09-24T17:40:00Z</cp:lastPrinted>
  <dcterms:created xsi:type="dcterms:W3CDTF">2013-05-30T21:39:00Z</dcterms:created>
  <dcterms:modified xsi:type="dcterms:W3CDTF">2013-05-30T21:39:00Z</dcterms:modified>
</cp:coreProperties>
</file>