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5943" w14:textId="33FA5A16" w:rsidR="00421671" w:rsidRPr="00421671" w:rsidRDefault="00421671">
      <w:pPr>
        <w:rPr>
          <w:b/>
          <w:bCs/>
          <w:sz w:val="28"/>
          <w:szCs w:val="28"/>
        </w:rPr>
      </w:pPr>
      <w:r w:rsidRPr="00421671">
        <w:rPr>
          <w:b/>
          <w:bCs/>
          <w:sz w:val="28"/>
          <w:szCs w:val="28"/>
        </w:rPr>
        <w:t>Derivation of minimum lifetime after proof testing</w:t>
      </w:r>
      <w:r w:rsidR="00ED160F">
        <w:rPr>
          <w:b/>
          <w:bCs/>
          <w:sz w:val="28"/>
          <w:szCs w:val="28"/>
        </w:rPr>
        <w:br/>
        <w:t>(a</w:t>
      </w:r>
      <w:r>
        <w:rPr>
          <w:b/>
          <w:bCs/>
          <w:sz w:val="28"/>
          <w:szCs w:val="28"/>
        </w:rPr>
        <w:t xml:space="preserve">ddendum to </w:t>
      </w:r>
      <w:r w:rsidR="00ED160F">
        <w:rPr>
          <w:b/>
          <w:bCs/>
          <w:sz w:val="28"/>
          <w:szCs w:val="28"/>
        </w:rPr>
        <w:t>LIGO-E1101226-v3)</w:t>
      </w:r>
    </w:p>
    <w:p w14:paraId="3D3B804C" w14:textId="62A08BFF" w:rsidR="00421671" w:rsidRDefault="00421671">
      <w:r>
        <w:t xml:space="preserve">In the document, “Proof Test Levels for Advanced LIGO Viewports”, </w:t>
      </w:r>
      <w:hyperlink r:id="rId10" w:history="1">
        <w:r w:rsidRPr="001F3CCD">
          <w:rPr>
            <w:rStyle w:val="Hyperlink"/>
          </w:rPr>
          <w:t>https://dcc.ligo.org/LIGO-E1101226</w:t>
        </w:r>
      </w:hyperlink>
      <w:r>
        <w:t xml:space="preserve"> </w:t>
      </w:r>
    </w:p>
    <w:p w14:paraId="3F41AFC4" w14:textId="02100626" w:rsidR="00421671" w:rsidRDefault="00421671">
      <w:r>
        <w:t>The following equation is given for the minimum lifetime after proof testing:</w:t>
      </w:r>
    </w:p>
    <w:p w14:paraId="18A1A484" w14:textId="27AFFE7C" w:rsidR="00421671" w:rsidRPr="00421671" w:rsidRDefault="00E9104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min</m:t>
              </m:r>
            </m:sub>
          </m:sSub>
          <m:r>
            <w:rPr>
              <w:rFonts w:ascii="Cambria Math" w:hAnsi="Cambria Math"/>
            </w:rPr>
            <m:t>=B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N-2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-N</m:t>
              </m:r>
            </m:sup>
          </m:sSubSup>
        </m:oMath>
      </m:oMathPara>
    </w:p>
    <w:p w14:paraId="4671DB55" w14:textId="188046EC" w:rsidR="00421671" w:rsidRPr="00421671" w:rsidRDefault="00421671" w:rsidP="00421671">
      <w:r w:rsidRPr="00421671">
        <w:t>This equation is given as equation (3) in</w:t>
      </w:r>
      <w:r>
        <w:t xml:space="preserve"> this reference:</w:t>
      </w:r>
    </w:p>
    <w:p w14:paraId="01FFBEB4" w14:textId="203D2E2E" w:rsidR="00421671" w:rsidRPr="00421671" w:rsidRDefault="00421671" w:rsidP="00421671">
      <w:pPr>
        <w:ind w:left="720"/>
      </w:pPr>
      <w:r w:rsidRPr="00421671">
        <w:t>J.E. Ritter, Jr. and J.A. Meisel, "Strength and Failure Predictions for Glass and Ceramics", Journal of the American Ceramic Society, Vol. 59, No, 11-12, Nov-Dec 1976, pg. 478-481.</w:t>
      </w:r>
      <w:r>
        <w:t xml:space="preserve"> </w:t>
      </w:r>
      <w:hyperlink r:id="rId11" w:history="1">
        <w:r w:rsidRPr="00421671">
          <w:rPr>
            <w:rStyle w:val="Hyperlink"/>
          </w:rPr>
          <w:t>https://ceramics.onlinelibrary.wiley.com/doi/10.1111/j.1151-2916.1976.tb09412.x</w:t>
        </w:r>
      </w:hyperlink>
    </w:p>
    <w:p w14:paraId="4B43A41B" w14:textId="77777777" w:rsidR="00421671" w:rsidRPr="00421671" w:rsidRDefault="00421671" w:rsidP="00421671">
      <w:r w:rsidRPr="00421671">
        <w:t>It is not derived, but sourced to the following 3 references:</w:t>
      </w:r>
    </w:p>
    <w:p w14:paraId="567C7DB8" w14:textId="286AC5F9" w:rsidR="00421671" w:rsidRPr="00421671" w:rsidRDefault="00421671" w:rsidP="00421671">
      <w:pPr>
        <w:ind w:left="720"/>
      </w:pPr>
      <w:r w:rsidRPr="00421671">
        <w:t xml:space="preserve">A. G. Evans and S. M. </w:t>
      </w:r>
      <w:proofErr w:type="spellStart"/>
      <w:r w:rsidRPr="00421671">
        <w:t>Wiedehorn</w:t>
      </w:r>
      <w:proofErr w:type="spellEnd"/>
      <w:r w:rsidRPr="00421671">
        <w:t>, “Proof Testing of Ceramic Materials.</w:t>
      </w:r>
      <w:r>
        <w:t xml:space="preserve"> </w:t>
      </w:r>
      <w:r w:rsidRPr="00421671">
        <w:t xml:space="preserve">Analytical Basis for Failure Prediction,” Int. J. </w:t>
      </w:r>
      <w:proofErr w:type="spellStart"/>
      <w:r w:rsidRPr="00421671">
        <w:t>Fract</w:t>
      </w:r>
      <w:proofErr w:type="spellEnd"/>
      <w:r w:rsidRPr="00421671">
        <w:t>. Mech., 10 [31379-92 (1974).</w:t>
      </w:r>
    </w:p>
    <w:p w14:paraId="0EFEC88E" w14:textId="7397A08B" w:rsidR="00421671" w:rsidRPr="00421671" w:rsidRDefault="00421671" w:rsidP="00421671">
      <w:pPr>
        <w:ind w:left="720"/>
      </w:pPr>
      <w:r w:rsidRPr="00421671">
        <w:t xml:space="preserve">S. M. </w:t>
      </w:r>
      <w:proofErr w:type="spellStart"/>
      <w:r w:rsidRPr="00421671">
        <w:t>Wiederhom</w:t>
      </w:r>
      <w:proofErr w:type="spellEnd"/>
      <w:r w:rsidRPr="00421671">
        <w:t>; pp. 613-46 in Fracture Mechanics of Ceramics, Vol. 2. Edited</w:t>
      </w:r>
      <w:r>
        <w:t xml:space="preserve"> </w:t>
      </w:r>
      <w:r w:rsidRPr="00421671">
        <w:t>by R. C. Bradt, D. P. H. Hasselman, and F. F. Lange. Plenum Press, New York, 1974.</w:t>
      </w:r>
    </w:p>
    <w:p w14:paraId="7F9C9985" w14:textId="1D22C9DB" w:rsidR="00421671" w:rsidRPr="00421671" w:rsidRDefault="00421671" w:rsidP="00421671">
      <w:pPr>
        <w:ind w:left="720"/>
      </w:pPr>
      <w:r w:rsidRPr="00421671">
        <w:t>S. M. Wiederhorn; pp. 633-63 in Ceramics for High-Performance Applications.</w:t>
      </w:r>
      <w:r>
        <w:t xml:space="preserve"> </w:t>
      </w:r>
      <w:r w:rsidRPr="00421671">
        <w:t>Edited by John J. Burke, Alvin E. Gorum, and R. Nathan Katz. Brook Hill Publishing</w:t>
      </w:r>
      <w:r>
        <w:t xml:space="preserve"> </w:t>
      </w:r>
      <w:r w:rsidRPr="00421671">
        <w:t>Co., Chestnut Hill, Mass., 1974.</w:t>
      </w:r>
    </w:p>
    <w:p w14:paraId="3D000B88" w14:textId="11938037" w:rsidR="00421671" w:rsidRPr="00421671" w:rsidRDefault="00421671" w:rsidP="00421671">
      <w:r>
        <w:t xml:space="preserve">The following derivation </w:t>
      </w:r>
      <w:r w:rsidRPr="00421671">
        <w:t xml:space="preserve">follows closely the derivation of proof testing theory in the </w:t>
      </w:r>
      <w:r>
        <w:t>f</w:t>
      </w:r>
      <w:r w:rsidRPr="00421671">
        <w:t>ollowing reference:</w:t>
      </w:r>
    </w:p>
    <w:p w14:paraId="45C74256" w14:textId="77777777" w:rsidR="00421671" w:rsidRPr="00421671" w:rsidRDefault="00421671" w:rsidP="00421671">
      <w:pPr>
        <w:ind w:left="720"/>
      </w:pPr>
      <w:r w:rsidRPr="00421671">
        <w:t>E. R. Fuller Jr, S. M. Wiederhorn, J.E. Ritter Jr., P. B. Oates, Proof Testing of Ceramics: Part 2 Theory, Journal of Materials Science, 15 (1980), 2282-2295. </w:t>
      </w:r>
      <w:hyperlink r:id="rId12" w:tgtFrame="_blank" w:tooltip="https://link.springer.com/article/10.1007/BF00552318" w:history="1">
        <w:r w:rsidRPr="00421671">
          <w:rPr>
            <w:rStyle w:val="Hyperlink"/>
          </w:rPr>
          <w:t>https://link.springer.com/article/10.1007/BF00552318</w:t>
        </w:r>
      </w:hyperlink>
    </w:p>
    <w:p w14:paraId="0848C698" w14:textId="77777777" w:rsidR="00421671" w:rsidRDefault="00421671" w:rsidP="00421671">
      <w:r w:rsidRPr="00421671">
        <w:t>This reference includes the effect of proof test loading rate, hold time and unloading rate. I've used a simpler formulation/approximation wherein the post proof test inert strength is simply the proof test load.</w:t>
      </w:r>
    </w:p>
    <w:p w14:paraId="6DAD4A2A" w14:textId="55C42951" w:rsidR="00C4077C" w:rsidRDefault="00E44D35" w:rsidP="00421671">
      <w:r>
        <w:t xml:space="preserve">Subcritical crack growth can be expressed as a power function of the </w:t>
      </w:r>
      <w:r w:rsidR="00A04C75">
        <w:t>stress intensity factor:</w:t>
      </w:r>
    </w:p>
    <w:p w14:paraId="3FB86836" w14:textId="2CC815DD" w:rsidR="00421671" w:rsidRPr="00A04C75" w:rsidRDefault="00C4077C" w:rsidP="008763B8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V=A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 w:rsidR="00643C03">
        <w:rPr>
          <w:rFonts w:eastAsiaTheme="minorEastAsia"/>
        </w:rPr>
        <w:tab/>
      </w:r>
      <w:r w:rsidR="006E6EDF">
        <w:rPr>
          <w:rFonts w:eastAsiaTheme="minorEastAsia"/>
        </w:rPr>
        <w:tab/>
      </w:r>
      <w:r w:rsidR="00643C03">
        <w:rPr>
          <w:rFonts w:eastAsiaTheme="minorEastAsia"/>
        </w:rPr>
        <w:t>[1]</w:t>
      </w:r>
    </w:p>
    <w:p w14:paraId="0DE29319" w14:textId="31478622" w:rsidR="00A04C75" w:rsidRDefault="00A04C75" w:rsidP="0042167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V = </w:t>
      </w:r>
      <w:r w:rsidR="00E86D00">
        <w:rPr>
          <w:rFonts w:eastAsiaTheme="minorEastAsia"/>
        </w:rPr>
        <w:t>crack velocity</w:t>
      </w:r>
    </w:p>
    <w:p w14:paraId="0EF81EE3" w14:textId="7D8B4BC4" w:rsidR="00E86D00" w:rsidRDefault="00E86D00" w:rsidP="00421671">
      <w:pPr>
        <w:rPr>
          <w:rFonts w:eastAsiaTheme="minorEastAsia"/>
        </w:rPr>
      </w:pPr>
      <w:r>
        <w:rPr>
          <w:rFonts w:eastAsiaTheme="minorEastAsia"/>
        </w:rPr>
        <w:t>K</w:t>
      </w:r>
      <w:r w:rsidRPr="00F80818">
        <w:rPr>
          <w:rFonts w:ascii="Times New Roman" w:eastAsiaTheme="minorEastAsia" w:hAnsi="Times New Roman"/>
          <w:vertAlign w:val="subscript"/>
        </w:rPr>
        <w:t>I</w:t>
      </w:r>
      <w:r>
        <w:rPr>
          <w:rFonts w:eastAsiaTheme="minorEastAsia"/>
        </w:rPr>
        <w:t xml:space="preserve"> = stress intensity factor</w:t>
      </w:r>
    </w:p>
    <w:p w14:paraId="67220297" w14:textId="485F7D15" w:rsidR="008A290B" w:rsidRDefault="008A290B" w:rsidP="00421671">
      <w:pPr>
        <w:rPr>
          <w:rFonts w:eastAsiaTheme="minorEastAsia"/>
        </w:rPr>
      </w:pPr>
      <w:r>
        <w:rPr>
          <w:rFonts w:eastAsiaTheme="minorEastAsia"/>
        </w:rPr>
        <w:t>A, N are material constants that de</w:t>
      </w:r>
      <w:r w:rsidR="003942DA">
        <w:rPr>
          <w:rFonts w:eastAsiaTheme="minorEastAsia"/>
        </w:rPr>
        <w:t>p</w:t>
      </w:r>
      <w:r>
        <w:rPr>
          <w:rFonts w:eastAsiaTheme="minorEastAsia"/>
        </w:rPr>
        <w:t>end on environmen</w:t>
      </w:r>
      <w:r w:rsidR="003942DA">
        <w:rPr>
          <w:rFonts w:eastAsiaTheme="minorEastAsia"/>
        </w:rPr>
        <w:t>t</w:t>
      </w:r>
      <w:r>
        <w:rPr>
          <w:rFonts w:eastAsiaTheme="minorEastAsia"/>
        </w:rPr>
        <w:t xml:space="preserve"> and material </w:t>
      </w:r>
    </w:p>
    <w:p w14:paraId="392378D7" w14:textId="1E5A4825" w:rsidR="00A64223" w:rsidRDefault="00A64223" w:rsidP="00421671">
      <w:pPr>
        <w:rPr>
          <w:rFonts w:eastAsiaTheme="minorEastAsia"/>
        </w:rPr>
      </w:pPr>
      <w:r>
        <w:rPr>
          <w:rFonts w:eastAsiaTheme="minorEastAsia"/>
        </w:rPr>
        <w:t>For a uniform applied stress,</w:t>
      </w:r>
      <w:r w:rsidR="005A688D">
        <w:rPr>
          <w:rFonts w:eastAsiaTheme="minorEastAsia"/>
        </w:rPr>
        <w:t xml:space="preserve"> the stress intensity factor</w:t>
      </w:r>
      <w:r w:rsidR="00B63777">
        <w:rPr>
          <w:rFonts w:eastAsiaTheme="minorEastAsia"/>
        </w:rPr>
        <w:t xml:space="preserve"> is given by:</w:t>
      </w:r>
    </w:p>
    <w:p w14:paraId="5BB883E7" w14:textId="42FADB9E" w:rsidR="00B63777" w:rsidRDefault="00E91045" w:rsidP="00C4695B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=σY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</m:e>
        </m:rad>
      </m:oMath>
      <w:r w:rsidR="00C4695B">
        <w:rPr>
          <w:rFonts w:eastAsiaTheme="minorEastAsia"/>
        </w:rPr>
        <w:tab/>
      </w:r>
      <w:r w:rsidR="006E6EDF">
        <w:rPr>
          <w:rFonts w:eastAsiaTheme="minorEastAsia"/>
        </w:rPr>
        <w:tab/>
      </w:r>
      <w:r w:rsidR="00C4695B">
        <w:rPr>
          <w:rFonts w:eastAsiaTheme="minorEastAsia"/>
        </w:rPr>
        <w:t>[2]</w:t>
      </w:r>
    </w:p>
    <w:p w14:paraId="5CB002CF" w14:textId="7797648C" w:rsidR="00C4695B" w:rsidRDefault="00C96557" w:rsidP="00C4695B">
      <w:pPr>
        <w:rPr>
          <w:rFonts w:eastAsiaTheme="minorEastAsia"/>
        </w:rPr>
      </w:pPr>
      <w:r>
        <w:rPr>
          <w:rFonts w:ascii="Symbol" w:eastAsiaTheme="minorEastAsia" w:hAnsi="Symbol"/>
        </w:rPr>
        <w:t>s</w:t>
      </w:r>
      <w:r w:rsidR="00C4695B">
        <w:rPr>
          <w:rFonts w:eastAsiaTheme="minorEastAsia"/>
        </w:rPr>
        <w:t xml:space="preserve"> = </w:t>
      </w:r>
      <w:r>
        <w:rPr>
          <w:rFonts w:eastAsiaTheme="minorEastAsia"/>
        </w:rPr>
        <w:t>applied stress</w:t>
      </w:r>
    </w:p>
    <w:p w14:paraId="49469FF4" w14:textId="518C45EE" w:rsidR="00C96557" w:rsidRDefault="00C96557" w:rsidP="00C4695B">
      <w:pPr>
        <w:rPr>
          <w:rFonts w:eastAsiaTheme="minorEastAsia"/>
        </w:rPr>
      </w:pPr>
      <w:r>
        <w:rPr>
          <w:rFonts w:eastAsiaTheme="minorEastAsia"/>
        </w:rPr>
        <w:t>Y = a geometric constant</w:t>
      </w:r>
    </w:p>
    <w:p w14:paraId="5D24348E" w14:textId="72EAB5E5" w:rsidR="008A2448" w:rsidRDefault="008A2448" w:rsidP="00C4695B">
      <w:pPr>
        <w:rPr>
          <w:rFonts w:eastAsiaTheme="minorEastAsia"/>
        </w:rPr>
      </w:pPr>
      <w:r>
        <w:rPr>
          <w:rFonts w:eastAsiaTheme="minorEastAsia"/>
        </w:rPr>
        <w:t>a = crack length</w:t>
      </w:r>
    </w:p>
    <w:p w14:paraId="0AF14469" w14:textId="20E172AD" w:rsidR="008A2448" w:rsidRDefault="00751EDF" w:rsidP="00C4695B">
      <w:pPr>
        <w:rPr>
          <w:rFonts w:eastAsiaTheme="minorEastAsia"/>
        </w:rPr>
      </w:pPr>
      <w:r>
        <w:rPr>
          <w:rFonts w:eastAsiaTheme="minorEastAsia"/>
        </w:rPr>
        <w:t>Failure occurs when the stress intensity factor reaches a critical value</w:t>
      </w:r>
      <w:r w:rsidR="006F58AA">
        <w:rPr>
          <w:rFonts w:eastAsiaTheme="minorEastAsia"/>
        </w:rPr>
        <w:t xml:space="preserve"> for rapid fracture</w:t>
      </w:r>
      <w:r w:rsidR="0011123B">
        <w:rPr>
          <w:rFonts w:eastAsiaTheme="minorEastAsia"/>
        </w:rPr>
        <w:t>. The fracture strength can be defined in ter</w:t>
      </w:r>
      <w:r w:rsidR="00DD2288">
        <w:rPr>
          <w:rFonts w:eastAsiaTheme="minorEastAsia"/>
        </w:rPr>
        <w:t>ms of the crack length and the critical stress intensity factor from equation [2]</w:t>
      </w:r>
      <w:r w:rsidR="00097CB3">
        <w:rPr>
          <w:rFonts w:eastAsiaTheme="minorEastAsia"/>
        </w:rPr>
        <w:t>:</w:t>
      </w:r>
    </w:p>
    <w:p w14:paraId="086931A6" w14:textId="0C415F8A" w:rsidR="00097CB3" w:rsidRDefault="00097CB3" w:rsidP="006E6EDF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IC</m:t>
            </m:r>
          </m:sub>
        </m:sSub>
        <m:r>
          <w:rPr>
            <w:rFonts w:ascii="Cambria Math" w:eastAsiaTheme="minorEastAsia" w:hAnsi="Cambria Math"/>
          </w:rPr>
          <m:t>/Y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</m:e>
        </m:rad>
      </m:oMath>
      <w:r w:rsidR="006E6EDF">
        <w:rPr>
          <w:rFonts w:eastAsiaTheme="minorEastAsia"/>
        </w:rPr>
        <w:tab/>
      </w:r>
      <w:r w:rsidR="006E6EDF">
        <w:rPr>
          <w:rFonts w:eastAsiaTheme="minorEastAsia"/>
        </w:rPr>
        <w:tab/>
        <w:t>[3]</w:t>
      </w:r>
    </w:p>
    <w:p w14:paraId="2065B544" w14:textId="097529DE" w:rsidR="00C4695B" w:rsidRDefault="006E6EDF" w:rsidP="006E6EDF">
      <w:pPr>
        <w:rPr>
          <w:rFonts w:eastAsiaTheme="minorEastAsia"/>
        </w:rPr>
      </w:pPr>
      <w:r>
        <w:rPr>
          <w:rFonts w:eastAsiaTheme="minorEastAsia"/>
        </w:rPr>
        <w:t xml:space="preserve">S = </w:t>
      </w:r>
      <w:r w:rsidR="00BE6B39">
        <w:rPr>
          <w:rFonts w:eastAsiaTheme="minorEastAsia"/>
        </w:rPr>
        <w:t>fracture strength</w:t>
      </w:r>
    </w:p>
    <w:p w14:paraId="348B339B" w14:textId="32DCEE67" w:rsidR="00BE6B39" w:rsidRDefault="00BE6B39" w:rsidP="00BE6B39">
      <w:pPr>
        <w:rPr>
          <w:rFonts w:eastAsiaTheme="minorEastAsia"/>
        </w:rPr>
      </w:pPr>
      <w:r>
        <w:rPr>
          <w:rFonts w:eastAsiaTheme="minorEastAsia"/>
        </w:rPr>
        <w:t>K</w:t>
      </w:r>
      <w:r w:rsidRPr="00F80818">
        <w:rPr>
          <w:rFonts w:ascii="Times New Roman" w:eastAsiaTheme="minorEastAsia" w:hAnsi="Times New Roman"/>
          <w:vertAlign w:val="subscript"/>
        </w:rPr>
        <w:t>I</w:t>
      </w:r>
      <w:r>
        <w:rPr>
          <w:rFonts w:ascii="Times New Roman" w:eastAsiaTheme="minorEastAsia" w:hAnsi="Times New Roman"/>
          <w:vertAlign w:val="subscript"/>
        </w:rPr>
        <w:t>C</w:t>
      </w:r>
      <w:r>
        <w:rPr>
          <w:rFonts w:eastAsiaTheme="minorEastAsia"/>
        </w:rPr>
        <w:t xml:space="preserve"> = </w:t>
      </w:r>
      <w:r w:rsidR="00551AA3">
        <w:rPr>
          <w:rFonts w:eastAsiaTheme="minorEastAsia"/>
        </w:rPr>
        <w:t xml:space="preserve">critical </w:t>
      </w:r>
      <w:r>
        <w:rPr>
          <w:rFonts w:eastAsiaTheme="minorEastAsia"/>
        </w:rPr>
        <w:t>stress intensity factor</w:t>
      </w:r>
    </w:p>
    <w:p w14:paraId="5215F7F1" w14:textId="1DEE1CE1" w:rsidR="00BE6B39" w:rsidRDefault="002E5801" w:rsidP="006E6EDF">
      <w:pPr>
        <w:rPr>
          <w:rFonts w:eastAsiaTheme="minorEastAsia"/>
        </w:rPr>
      </w:pPr>
      <w:r>
        <w:rPr>
          <w:rFonts w:eastAsiaTheme="minorEastAsia"/>
        </w:rPr>
        <w:t xml:space="preserve">The rate of strength degradation can be </w:t>
      </w:r>
      <w:r w:rsidR="00F77923">
        <w:rPr>
          <w:rFonts w:eastAsiaTheme="minorEastAsia"/>
        </w:rPr>
        <w:t>obtained by differentiating equation [3] with respect to time</w:t>
      </w:r>
      <w:r w:rsidR="00D27765">
        <w:rPr>
          <w:rFonts w:eastAsiaTheme="minorEastAsia"/>
        </w:rPr>
        <w:t>:</w:t>
      </w:r>
    </w:p>
    <w:p w14:paraId="1161FD64" w14:textId="3C04DBDD" w:rsidR="00D27765" w:rsidRDefault="00E91045" w:rsidP="00E53B34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dS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IC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2Y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da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dt</m:t>
                </m:r>
              </m:den>
            </m:f>
          </m:e>
        </m:d>
      </m:oMath>
      <w:r w:rsidR="00E53B34">
        <w:rPr>
          <w:rFonts w:eastAsiaTheme="minorEastAsia"/>
        </w:rPr>
        <w:tab/>
      </w:r>
      <w:r w:rsidR="00E53B34">
        <w:rPr>
          <w:rFonts w:eastAsiaTheme="minorEastAsia"/>
        </w:rPr>
        <w:tab/>
        <w:t>[4]</w:t>
      </w:r>
    </w:p>
    <w:p w14:paraId="666A3B6F" w14:textId="74156CF5" w:rsidR="00E53B34" w:rsidRDefault="0020270F" w:rsidP="006E6EDF">
      <w:pPr>
        <w:rPr>
          <w:rFonts w:eastAsiaTheme="minorEastAsia"/>
        </w:rPr>
      </w:pPr>
      <w:r>
        <w:rPr>
          <w:rFonts w:eastAsiaTheme="minorEastAsia"/>
        </w:rPr>
        <w:t>Substitute V = da/dt (equation 1</w:t>
      </w:r>
      <w:r w:rsidR="00452974">
        <w:rPr>
          <w:rFonts w:eastAsiaTheme="minorEastAsia"/>
        </w:rPr>
        <w:t>) and use (equation 3) to substitute for a</w:t>
      </w:r>
      <w:r w:rsidR="00872F97">
        <w:rPr>
          <w:rFonts w:eastAsiaTheme="minorEastAsia"/>
        </w:rPr>
        <w:t>:</w:t>
      </w:r>
    </w:p>
    <w:p w14:paraId="67158769" w14:textId="4BE93A6F" w:rsidR="00872F97" w:rsidRDefault="00E91045" w:rsidP="00F5533B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dS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IC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den>
            </m:f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V</m:t>
        </m:r>
      </m:oMath>
      <w:r w:rsidR="00F5533B">
        <w:rPr>
          <w:rFonts w:eastAsiaTheme="minorEastAsia"/>
        </w:rPr>
        <w:tab/>
      </w:r>
      <w:r w:rsidR="00F5533B">
        <w:rPr>
          <w:rFonts w:eastAsiaTheme="minorEastAsia"/>
        </w:rPr>
        <w:tab/>
        <w:t>[5]</w:t>
      </w:r>
    </w:p>
    <w:p w14:paraId="64EDF541" w14:textId="710D3AE9" w:rsidR="00F5533B" w:rsidRDefault="00866305" w:rsidP="006E6EDF">
      <w:pPr>
        <w:rPr>
          <w:rFonts w:eastAsiaTheme="minorEastAsia"/>
        </w:rPr>
      </w:pPr>
      <w:r>
        <w:rPr>
          <w:rFonts w:eastAsiaTheme="minorEastAsia"/>
        </w:rPr>
        <w:t>From [2] and [3]:</w:t>
      </w:r>
    </w:p>
    <w:p w14:paraId="65C51FBB" w14:textId="7D9D8006" w:rsidR="00866305" w:rsidRDefault="00E91045" w:rsidP="006C5E8F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=σ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IC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S</m:t>
                </m:r>
              </m:den>
            </m:f>
          </m:e>
        </m:d>
      </m:oMath>
      <w:r w:rsidR="006C5E8F">
        <w:rPr>
          <w:rFonts w:eastAsiaTheme="minorEastAsia"/>
        </w:rPr>
        <w:tab/>
      </w:r>
      <w:r w:rsidR="006C5E8F">
        <w:rPr>
          <w:rFonts w:eastAsiaTheme="minorEastAsia"/>
        </w:rPr>
        <w:tab/>
        <w:t>[6]</w:t>
      </w:r>
    </w:p>
    <w:p w14:paraId="64E34D09" w14:textId="04F988BD" w:rsidR="006C5E8F" w:rsidRDefault="00B131A4" w:rsidP="006E6EDF">
      <w:pPr>
        <w:rPr>
          <w:rFonts w:eastAsiaTheme="minorEastAsia"/>
        </w:rPr>
      </w:pPr>
      <w:r>
        <w:rPr>
          <w:rFonts w:eastAsiaTheme="minorEastAsia"/>
        </w:rPr>
        <w:t>Substituting [6] into [1] gives:</w:t>
      </w:r>
    </w:p>
    <w:p w14:paraId="2B560DB0" w14:textId="0073C450" w:rsidR="00B131A4" w:rsidRDefault="007E5D1A" w:rsidP="00686CFB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V=A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IC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4F28CD">
        <w:rPr>
          <w:rFonts w:eastAsiaTheme="minorEastAsia"/>
        </w:rPr>
        <w:tab/>
      </w:r>
      <w:r w:rsidR="004F28CD">
        <w:rPr>
          <w:rFonts w:eastAsiaTheme="minorEastAsia"/>
        </w:rPr>
        <w:tab/>
      </w:r>
      <w:r w:rsidR="008152EB">
        <w:rPr>
          <w:rFonts w:eastAsiaTheme="minorEastAsia"/>
        </w:rPr>
        <w:t>[7]</w:t>
      </w:r>
    </w:p>
    <w:p w14:paraId="2970EF3A" w14:textId="0D5E8579" w:rsidR="008152EB" w:rsidRDefault="008152EB" w:rsidP="008152EB">
      <w:pPr>
        <w:rPr>
          <w:rFonts w:eastAsiaTheme="minorEastAsia"/>
        </w:rPr>
      </w:pPr>
      <w:r>
        <w:rPr>
          <w:rFonts w:eastAsiaTheme="minorEastAsia"/>
        </w:rPr>
        <w:t xml:space="preserve">Substituting [7] into </w:t>
      </w:r>
      <w:r w:rsidR="00437DBA">
        <w:rPr>
          <w:rFonts w:eastAsiaTheme="minorEastAsia"/>
        </w:rPr>
        <w:t>[5] gives:</w:t>
      </w:r>
    </w:p>
    <w:p w14:paraId="0B9B3EE5" w14:textId="7F9B069E" w:rsidR="00437DBA" w:rsidRDefault="00E91045" w:rsidP="00563D8B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dS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IC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N-2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63D8B">
        <w:rPr>
          <w:rFonts w:eastAsiaTheme="minorEastAsia"/>
        </w:rPr>
        <w:tab/>
      </w:r>
      <w:r w:rsidR="00563D8B">
        <w:rPr>
          <w:rFonts w:eastAsiaTheme="minorEastAsia"/>
        </w:rPr>
        <w:tab/>
        <w:t>[8]</w:t>
      </w:r>
    </w:p>
    <w:p w14:paraId="05DA8540" w14:textId="74C25543" w:rsidR="00563D8B" w:rsidRDefault="00132C05" w:rsidP="008152E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Equation [8] can be integrated </w:t>
      </w:r>
      <w:r w:rsidR="002C71FD">
        <w:rPr>
          <w:rFonts w:eastAsiaTheme="minorEastAsia"/>
        </w:rPr>
        <w:t>to provide a relation between initial strength, S</w:t>
      </w:r>
      <w:r w:rsidR="002C71FD" w:rsidRPr="002C71FD">
        <w:rPr>
          <w:rFonts w:eastAsiaTheme="minorEastAsia"/>
          <w:vertAlign w:val="subscript"/>
        </w:rPr>
        <w:t>i</w:t>
      </w:r>
      <w:r w:rsidR="002C71FD">
        <w:rPr>
          <w:rFonts w:eastAsiaTheme="minorEastAsia"/>
        </w:rPr>
        <w:t xml:space="preserve">, </w:t>
      </w:r>
      <w:r w:rsidR="00EB5853">
        <w:rPr>
          <w:rFonts w:eastAsiaTheme="minorEastAsia"/>
        </w:rPr>
        <w:t>and the strength S at any other time:</w:t>
      </w:r>
    </w:p>
    <w:p w14:paraId="6F8B5712" w14:textId="59BCD0F9" w:rsidR="00EB5853" w:rsidRDefault="00E91045" w:rsidP="00B0107F">
      <w:pPr>
        <w:jc w:val="center"/>
        <w:rPr>
          <w:rFonts w:eastAsiaTheme="minorEastAsia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</m:sSub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N-3</m:t>
                </m:r>
              </m:sup>
            </m:sSup>
            <m:r>
              <w:rPr>
                <w:rFonts w:ascii="Cambria Math" w:eastAsiaTheme="minorEastAsia" w:hAnsi="Cambria Math"/>
              </w:rPr>
              <m:t>dS=</m:t>
            </m:r>
            <m:nary>
              <m:naryPr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sub>
                </m:sSub>
              </m:sup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IC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N-2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</m:nary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</w:rPr>
              <m:t>dt</m:t>
            </m:r>
          </m:e>
        </m:nary>
      </m:oMath>
      <w:r w:rsidR="004F6F2F">
        <w:rPr>
          <w:rFonts w:eastAsiaTheme="minorEastAsia"/>
        </w:rPr>
        <w:tab/>
      </w:r>
      <w:r w:rsidR="004F6F2F">
        <w:rPr>
          <w:rFonts w:eastAsiaTheme="minorEastAsia"/>
        </w:rPr>
        <w:tab/>
        <w:t>[9]</w:t>
      </w:r>
    </w:p>
    <w:p w14:paraId="7CC0E039" w14:textId="6968C3FD" w:rsidR="004F6F2F" w:rsidRDefault="00E91045" w:rsidP="00B0107F">
      <w:pPr>
        <w:jc w:val="center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  <m:sup>
            <m:r>
              <w:rPr>
                <w:rFonts w:ascii="Cambria Math" w:eastAsiaTheme="minorEastAsia" w:hAnsi="Cambria Math"/>
              </w:rPr>
              <m:t>N-2</m:t>
            </m:r>
          </m:sup>
        </m:sSubSup>
        <m:r>
          <w:rPr>
            <w:rFonts w:ascii="Cambria Math" w:eastAsiaTheme="minorEastAsia" w:hAnsi="Cambria Math"/>
          </w:rPr>
          <m:t>-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N-2</m:t>
            </m:r>
          </m:sup>
        </m:sSub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B</m:t>
                </m:r>
              </m:den>
            </m:f>
          </m:e>
        </m:d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</m:sSub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e>
        </m:nary>
        <m:r>
          <w:rPr>
            <w:rFonts w:ascii="Cambria Math" w:eastAsiaTheme="minorEastAsia" w:hAnsi="Cambria Math"/>
          </w:rPr>
          <m:t>dt</m:t>
        </m:r>
      </m:oMath>
      <w:r w:rsidR="000E206D">
        <w:rPr>
          <w:rFonts w:eastAsiaTheme="minorEastAsia"/>
        </w:rPr>
        <w:tab/>
      </w:r>
      <w:r w:rsidR="000E206D">
        <w:rPr>
          <w:rFonts w:eastAsiaTheme="minorEastAsia"/>
        </w:rPr>
        <w:tab/>
        <w:t>[10]</w:t>
      </w:r>
    </w:p>
    <w:p w14:paraId="2128A25E" w14:textId="23B1FF4F" w:rsidR="000E206D" w:rsidRDefault="00322C8D" w:rsidP="00B0107F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(N-2)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IC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N-2</m:t>
                </m:r>
              </m:sup>
            </m:sSubSup>
          </m:den>
        </m:f>
      </m:oMath>
      <w:r w:rsidR="00C56456">
        <w:rPr>
          <w:rFonts w:eastAsiaTheme="minorEastAsia"/>
        </w:rPr>
        <w:tab/>
      </w:r>
      <w:r w:rsidR="00C56456">
        <w:rPr>
          <w:rFonts w:eastAsiaTheme="minorEastAsia"/>
        </w:rPr>
        <w:tab/>
        <w:t>[11]</w:t>
      </w:r>
    </w:p>
    <w:p w14:paraId="4DCD8BD9" w14:textId="0EA4F09F" w:rsidR="00C56456" w:rsidRDefault="00C56456" w:rsidP="008152EB">
      <w:pPr>
        <w:rPr>
          <w:rFonts w:eastAsiaTheme="minorEastAsia"/>
        </w:rPr>
      </w:pPr>
      <w:r>
        <w:rPr>
          <w:rFonts w:eastAsiaTheme="minorEastAsia"/>
        </w:rPr>
        <w:t>At failure S</w:t>
      </w:r>
      <w:r w:rsidRPr="00E37D35">
        <w:rPr>
          <w:rFonts w:eastAsiaTheme="minorEastAsia"/>
          <w:vertAlign w:val="subscript"/>
        </w:rPr>
        <w:t>f</w:t>
      </w:r>
      <w:r>
        <w:rPr>
          <w:rFonts w:eastAsiaTheme="minorEastAsia"/>
        </w:rPr>
        <w:t xml:space="preserve"> = 0</w:t>
      </w:r>
      <w:r w:rsidR="00060897">
        <w:rPr>
          <w:rFonts w:eastAsiaTheme="minorEastAsia"/>
        </w:rPr>
        <w:t xml:space="preserve"> and for a constant applied stress </w:t>
      </w:r>
      <w:r w:rsidR="00E37D35" w:rsidRPr="00E37D35">
        <w:rPr>
          <w:rFonts w:ascii="Symbol" w:eastAsiaTheme="minorEastAsia" w:hAnsi="Symbol"/>
        </w:rPr>
        <w:t>s</w:t>
      </w:r>
      <w:r w:rsidR="00C91170" w:rsidRPr="00C91170">
        <w:rPr>
          <w:rFonts w:eastAsiaTheme="minorEastAsia"/>
          <w:vertAlign w:val="subscript"/>
        </w:rPr>
        <w:t>a</w:t>
      </w:r>
      <w:r w:rsidR="00C91170">
        <w:rPr>
          <w:rFonts w:eastAsiaTheme="minorEastAsia"/>
        </w:rPr>
        <w:t>:</w:t>
      </w:r>
    </w:p>
    <w:p w14:paraId="3202D6E5" w14:textId="2A29A4CB" w:rsidR="00E37D35" w:rsidRDefault="00E91045" w:rsidP="00B0107F">
      <w:pPr>
        <w:jc w:val="center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-S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N-2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 w:rsidR="001F6EDA">
        <w:rPr>
          <w:rFonts w:eastAsiaTheme="minorEastAsia"/>
        </w:rPr>
        <w:tab/>
      </w:r>
      <w:r w:rsidR="001F6EDA">
        <w:rPr>
          <w:rFonts w:eastAsiaTheme="minorEastAsia"/>
        </w:rPr>
        <w:tab/>
        <w:t>[12]</w:t>
      </w:r>
    </w:p>
    <w:p w14:paraId="169DB22E" w14:textId="66989C65" w:rsidR="001F6EDA" w:rsidRDefault="00E91045" w:rsidP="00B0107F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=B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N-2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-N</m:t>
            </m:r>
          </m:sup>
        </m:sSubSup>
      </m:oMath>
      <w:r w:rsidR="00B0107F">
        <w:rPr>
          <w:rFonts w:eastAsiaTheme="minorEastAsia"/>
        </w:rPr>
        <w:tab/>
      </w:r>
      <w:r w:rsidR="00B0107F">
        <w:rPr>
          <w:rFonts w:eastAsiaTheme="minorEastAsia"/>
        </w:rPr>
        <w:tab/>
        <w:t>[13]</w:t>
      </w:r>
    </w:p>
    <w:p w14:paraId="0170785E" w14:textId="5AA472AC" w:rsidR="00EF7E17" w:rsidRDefault="009426CD" w:rsidP="009426CD">
      <w:pPr>
        <w:rPr>
          <w:rFonts w:eastAsiaTheme="minorEastAsia"/>
        </w:rPr>
      </w:pPr>
      <w:r>
        <w:rPr>
          <w:rFonts w:eastAsiaTheme="minorEastAsia"/>
        </w:rPr>
        <w:t xml:space="preserve">The proof test is expected to </w:t>
      </w:r>
      <w:r w:rsidR="00D273FF">
        <w:rPr>
          <w:rFonts w:eastAsiaTheme="minorEastAsia"/>
        </w:rPr>
        <w:t>ensure that the minimum inert strength</w:t>
      </w:r>
      <w:r w:rsidR="0028402B">
        <w:rPr>
          <w:rFonts w:eastAsiaTheme="minorEastAsia"/>
        </w:rPr>
        <w:t xml:space="preserve">, </w:t>
      </w:r>
      <w:proofErr w:type="spellStart"/>
      <w:proofErr w:type="gramStart"/>
      <w:r w:rsidR="0028402B">
        <w:rPr>
          <w:rFonts w:eastAsiaTheme="minorEastAsia"/>
        </w:rPr>
        <w:t>S</w:t>
      </w:r>
      <w:r w:rsidR="0028402B" w:rsidRPr="006045EF">
        <w:rPr>
          <w:rFonts w:eastAsiaTheme="minorEastAsia"/>
          <w:vertAlign w:val="subscript"/>
        </w:rPr>
        <w:t>i,min</w:t>
      </w:r>
      <w:proofErr w:type="spellEnd"/>
      <w:proofErr w:type="gramEnd"/>
      <w:r w:rsidR="0028402B">
        <w:rPr>
          <w:rFonts w:eastAsiaTheme="minorEastAsia"/>
        </w:rPr>
        <w:t>,</w:t>
      </w:r>
      <w:r w:rsidR="00D273FF">
        <w:rPr>
          <w:rFonts w:eastAsiaTheme="minorEastAsia"/>
        </w:rPr>
        <w:t xml:space="preserve"> is </w:t>
      </w:r>
      <w:r w:rsidR="0028402B">
        <w:rPr>
          <w:rFonts w:eastAsiaTheme="minorEastAsia"/>
        </w:rPr>
        <w:t xml:space="preserve">set </w:t>
      </w:r>
      <w:r w:rsidR="00D273FF">
        <w:rPr>
          <w:rFonts w:eastAsiaTheme="minorEastAsia"/>
        </w:rPr>
        <w:t xml:space="preserve">equal to the </w:t>
      </w:r>
      <w:r w:rsidR="0028402B">
        <w:rPr>
          <w:rFonts w:eastAsiaTheme="minorEastAsia"/>
        </w:rPr>
        <w:t xml:space="preserve">proof stress, </w:t>
      </w:r>
      <w:r w:rsidR="0028402B" w:rsidRPr="006045EF">
        <w:rPr>
          <w:rFonts w:ascii="Symbol" w:eastAsiaTheme="minorEastAsia" w:hAnsi="Symbol"/>
        </w:rPr>
        <w:t>s</w:t>
      </w:r>
      <w:r w:rsidR="0028402B" w:rsidRPr="006045EF">
        <w:rPr>
          <w:rFonts w:eastAsiaTheme="minorEastAsia"/>
          <w:vertAlign w:val="subscript"/>
        </w:rPr>
        <w:t>p</w:t>
      </w:r>
      <w:r w:rsidR="006045EF">
        <w:rPr>
          <w:rFonts w:eastAsiaTheme="minorEastAsia"/>
        </w:rPr>
        <w:t>, so that the minimum time to failure is:</w:t>
      </w:r>
    </w:p>
    <w:p w14:paraId="459546FD" w14:textId="48311AB1" w:rsidR="006045EF" w:rsidRDefault="00E91045" w:rsidP="006045EF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min</m:t>
            </m:r>
          </m:sub>
        </m:sSub>
        <m:r>
          <w:rPr>
            <w:rFonts w:ascii="Cambria Math" w:eastAsiaTheme="minorEastAsia" w:hAnsi="Cambria Math"/>
          </w:rPr>
          <m:t>=B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N-2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-N</m:t>
            </m:r>
          </m:sup>
        </m:sSubSup>
      </m:oMath>
      <w:r w:rsidR="006045EF">
        <w:rPr>
          <w:rFonts w:eastAsiaTheme="minorEastAsia"/>
        </w:rPr>
        <w:tab/>
      </w:r>
      <w:r w:rsidR="006045EF">
        <w:rPr>
          <w:rFonts w:eastAsiaTheme="minorEastAsia"/>
        </w:rPr>
        <w:tab/>
        <w:t>[13]</w:t>
      </w:r>
    </w:p>
    <w:p w14:paraId="58AF7B37" w14:textId="77777777" w:rsidR="006045EF" w:rsidRDefault="006045EF" w:rsidP="009426CD">
      <w:pPr>
        <w:rPr>
          <w:rFonts w:eastAsiaTheme="minorEastAsia"/>
        </w:rPr>
      </w:pPr>
    </w:p>
    <w:p w14:paraId="308FFFF6" w14:textId="77777777" w:rsidR="00686CFB" w:rsidRDefault="00686CFB" w:rsidP="006E6EDF">
      <w:pPr>
        <w:rPr>
          <w:rFonts w:eastAsiaTheme="minorEastAsia"/>
        </w:rPr>
      </w:pPr>
    </w:p>
    <w:p w14:paraId="6324CB1F" w14:textId="77777777" w:rsidR="003942DA" w:rsidRPr="00421671" w:rsidRDefault="003942DA" w:rsidP="00421671"/>
    <w:p w14:paraId="35218DFF" w14:textId="6AF77787" w:rsidR="00421671" w:rsidRDefault="00421671"/>
    <w:sectPr w:rsidR="0042167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E70F" w14:textId="77777777" w:rsidR="005E7D51" w:rsidRDefault="005E7D51" w:rsidP="002731F0">
      <w:pPr>
        <w:spacing w:after="0" w:line="240" w:lineRule="auto"/>
      </w:pPr>
      <w:r>
        <w:separator/>
      </w:r>
    </w:p>
  </w:endnote>
  <w:endnote w:type="continuationSeparator" w:id="0">
    <w:p w14:paraId="50DF9999" w14:textId="77777777" w:rsidR="005E7D51" w:rsidRDefault="005E7D51" w:rsidP="0027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4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B691F" w14:textId="46B77BBE" w:rsidR="0041458C" w:rsidRDefault="004145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D2A02" w14:textId="77777777" w:rsidR="002731F0" w:rsidRDefault="0027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E998" w14:textId="77777777" w:rsidR="005E7D51" w:rsidRDefault="005E7D51" w:rsidP="002731F0">
      <w:pPr>
        <w:spacing w:after="0" w:line="240" w:lineRule="auto"/>
      </w:pPr>
      <w:r>
        <w:separator/>
      </w:r>
    </w:p>
  </w:footnote>
  <w:footnote w:type="continuationSeparator" w:id="0">
    <w:p w14:paraId="159BC8CF" w14:textId="77777777" w:rsidR="005E7D51" w:rsidRDefault="005E7D51" w:rsidP="0027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3BC0" w14:textId="01A8A66F" w:rsidR="002731F0" w:rsidRDefault="002731F0">
    <w:pPr>
      <w:pStyle w:val="Header"/>
    </w:pPr>
    <w:r>
      <w:ptab w:relativeTo="margin" w:alignment="center" w:leader="none"/>
    </w:r>
    <w:r>
      <w:t>addendum to LIGO-E1101226-v3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71"/>
    <w:rsid w:val="00011680"/>
    <w:rsid w:val="00060897"/>
    <w:rsid w:val="00097CB3"/>
    <w:rsid w:val="000E206D"/>
    <w:rsid w:val="0011123B"/>
    <w:rsid w:val="00132C05"/>
    <w:rsid w:val="0017048B"/>
    <w:rsid w:val="001E7313"/>
    <w:rsid w:val="001F6EDA"/>
    <w:rsid w:val="0020270F"/>
    <w:rsid w:val="002731F0"/>
    <w:rsid w:val="0028402B"/>
    <w:rsid w:val="002B2809"/>
    <w:rsid w:val="002C71FD"/>
    <w:rsid w:val="002E1C3E"/>
    <w:rsid w:val="002E5801"/>
    <w:rsid w:val="002F657B"/>
    <w:rsid w:val="00322C8D"/>
    <w:rsid w:val="003942DA"/>
    <w:rsid w:val="003B2B6C"/>
    <w:rsid w:val="003B4B10"/>
    <w:rsid w:val="003F1207"/>
    <w:rsid w:val="003F52CE"/>
    <w:rsid w:val="0041458C"/>
    <w:rsid w:val="00415D07"/>
    <w:rsid w:val="00421671"/>
    <w:rsid w:val="00437DBA"/>
    <w:rsid w:val="00452974"/>
    <w:rsid w:val="004F28CD"/>
    <w:rsid w:val="004F6F2F"/>
    <w:rsid w:val="00551AA3"/>
    <w:rsid w:val="00563D8B"/>
    <w:rsid w:val="005A688D"/>
    <w:rsid w:val="005D7CC9"/>
    <w:rsid w:val="005E7D51"/>
    <w:rsid w:val="006045EF"/>
    <w:rsid w:val="00643C03"/>
    <w:rsid w:val="00647F18"/>
    <w:rsid w:val="00655649"/>
    <w:rsid w:val="00662E36"/>
    <w:rsid w:val="00686CFB"/>
    <w:rsid w:val="006A58D8"/>
    <w:rsid w:val="006C10E6"/>
    <w:rsid w:val="006C5E8F"/>
    <w:rsid w:val="006E6EDF"/>
    <w:rsid w:val="006F58AA"/>
    <w:rsid w:val="00700074"/>
    <w:rsid w:val="00706760"/>
    <w:rsid w:val="0074749B"/>
    <w:rsid w:val="00751EDF"/>
    <w:rsid w:val="007672FC"/>
    <w:rsid w:val="007A4CC0"/>
    <w:rsid w:val="007E5D1A"/>
    <w:rsid w:val="008152EB"/>
    <w:rsid w:val="00855CC0"/>
    <w:rsid w:val="00866305"/>
    <w:rsid w:val="00872F97"/>
    <w:rsid w:val="008763B8"/>
    <w:rsid w:val="00885FAA"/>
    <w:rsid w:val="008A2448"/>
    <w:rsid w:val="008A290B"/>
    <w:rsid w:val="009426CD"/>
    <w:rsid w:val="00944CA5"/>
    <w:rsid w:val="00947E09"/>
    <w:rsid w:val="00980EF1"/>
    <w:rsid w:val="009F4CE4"/>
    <w:rsid w:val="00A04C75"/>
    <w:rsid w:val="00A64223"/>
    <w:rsid w:val="00AF22AF"/>
    <w:rsid w:val="00B0107F"/>
    <w:rsid w:val="00B131A4"/>
    <w:rsid w:val="00B57CC2"/>
    <w:rsid w:val="00B63777"/>
    <w:rsid w:val="00BA14F6"/>
    <w:rsid w:val="00BB2BCC"/>
    <w:rsid w:val="00BE6B39"/>
    <w:rsid w:val="00C4077C"/>
    <w:rsid w:val="00C4695B"/>
    <w:rsid w:val="00C56456"/>
    <w:rsid w:val="00C91170"/>
    <w:rsid w:val="00C96557"/>
    <w:rsid w:val="00CB6EEE"/>
    <w:rsid w:val="00D20670"/>
    <w:rsid w:val="00D273FF"/>
    <w:rsid w:val="00D27765"/>
    <w:rsid w:val="00D90811"/>
    <w:rsid w:val="00DD2288"/>
    <w:rsid w:val="00DD66CE"/>
    <w:rsid w:val="00E32B10"/>
    <w:rsid w:val="00E37D35"/>
    <w:rsid w:val="00E44D35"/>
    <w:rsid w:val="00E53B34"/>
    <w:rsid w:val="00E86D00"/>
    <w:rsid w:val="00E91045"/>
    <w:rsid w:val="00EA7475"/>
    <w:rsid w:val="00EB5853"/>
    <w:rsid w:val="00ED160F"/>
    <w:rsid w:val="00EF7E17"/>
    <w:rsid w:val="00F02079"/>
    <w:rsid w:val="00F51274"/>
    <w:rsid w:val="00F5533B"/>
    <w:rsid w:val="00F77923"/>
    <w:rsid w:val="00F80818"/>
    <w:rsid w:val="00F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3DE3"/>
  <w15:chartTrackingRefBased/>
  <w15:docId w15:val="{371C4372-F29B-4238-831D-65B946C4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EF"/>
  </w:style>
  <w:style w:type="paragraph" w:styleId="Heading1">
    <w:name w:val="heading 1"/>
    <w:basedOn w:val="Normal"/>
    <w:next w:val="Normal"/>
    <w:link w:val="Heading1Char"/>
    <w:uiPriority w:val="9"/>
    <w:qFormat/>
    <w:rsid w:val="0042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1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67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1671"/>
    <w:rPr>
      <w:color w:val="66666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B1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F0"/>
  </w:style>
  <w:style w:type="paragraph" w:styleId="Footer">
    <w:name w:val="footer"/>
    <w:basedOn w:val="Normal"/>
    <w:link w:val="FooterChar"/>
    <w:uiPriority w:val="99"/>
    <w:unhideWhenUsed/>
    <w:rsid w:val="0027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2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8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7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8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9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6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9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7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3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9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nk.springer.com/article/10.1007/BF0055231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ramics.onlinelibrary.wiley.com/doi/10.1111/j.1151-2916.1976.tb09412.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cc.ligo.org/LIGO-E110122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adea86-053e-417d-ba37-c04eb4db8b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CA0475A6A344BE77259236DD10D3" ma:contentTypeVersion="18" ma:contentTypeDescription="Create a new document." ma:contentTypeScope="" ma:versionID="c3e33cdca20d9eda3b2834d7f923037a">
  <xsd:schema xmlns:xsd="http://www.w3.org/2001/XMLSchema" xmlns:xs="http://www.w3.org/2001/XMLSchema" xmlns:p="http://schemas.microsoft.com/office/2006/metadata/properties" xmlns:ns3="95adea86-053e-417d-ba37-c04eb4db8b01" xmlns:ns4="9bd770f9-1ac9-45d4-a8d7-038deefd937a" targetNamespace="http://schemas.microsoft.com/office/2006/metadata/properties" ma:root="true" ma:fieldsID="55fff5ae4c732f523c9f939d9d484858" ns3:_="" ns4:_="">
    <xsd:import namespace="95adea86-053e-417d-ba37-c04eb4db8b01"/>
    <xsd:import namespace="9bd770f9-1ac9-45d4-a8d7-038deefd9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ea86-053e-417d-ba37-c04eb4db8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770f9-1ac9-45d4-a8d7-038deefd9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DB42-081D-4D1F-B366-AD0504DA866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bd770f9-1ac9-45d4-a8d7-038deefd937a"/>
    <ds:schemaRef ds:uri="http://purl.org/dc/elements/1.1/"/>
    <ds:schemaRef ds:uri="http://schemas.openxmlformats.org/package/2006/metadata/core-properties"/>
    <ds:schemaRef ds:uri="95adea86-053e-417d-ba37-c04eb4db8b0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AE39F-964A-4748-A025-CE27F7694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4079F-21D1-40A2-9982-2925C0FDB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dea86-053e-417d-ba37-c04eb4db8b01"/>
    <ds:schemaRef ds:uri="9bd770f9-1ac9-45d4-a8d7-038deefd9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615FB-E211-4A93-9F92-C215FBF2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3282</Characters>
  <Application>Microsoft Office Word</Application>
  <DocSecurity>0</DocSecurity>
  <Lines>84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Coyne</dc:creator>
  <cp:keywords/>
  <dc:description/>
  <cp:lastModifiedBy>Dennis Coyne</cp:lastModifiedBy>
  <cp:revision>2</cp:revision>
  <dcterms:created xsi:type="dcterms:W3CDTF">2025-03-07T22:58:00Z</dcterms:created>
  <dcterms:modified xsi:type="dcterms:W3CDTF">2025-03-07T22:58:00Z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0x01010022A0CA0475A6A344BE77259236DD10D3</vt:lpwstr>
  </property>
</Properties>
</file>