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E8A6E" w14:textId="77777777" w:rsidR="00FB1B59" w:rsidRDefault="00FB1B59">
      <w:pPr>
        <w:pStyle w:val="PlainText"/>
        <w:jc w:val="center"/>
        <w:rPr>
          <w:i/>
          <w:sz w:val="36"/>
        </w:rPr>
      </w:pPr>
    </w:p>
    <w:p w14:paraId="1B514B38" w14:textId="77777777" w:rsidR="00FB1B59" w:rsidRDefault="00FB1B59">
      <w:pPr>
        <w:pStyle w:val="PlainText"/>
        <w:jc w:val="center"/>
        <w:rPr>
          <w:i/>
          <w:sz w:val="36"/>
        </w:rPr>
      </w:pPr>
      <w:r>
        <w:rPr>
          <w:i/>
          <w:sz w:val="36"/>
        </w:rPr>
        <w:t>LIGO Laboratory / LIGO Scientific Collaboration</w:t>
      </w:r>
    </w:p>
    <w:p w14:paraId="18BF7219" w14:textId="77777777" w:rsidR="00FB1B59" w:rsidRDefault="00FB1B59">
      <w:pPr>
        <w:pStyle w:val="PlainText"/>
        <w:jc w:val="center"/>
        <w:rPr>
          <w:sz w:val="36"/>
        </w:rPr>
      </w:pPr>
    </w:p>
    <w:p w14:paraId="0388D8E4" w14:textId="77777777" w:rsidR="00FB1B59" w:rsidRDefault="00FB1B59">
      <w:pPr>
        <w:pStyle w:val="PlainText"/>
        <w:jc w:val="left"/>
        <w:rPr>
          <w:sz w:val="36"/>
        </w:rPr>
      </w:pPr>
    </w:p>
    <w:p w14:paraId="33F551F6" w14:textId="5AE9D27E" w:rsidR="00FB1B59" w:rsidRDefault="006D1F04" w:rsidP="00D546B5">
      <w:pPr>
        <w:pBdr>
          <w:top w:val="threeDEmboss" w:sz="24" w:space="1" w:color="auto"/>
          <w:left w:val="threeDEmboss" w:sz="24" w:space="4" w:color="auto"/>
          <w:bottom w:val="threeDEmboss" w:sz="24" w:space="12" w:color="auto"/>
          <w:right w:val="threeDEmboss" w:sz="24" w:space="4" w:color="auto"/>
        </w:pBdr>
        <w:tabs>
          <w:tab w:val="center" w:pos="5040"/>
          <w:tab w:val="right" w:pos="9360"/>
        </w:tabs>
      </w:pPr>
      <w:r>
        <w:t xml:space="preserve">   </w:t>
      </w:r>
      <w:r w:rsidR="000066CA">
        <w:t>LIGO-T12</w:t>
      </w:r>
      <w:r w:rsidR="00F936A6">
        <w:t>00479-v2</w:t>
      </w:r>
      <w:r w:rsidR="00FB1B59">
        <w:tab/>
      </w:r>
      <w:r w:rsidR="00FB1B59">
        <w:rPr>
          <w:rFonts w:ascii="Times" w:hAnsi="Times"/>
          <w:i/>
          <w:iCs/>
          <w:color w:val="0000FF"/>
          <w:sz w:val="40"/>
        </w:rPr>
        <w:t>LIGO</w:t>
      </w:r>
      <w:r w:rsidR="00FB1B59">
        <w:tab/>
      </w:r>
      <w:r w:rsidR="00BA4D0D">
        <w:t>October</w:t>
      </w:r>
      <w:r w:rsidR="00F936A6">
        <w:t xml:space="preserve"> 22,</w:t>
      </w:r>
      <w:bookmarkStart w:id="0" w:name="_GoBack"/>
      <w:bookmarkEnd w:id="0"/>
      <w:r w:rsidR="008623C7">
        <w:t xml:space="preserve"> 2012</w:t>
      </w:r>
    </w:p>
    <w:p w14:paraId="65560782" w14:textId="1C393DBE" w:rsidR="00FB1B59" w:rsidRDefault="006D1F04" w:rsidP="00D546B5">
      <w:pPr>
        <w:pBdr>
          <w:top w:val="threeDEmboss" w:sz="24" w:space="1" w:color="auto"/>
          <w:left w:val="threeDEmboss" w:sz="24" w:space="4" w:color="auto"/>
          <w:bottom w:val="threeDEmboss" w:sz="24" w:space="12" w:color="auto"/>
          <w:right w:val="threeDEmboss" w:sz="24" w:space="4" w:color="auto"/>
        </w:pBdr>
      </w:pPr>
      <w:r>
        <w:rPr>
          <w:noProof/>
        </w:rPr>
        <mc:AlternateContent>
          <mc:Choice Requires="wps">
            <w:drawing>
              <wp:anchor distT="0" distB="0" distL="114300" distR="114300" simplePos="0" relativeHeight="251659264" behindDoc="0" locked="0" layoutInCell="1" allowOverlap="1" wp14:anchorId="458BB6C9" wp14:editId="5B025FD7">
                <wp:simplePos x="0" y="0"/>
                <wp:positionH relativeFrom="column">
                  <wp:posOffset>124460</wp:posOffset>
                </wp:positionH>
                <wp:positionV relativeFrom="paragraph">
                  <wp:posOffset>102235</wp:posOffset>
                </wp:positionV>
                <wp:extent cx="58293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1">
                              <a:lumMod val="65000"/>
                              <a:lumOff val="3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pt,8.05pt" to="468.8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" strokecolor="#5a5a5a [2109]" strokeweight="2pt">
                <v:shadow on="t" opacity="24903f" mv:blur="40000f" origin=",.5" offset="0,20000emu"/>
              </v:line>
            </w:pict>
          </mc:Fallback>
        </mc:AlternateContent>
      </w:r>
    </w:p>
    <w:p w14:paraId="1064AF5E" w14:textId="3934F710" w:rsidR="00FB1B59" w:rsidRPr="00C24E36" w:rsidRDefault="00C24E36" w:rsidP="00C24E36">
      <w:pPr>
        <w:pBdr>
          <w:top w:val="threeDEmboss" w:sz="24" w:space="1" w:color="auto"/>
          <w:left w:val="threeDEmboss" w:sz="24" w:space="4" w:color="auto"/>
          <w:bottom w:val="threeDEmboss" w:sz="24" w:space="12" w:color="auto"/>
          <w:right w:val="threeDEmboss" w:sz="24" w:space="4" w:color="auto"/>
        </w:pBdr>
        <w:jc w:val="center"/>
        <w:rPr>
          <w:b/>
          <w:sz w:val="36"/>
          <w:szCs w:val="36"/>
        </w:rPr>
      </w:pPr>
      <w:r>
        <w:rPr>
          <w:b/>
          <w:sz w:val="36"/>
          <w:szCs w:val="36"/>
        </w:rPr>
        <w:t>Electro-Static Driver Range and Noise</w:t>
      </w:r>
    </w:p>
    <w:p w14:paraId="52C7AB9C" w14:textId="755C752F" w:rsidR="00C24E36" w:rsidRDefault="00C24E36" w:rsidP="00D546B5">
      <w:pPr>
        <w:pBdr>
          <w:top w:val="threeDEmboss" w:sz="24" w:space="1" w:color="auto"/>
          <w:left w:val="threeDEmboss" w:sz="24" w:space="4" w:color="auto"/>
          <w:bottom w:val="threeDEmboss" w:sz="24" w:space="12" w:color="auto"/>
          <w:right w:val="threeDEmboss" w:sz="24" w:space="4" w:color="auto"/>
        </w:pBdr>
        <w:spacing w:before="0" w:after="120"/>
        <w:jc w:val="center"/>
      </w:pPr>
      <w:r>
        <w:rPr>
          <w:noProof/>
        </w:rPr>
        <mc:AlternateContent>
          <mc:Choice Requires="wps">
            <w:drawing>
              <wp:anchor distT="0" distB="0" distL="114300" distR="114300" simplePos="0" relativeHeight="251661312" behindDoc="0" locked="0" layoutInCell="1" allowOverlap="1" wp14:anchorId="0DE4C76F" wp14:editId="40E77A84">
                <wp:simplePos x="0" y="0"/>
                <wp:positionH relativeFrom="column">
                  <wp:posOffset>124460</wp:posOffset>
                </wp:positionH>
                <wp:positionV relativeFrom="paragraph">
                  <wp:posOffset>138853</wp:posOffset>
                </wp:positionV>
                <wp:extent cx="58293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1">
                              <a:lumMod val="65000"/>
                              <a:lumOff val="3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pt,10.95pt" to="468.8pt,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" strokecolor="#5a5a5a [2109]" strokeweight="2pt">
                <v:shadow on="t" opacity="24903f" mv:blur="40000f" origin=",.5" offset="0,20000emu"/>
              </v:line>
            </w:pict>
          </mc:Fallback>
        </mc:AlternateContent>
      </w:r>
    </w:p>
    <w:p w14:paraId="01A85AFB" w14:textId="70F2B7C5" w:rsidR="00FB1B59" w:rsidRDefault="005F63D4" w:rsidP="00D546B5">
      <w:pPr>
        <w:pBdr>
          <w:top w:val="threeDEmboss" w:sz="24" w:space="1" w:color="auto"/>
          <w:left w:val="threeDEmboss" w:sz="24" w:space="4" w:color="auto"/>
          <w:bottom w:val="threeDEmboss" w:sz="24" w:space="12" w:color="auto"/>
          <w:right w:val="threeDEmboss" w:sz="24" w:space="4" w:color="auto"/>
        </w:pBdr>
        <w:spacing w:before="0" w:after="120"/>
        <w:jc w:val="center"/>
      </w:pPr>
      <w:r>
        <w:t>P Fritschel</w:t>
      </w:r>
    </w:p>
    <w:p w14:paraId="32B6FAA5" w14:textId="77777777" w:rsidR="00FB1B59" w:rsidRDefault="00FB1B59" w:rsidP="00D546B5">
      <w:pPr>
        <w:pStyle w:val="PlainText"/>
        <w:spacing w:before="0"/>
      </w:pPr>
    </w:p>
    <w:p w14:paraId="0BF3075B" w14:textId="77777777" w:rsidR="00FB1B59" w:rsidRDefault="00FB1B59">
      <w:pPr>
        <w:pStyle w:val="PlainText"/>
        <w:spacing w:before="0"/>
        <w:jc w:val="center"/>
      </w:pPr>
    </w:p>
    <w:p w14:paraId="2113A43D" w14:textId="77777777" w:rsidR="00BA4D0D" w:rsidRDefault="00BA4D0D">
      <w:pPr>
        <w:pStyle w:val="PlainText"/>
        <w:spacing w:before="0"/>
        <w:jc w:val="center"/>
      </w:pPr>
    </w:p>
    <w:p w14:paraId="099078D4" w14:textId="77777777" w:rsidR="00BA4D0D" w:rsidRDefault="00BA4D0D">
      <w:pPr>
        <w:pStyle w:val="PlainText"/>
        <w:spacing w:before="0"/>
        <w:jc w:val="center"/>
      </w:pPr>
    </w:p>
    <w:p w14:paraId="06780721" w14:textId="77777777" w:rsidR="00BA4D0D" w:rsidRDefault="00BA4D0D">
      <w:pPr>
        <w:pStyle w:val="PlainText"/>
        <w:spacing w:before="0"/>
        <w:jc w:val="center"/>
      </w:pPr>
    </w:p>
    <w:p w14:paraId="45B6339C" w14:textId="77777777" w:rsidR="00BA4D0D" w:rsidRDefault="00BA4D0D">
      <w:pPr>
        <w:pStyle w:val="PlainText"/>
        <w:spacing w:before="0"/>
        <w:jc w:val="center"/>
      </w:pPr>
    </w:p>
    <w:p w14:paraId="79E6D178" w14:textId="77777777" w:rsidR="00BA4D0D" w:rsidRDefault="00BA4D0D">
      <w:pPr>
        <w:pStyle w:val="PlainText"/>
        <w:spacing w:before="0"/>
        <w:jc w:val="center"/>
      </w:pPr>
    </w:p>
    <w:p w14:paraId="26FED4B8" w14:textId="77777777" w:rsidR="00BA4D0D" w:rsidRDefault="00BA4D0D">
      <w:pPr>
        <w:pStyle w:val="PlainText"/>
        <w:spacing w:before="0"/>
        <w:jc w:val="center"/>
      </w:pPr>
    </w:p>
    <w:p w14:paraId="19334E85" w14:textId="77777777" w:rsidR="00BA4D0D" w:rsidRDefault="00BA4D0D">
      <w:pPr>
        <w:pStyle w:val="PlainText"/>
        <w:spacing w:before="0"/>
        <w:jc w:val="center"/>
      </w:pPr>
    </w:p>
    <w:p w14:paraId="056DF385" w14:textId="77777777" w:rsidR="00FB1B59" w:rsidRDefault="00FB1B59">
      <w:pPr>
        <w:pStyle w:val="PlainText"/>
        <w:spacing w:before="0"/>
        <w:jc w:val="center"/>
      </w:pPr>
      <w:r>
        <w:t>This is an internal working note</w:t>
      </w:r>
    </w:p>
    <w:p w14:paraId="6623F767" w14:textId="298D9B23" w:rsidR="00FB1B59" w:rsidRDefault="00FB1B59">
      <w:pPr>
        <w:pStyle w:val="PlainText"/>
        <w:spacing w:before="0"/>
        <w:jc w:val="center"/>
      </w:pPr>
      <w:proofErr w:type="gramStart"/>
      <w:r>
        <w:t>of</w:t>
      </w:r>
      <w:proofErr w:type="gramEnd"/>
      <w:r>
        <w:t xml:space="preserve"> the LIGO Labor</w:t>
      </w:r>
      <w:r w:rsidR="00BA4D0D">
        <w:t>atory</w:t>
      </w:r>
    </w:p>
    <w:p w14:paraId="0CD70C34" w14:textId="77777777" w:rsidR="00FB1B59" w:rsidRDefault="00FB1B59">
      <w:pPr>
        <w:pStyle w:val="PlainText"/>
        <w:spacing w:before="0"/>
        <w:jc w:val="left"/>
      </w:pPr>
    </w:p>
    <w:tbl>
      <w:tblPr>
        <w:tblW w:w="0" w:type="auto"/>
        <w:tblLook w:val="0000" w:firstRow="0" w:lastRow="0" w:firstColumn="0" w:lastColumn="0" w:noHBand="0" w:noVBand="0"/>
      </w:tblPr>
      <w:tblGrid>
        <w:gridCol w:w="4903"/>
        <w:gridCol w:w="4903"/>
      </w:tblGrid>
      <w:tr w:rsidR="00FB1B59" w14:paraId="385657E5" w14:textId="77777777">
        <w:tc>
          <w:tcPr>
            <w:tcW w:w="4909" w:type="dxa"/>
          </w:tcPr>
          <w:p w14:paraId="30FBDBF1" w14:textId="77777777" w:rsidR="00FB1B59" w:rsidRDefault="00FB1B59">
            <w:pPr>
              <w:pStyle w:val="PlainText"/>
              <w:spacing w:before="0"/>
              <w:jc w:val="center"/>
              <w:rPr>
                <w:b/>
                <w:bCs/>
                <w:color w:val="808080"/>
              </w:rPr>
            </w:pPr>
            <w:r>
              <w:rPr>
                <w:b/>
                <w:bCs/>
                <w:color w:val="808080"/>
              </w:rPr>
              <w:t>California Institute of Technology</w:t>
            </w:r>
          </w:p>
          <w:p w14:paraId="4931771B" w14:textId="322595B7" w:rsidR="00FB1B59" w:rsidRDefault="00FB1B59">
            <w:pPr>
              <w:pStyle w:val="PlainText"/>
              <w:spacing w:before="0"/>
              <w:jc w:val="center"/>
              <w:rPr>
                <w:b/>
                <w:bCs/>
                <w:color w:val="808080"/>
              </w:rPr>
            </w:pPr>
            <w:r>
              <w:rPr>
                <w:b/>
                <w:bCs/>
                <w:color w:val="808080"/>
              </w:rPr>
              <w:t xml:space="preserve">LIGO </w:t>
            </w:r>
            <w:r w:rsidR="00E8626A">
              <w:rPr>
                <w:b/>
                <w:bCs/>
                <w:color w:val="808080"/>
              </w:rPr>
              <w:t>Laboratory</w:t>
            </w:r>
            <w:r>
              <w:rPr>
                <w:b/>
                <w:bCs/>
                <w:color w:val="808080"/>
              </w:rPr>
              <w:t xml:space="preserve"> – MS 18-34</w:t>
            </w:r>
          </w:p>
          <w:p w14:paraId="09B31663" w14:textId="77777777" w:rsidR="00FB1B59" w:rsidRPr="005F48B2" w:rsidRDefault="00FB1B59">
            <w:pPr>
              <w:pStyle w:val="PlainText"/>
              <w:spacing w:before="0"/>
              <w:jc w:val="center"/>
              <w:rPr>
                <w:b/>
                <w:bCs/>
                <w:color w:val="808080"/>
                <w:lang w:val="it-IT"/>
              </w:rPr>
            </w:pPr>
            <w:r w:rsidRPr="005F48B2">
              <w:rPr>
                <w:b/>
                <w:bCs/>
                <w:color w:val="808080"/>
                <w:lang w:val="it-IT"/>
              </w:rPr>
              <w:t xml:space="preserve">1200 </w:t>
            </w:r>
            <w:proofErr w:type="gramStart"/>
            <w:r w:rsidRPr="005F48B2">
              <w:rPr>
                <w:b/>
                <w:bCs/>
                <w:color w:val="808080"/>
                <w:lang w:val="it-IT"/>
              </w:rPr>
              <w:t>E.</w:t>
            </w:r>
            <w:proofErr w:type="gramEnd"/>
            <w:r w:rsidRPr="005F48B2">
              <w:rPr>
                <w:b/>
                <w:bCs/>
                <w:color w:val="808080"/>
                <w:lang w:val="it-IT"/>
              </w:rPr>
              <w:t xml:space="preserve"> California </w:t>
            </w:r>
            <w:proofErr w:type="spellStart"/>
            <w:r w:rsidRPr="005F48B2">
              <w:rPr>
                <w:b/>
                <w:bCs/>
                <w:color w:val="808080"/>
                <w:lang w:val="it-IT"/>
              </w:rPr>
              <w:t>Blvd</w:t>
            </w:r>
            <w:proofErr w:type="spellEnd"/>
            <w:r w:rsidRPr="005F48B2">
              <w:rPr>
                <w:b/>
                <w:bCs/>
                <w:color w:val="808080"/>
                <w:lang w:val="it-IT"/>
              </w:rPr>
              <w:t>.</w:t>
            </w:r>
          </w:p>
          <w:p w14:paraId="366E83B2" w14:textId="77777777" w:rsidR="00FB1B59" w:rsidRPr="005F48B2" w:rsidRDefault="00FB1B59">
            <w:pPr>
              <w:pStyle w:val="PlainText"/>
              <w:spacing w:before="0"/>
              <w:jc w:val="center"/>
              <w:rPr>
                <w:b/>
                <w:bCs/>
                <w:color w:val="808080"/>
                <w:lang w:val="it-IT"/>
              </w:rPr>
            </w:pPr>
            <w:r w:rsidRPr="005F48B2">
              <w:rPr>
                <w:b/>
                <w:bCs/>
                <w:color w:val="808080"/>
                <w:lang w:val="it-IT"/>
              </w:rPr>
              <w:t>Pasadena, CA 91125</w:t>
            </w:r>
          </w:p>
          <w:p w14:paraId="48BF1230" w14:textId="77777777" w:rsidR="00FB1B59" w:rsidRPr="00A16CA3" w:rsidRDefault="00FB1B59">
            <w:pPr>
              <w:pStyle w:val="PlainText"/>
              <w:spacing w:before="0"/>
              <w:jc w:val="center"/>
              <w:rPr>
                <w:color w:val="808080"/>
              </w:rPr>
            </w:pPr>
            <w:r w:rsidRPr="00A16CA3">
              <w:rPr>
                <w:color w:val="808080"/>
              </w:rPr>
              <w:t>Phone (626) 395-2129</w:t>
            </w:r>
          </w:p>
          <w:p w14:paraId="6529A310" w14:textId="77777777" w:rsidR="00FB1B59" w:rsidRPr="00A16CA3" w:rsidRDefault="00FB1B59">
            <w:pPr>
              <w:pStyle w:val="PlainText"/>
              <w:spacing w:before="0"/>
              <w:jc w:val="center"/>
              <w:rPr>
                <w:color w:val="808080"/>
              </w:rPr>
            </w:pPr>
            <w:r w:rsidRPr="00A16CA3">
              <w:rPr>
                <w:color w:val="808080"/>
              </w:rPr>
              <w:t>Fax (626) 304-9834</w:t>
            </w:r>
          </w:p>
          <w:p w14:paraId="09617EAC" w14:textId="77777777" w:rsidR="00FB1B59" w:rsidRPr="00A16CA3" w:rsidRDefault="00FB1B59">
            <w:pPr>
              <w:pStyle w:val="PlainText"/>
              <w:spacing w:before="0"/>
              <w:jc w:val="center"/>
              <w:rPr>
                <w:color w:val="808080"/>
              </w:rPr>
            </w:pPr>
            <w:r w:rsidRPr="00A16CA3">
              <w:rPr>
                <w:color w:val="808080"/>
              </w:rPr>
              <w:t>E-mail: info@ligo.caltech.edu</w:t>
            </w:r>
          </w:p>
        </w:tc>
        <w:tc>
          <w:tcPr>
            <w:tcW w:w="4909" w:type="dxa"/>
          </w:tcPr>
          <w:p w14:paraId="7C454880" w14:textId="77777777" w:rsidR="00FB1B59" w:rsidRDefault="00FB1B59">
            <w:pPr>
              <w:pStyle w:val="PlainText"/>
              <w:spacing w:before="0"/>
              <w:jc w:val="center"/>
              <w:rPr>
                <w:b/>
                <w:bCs/>
                <w:color w:val="808080"/>
              </w:rPr>
            </w:pPr>
            <w:r>
              <w:rPr>
                <w:b/>
                <w:bCs/>
                <w:color w:val="808080"/>
              </w:rPr>
              <w:t>Massachusetts Institute of Technology</w:t>
            </w:r>
          </w:p>
          <w:p w14:paraId="08FB434D" w14:textId="129F48F2" w:rsidR="00FB1B59" w:rsidRDefault="00FB1B59">
            <w:pPr>
              <w:pStyle w:val="PlainText"/>
              <w:spacing w:before="0"/>
              <w:jc w:val="center"/>
              <w:rPr>
                <w:b/>
                <w:bCs/>
                <w:color w:val="808080"/>
              </w:rPr>
            </w:pPr>
            <w:r>
              <w:rPr>
                <w:b/>
                <w:bCs/>
                <w:color w:val="808080"/>
              </w:rPr>
              <w:t xml:space="preserve">LIGO </w:t>
            </w:r>
            <w:r w:rsidR="00E8626A">
              <w:rPr>
                <w:b/>
                <w:bCs/>
                <w:color w:val="808080"/>
              </w:rPr>
              <w:t>Laboratory</w:t>
            </w:r>
            <w:r>
              <w:rPr>
                <w:b/>
                <w:bCs/>
                <w:color w:val="808080"/>
              </w:rPr>
              <w:t xml:space="preserve"> – NW22-295</w:t>
            </w:r>
          </w:p>
          <w:p w14:paraId="2A518A8F" w14:textId="77777777" w:rsidR="00FB1B59" w:rsidRDefault="00FB1B59">
            <w:pPr>
              <w:pStyle w:val="PlainText"/>
              <w:spacing w:before="0"/>
              <w:jc w:val="center"/>
              <w:rPr>
                <w:b/>
                <w:bCs/>
                <w:color w:val="808080"/>
              </w:rPr>
            </w:pPr>
            <w:r>
              <w:rPr>
                <w:b/>
                <w:bCs/>
                <w:color w:val="808080"/>
              </w:rPr>
              <w:t>185 Albany St</w:t>
            </w:r>
          </w:p>
          <w:p w14:paraId="153D6286" w14:textId="77777777" w:rsidR="00FB1B59" w:rsidRDefault="00FB1B59">
            <w:pPr>
              <w:pStyle w:val="PlainText"/>
              <w:spacing w:before="0"/>
              <w:jc w:val="center"/>
              <w:rPr>
                <w:b/>
                <w:bCs/>
                <w:color w:val="808080"/>
              </w:rPr>
            </w:pPr>
            <w:r>
              <w:rPr>
                <w:b/>
                <w:bCs/>
                <w:color w:val="808080"/>
              </w:rPr>
              <w:t>Cambridge, MA 02139</w:t>
            </w:r>
          </w:p>
          <w:p w14:paraId="6EF96899" w14:textId="77777777" w:rsidR="00FB1B59" w:rsidRDefault="00FB1B59">
            <w:pPr>
              <w:pStyle w:val="PlainText"/>
              <w:spacing w:before="0"/>
              <w:jc w:val="center"/>
              <w:rPr>
                <w:color w:val="808080"/>
              </w:rPr>
            </w:pPr>
            <w:r>
              <w:rPr>
                <w:color w:val="808080"/>
              </w:rPr>
              <w:t>Phone (617) 253-4824</w:t>
            </w:r>
          </w:p>
          <w:p w14:paraId="712E9F14" w14:textId="77777777" w:rsidR="00FB1B59" w:rsidRDefault="00FB1B59">
            <w:pPr>
              <w:pStyle w:val="PlainText"/>
              <w:spacing w:before="0"/>
              <w:jc w:val="center"/>
              <w:rPr>
                <w:color w:val="808080"/>
              </w:rPr>
            </w:pPr>
            <w:r>
              <w:rPr>
                <w:color w:val="808080"/>
              </w:rPr>
              <w:t>Fax (617) 253-7014</w:t>
            </w:r>
          </w:p>
          <w:p w14:paraId="2499B8E1" w14:textId="77777777" w:rsidR="00FB1B59" w:rsidRDefault="00FB1B59">
            <w:pPr>
              <w:pStyle w:val="PlainText"/>
              <w:spacing w:before="0"/>
              <w:jc w:val="center"/>
              <w:rPr>
                <w:color w:val="808080"/>
              </w:rPr>
            </w:pPr>
            <w:r>
              <w:rPr>
                <w:color w:val="808080"/>
              </w:rPr>
              <w:t>E-mail: info@ligo.mit.edu</w:t>
            </w:r>
          </w:p>
        </w:tc>
      </w:tr>
      <w:tr w:rsidR="00FB1B59" w14:paraId="433CD959" w14:textId="77777777">
        <w:tc>
          <w:tcPr>
            <w:tcW w:w="4909" w:type="dxa"/>
          </w:tcPr>
          <w:p w14:paraId="6376C2F5" w14:textId="77777777" w:rsidR="00FB1B59" w:rsidRDefault="00FB1B59">
            <w:pPr>
              <w:pStyle w:val="PlainText"/>
              <w:spacing w:before="0"/>
              <w:jc w:val="center"/>
              <w:rPr>
                <w:b/>
                <w:bCs/>
                <w:color w:val="808080"/>
              </w:rPr>
            </w:pPr>
          </w:p>
          <w:p w14:paraId="5E2217E1" w14:textId="77777777" w:rsidR="00FB1B59" w:rsidRDefault="00FB1B59">
            <w:pPr>
              <w:pStyle w:val="PlainText"/>
              <w:spacing w:before="0"/>
              <w:jc w:val="center"/>
              <w:rPr>
                <w:b/>
                <w:bCs/>
                <w:color w:val="808080"/>
              </w:rPr>
            </w:pPr>
            <w:r>
              <w:rPr>
                <w:b/>
                <w:bCs/>
                <w:color w:val="808080"/>
              </w:rPr>
              <w:t>LIGO Hanford Observatory</w:t>
            </w:r>
          </w:p>
          <w:p w14:paraId="5CFAFBA3" w14:textId="77777777" w:rsidR="00FB1B59" w:rsidRDefault="00FB1B59" w:rsidP="00FB3DAE">
            <w:pPr>
              <w:pStyle w:val="PlainText"/>
              <w:spacing w:before="0"/>
              <w:jc w:val="center"/>
              <w:rPr>
                <w:b/>
                <w:bCs/>
                <w:color w:val="808080"/>
              </w:rPr>
            </w:pPr>
            <w:r>
              <w:rPr>
                <w:b/>
                <w:bCs/>
                <w:color w:val="808080"/>
              </w:rPr>
              <w:t>P.O. Box 159</w:t>
            </w:r>
          </w:p>
          <w:p w14:paraId="23948172" w14:textId="77777777" w:rsidR="00FB1B59" w:rsidRDefault="00FB1B59">
            <w:pPr>
              <w:pStyle w:val="PlainText"/>
              <w:spacing w:before="0"/>
              <w:jc w:val="center"/>
              <w:rPr>
                <w:b/>
                <w:bCs/>
                <w:color w:val="808080"/>
              </w:rPr>
            </w:pPr>
            <w:r>
              <w:rPr>
                <w:b/>
                <w:bCs/>
                <w:color w:val="808080"/>
              </w:rPr>
              <w:t>Richland WA 99352</w:t>
            </w:r>
          </w:p>
          <w:p w14:paraId="1336B51A" w14:textId="77777777" w:rsidR="00FB1B59" w:rsidRDefault="00FB1B59">
            <w:pPr>
              <w:pStyle w:val="PlainText"/>
              <w:spacing w:before="0"/>
              <w:jc w:val="center"/>
              <w:rPr>
                <w:color w:val="808080"/>
              </w:rPr>
            </w:pPr>
            <w:r>
              <w:rPr>
                <w:color w:val="808080"/>
              </w:rPr>
              <w:t>Phone 509-372-8106</w:t>
            </w:r>
          </w:p>
          <w:p w14:paraId="34CE733F" w14:textId="77777777" w:rsidR="00FB1B59" w:rsidRDefault="00FB1B59">
            <w:pPr>
              <w:pStyle w:val="PlainText"/>
              <w:spacing w:before="0"/>
              <w:jc w:val="center"/>
              <w:rPr>
                <w:b/>
                <w:bCs/>
                <w:color w:val="808080"/>
              </w:rPr>
            </w:pPr>
            <w:r>
              <w:rPr>
                <w:color w:val="808080"/>
              </w:rPr>
              <w:t>Fax 509-372-8137</w:t>
            </w:r>
          </w:p>
        </w:tc>
        <w:tc>
          <w:tcPr>
            <w:tcW w:w="4909" w:type="dxa"/>
          </w:tcPr>
          <w:p w14:paraId="6F2818B1" w14:textId="77777777" w:rsidR="00FB1B59" w:rsidRDefault="00FB1B59">
            <w:pPr>
              <w:pStyle w:val="PlainText"/>
              <w:spacing w:before="0"/>
              <w:jc w:val="center"/>
              <w:rPr>
                <w:b/>
                <w:bCs/>
                <w:color w:val="808080"/>
              </w:rPr>
            </w:pPr>
          </w:p>
          <w:p w14:paraId="70483236" w14:textId="77777777" w:rsidR="00FB1B59" w:rsidRDefault="00FB1B59">
            <w:pPr>
              <w:pStyle w:val="PlainText"/>
              <w:spacing w:before="0"/>
              <w:jc w:val="center"/>
              <w:rPr>
                <w:b/>
                <w:bCs/>
                <w:color w:val="808080"/>
              </w:rPr>
            </w:pPr>
            <w:r>
              <w:rPr>
                <w:b/>
                <w:bCs/>
                <w:color w:val="808080"/>
              </w:rPr>
              <w:t>LIGO Livingston Observatory</w:t>
            </w:r>
          </w:p>
          <w:p w14:paraId="1CBB41D2" w14:textId="77777777" w:rsidR="00FB1B59" w:rsidRDefault="00FB1B59">
            <w:pPr>
              <w:pStyle w:val="PlainText"/>
              <w:spacing w:before="0"/>
              <w:jc w:val="center"/>
              <w:rPr>
                <w:b/>
                <w:bCs/>
                <w:color w:val="808080"/>
              </w:rPr>
            </w:pPr>
            <w:r>
              <w:rPr>
                <w:b/>
                <w:bCs/>
                <w:color w:val="808080"/>
              </w:rPr>
              <w:t>P.O. Box 940</w:t>
            </w:r>
          </w:p>
          <w:p w14:paraId="56D8E709" w14:textId="77777777" w:rsidR="00FB1B59" w:rsidRDefault="00FB1B59">
            <w:pPr>
              <w:pStyle w:val="PlainText"/>
              <w:spacing w:before="0"/>
              <w:jc w:val="center"/>
              <w:rPr>
                <w:b/>
                <w:bCs/>
                <w:color w:val="808080"/>
              </w:rPr>
            </w:pPr>
            <w:r>
              <w:rPr>
                <w:b/>
                <w:bCs/>
                <w:color w:val="808080"/>
              </w:rPr>
              <w:t>Livingston, LA  70754</w:t>
            </w:r>
          </w:p>
          <w:p w14:paraId="5A2424A0" w14:textId="77777777" w:rsidR="00FB1B59" w:rsidRDefault="00FB1B59">
            <w:pPr>
              <w:pStyle w:val="PlainText"/>
              <w:spacing w:before="0"/>
              <w:jc w:val="center"/>
              <w:rPr>
                <w:color w:val="808080"/>
              </w:rPr>
            </w:pPr>
            <w:r>
              <w:rPr>
                <w:color w:val="808080"/>
              </w:rPr>
              <w:t>Phone 225-686-3100</w:t>
            </w:r>
          </w:p>
          <w:p w14:paraId="379DFE98" w14:textId="77777777" w:rsidR="00FB1B59" w:rsidRDefault="00FB1B59">
            <w:pPr>
              <w:pStyle w:val="PlainText"/>
              <w:spacing w:before="0"/>
              <w:jc w:val="center"/>
              <w:rPr>
                <w:b/>
                <w:bCs/>
                <w:color w:val="808080"/>
              </w:rPr>
            </w:pPr>
            <w:r>
              <w:rPr>
                <w:color w:val="808080"/>
              </w:rPr>
              <w:t>Fax 225-686-7189</w:t>
            </w:r>
          </w:p>
        </w:tc>
      </w:tr>
    </w:tbl>
    <w:p w14:paraId="106AF3CA" w14:textId="77777777" w:rsidR="00FB1B59" w:rsidRDefault="00FB1B59">
      <w:pPr>
        <w:pStyle w:val="PlainText"/>
        <w:jc w:val="center"/>
      </w:pPr>
      <w:r>
        <w:t>http://www.ligo.caltech.edu/</w:t>
      </w:r>
    </w:p>
    <w:p w14:paraId="721758A8" w14:textId="77777777" w:rsidR="00FB1B59" w:rsidRDefault="00FB1B59" w:rsidP="00624503">
      <w:pPr>
        <w:pStyle w:val="Heading1"/>
      </w:pPr>
      <w:r>
        <w:br w:type="page"/>
      </w:r>
      <w:r>
        <w:lastRenderedPageBreak/>
        <w:t>Introduction</w:t>
      </w:r>
    </w:p>
    <w:p w14:paraId="04B121CA" w14:textId="517945F4" w:rsidR="00FB1B59" w:rsidRDefault="0073393A">
      <w:r>
        <w:t>The</w:t>
      </w:r>
      <w:r w:rsidR="009707A6">
        <w:t xml:space="preserve"> UK</w:t>
      </w:r>
      <w:r>
        <w:t xml:space="preserve"> high voltage drivers for the </w:t>
      </w:r>
      <w:r w:rsidR="00022FB4">
        <w:t xml:space="preserve">end </w:t>
      </w:r>
      <w:r>
        <w:t xml:space="preserve">test mass electro-static </w:t>
      </w:r>
      <w:r w:rsidR="009707A6">
        <w:t xml:space="preserve">(ES) </w:t>
      </w:r>
      <w:r>
        <w:t xml:space="preserve">actuators </w:t>
      </w:r>
      <w:r w:rsidR="009707A6">
        <w:t>have more range and also more noise than is ultimately desired for low-noise operation of the interferometer</w:t>
      </w:r>
      <w:r w:rsidR="00FB1B59">
        <w:t>.</w:t>
      </w:r>
      <w:r w:rsidR="009707A6">
        <w:t xml:space="preserve"> However, the impact of their voltage noise can be controlled to some degree by reducing the bias voltage, and thereby the control range. This note investigates how much range will be required of the ES drivers, the resulting displacement noise due to the driver noise, and the impact on the interferometer sensitivity. In particular </w:t>
      </w:r>
      <w:r w:rsidR="00497C96">
        <w:t xml:space="preserve">we consider the interferometer configuration with 25 W of input laser power, and a signal recycling mirror transmission of 35%. Limited by quantum and thermal noise, this configuration has </w:t>
      </w:r>
      <w:r w:rsidR="00DD7511">
        <w:t xml:space="preserve">a </w:t>
      </w:r>
      <w:r w:rsidR="00497C96">
        <w:t xml:space="preserve">NS-NS </w:t>
      </w:r>
      <w:proofErr w:type="spellStart"/>
      <w:r w:rsidR="00497C96">
        <w:t>inspiral</w:t>
      </w:r>
      <w:proofErr w:type="spellEnd"/>
      <w:r w:rsidR="00497C96">
        <w:t xml:space="preserve"> range of 160 </w:t>
      </w:r>
      <w:proofErr w:type="spellStart"/>
      <w:r w:rsidR="00497C96">
        <w:t>Mpc</w:t>
      </w:r>
      <w:proofErr w:type="spellEnd"/>
      <w:r w:rsidR="004F2959">
        <w:t>.</w:t>
      </w:r>
    </w:p>
    <w:p w14:paraId="1EFF0343" w14:textId="73173D75" w:rsidR="006D1EE6" w:rsidRDefault="006D1EE6">
      <w:r>
        <w:t xml:space="preserve">In short, we find that there are two approaches to driving the electro-static actuators with sufficiently low actuation noise </w:t>
      </w:r>
      <w:r w:rsidR="00022FB4">
        <w:t xml:space="preserve">to </w:t>
      </w:r>
      <w:r>
        <w:t>maintain the above sensitivity. One approach is to use the UK drivers with a lowered bias voltage (relative to the maximum). This would also require a (switchable) noise-shaping filter between the digital-to-analog converter (DAC) and the UK driver to control the DAC noise. This filter module doe</w:t>
      </w:r>
      <w:r w:rsidR="00022FB4">
        <w:t>s not currently exist, but it would be</w:t>
      </w:r>
      <w:r>
        <w:t xml:space="preserve"> a very straightforward design. The other approach would be</w:t>
      </w:r>
      <w:r w:rsidR="00022FB4">
        <w:t xml:space="preserve"> to employ a new driver that would have lower noise and lower range than the UK driver, along with a means to switch between the UK driver and the low noise driver while the interferometer is locked. The latter solution will ultimately be needed to achieve the final actuation noise goals, but the former may be simpler to implement in the interim.</w:t>
      </w:r>
    </w:p>
    <w:p w14:paraId="1A6A067F" w14:textId="7C737407" w:rsidR="00FB1B59" w:rsidRDefault="00A72385" w:rsidP="00624503">
      <w:pPr>
        <w:pStyle w:val="Heading1"/>
      </w:pPr>
      <w:r>
        <w:t>E</w:t>
      </w:r>
      <w:r w:rsidR="00022FB4">
        <w:t>lectro-static actuation</w:t>
      </w:r>
      <w:r>
        <w:t>: useful facts</w:t>
      </w:r>
    </w:p>
    <w:p w14:paraId="204B1BBA" w14:textId="54FB8DBC" w:rsidR="00A72385" w:rsidRDefault="00A72385" w:rsidP="00A72385">
      <w:r>
        <w:t>The following features and specifications of the ETM electro-static actuation are largely taken from John M</w:t>
      </w:r>
      <w:r w:rsidR="00DD7511">
        <w:t>iller’s PhD thesis, LIGO-P1000032</w:t>
      </w:r>
      <w:r>
        <w:t>. The force applied by the ESD is:</w:t>
      </w:r>
    </w:p>
    <w:p w14:paraId="21D3CAB6" w14:textId="499423F6" w:rsidR="00A72385" w:rsidRDefault="00642113" w:rsidP="009C170D">
      <w:pPr>
        <w:jc w:val="center"/>
      </w:pPr>
      <m:oMath>
        <m:r>
          <w:rPr>
            <w:rFonts w:ascii="Cambria Math" w:hAnsi="Cambria Math"/>
          </w:rPr>
          <m:t>F= α∙</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m:t>
            </m:r>
          </m:e>
          <m:sup>
            <m:r>
              <w:rPr>
                <w:rFonts w:ascii="Cambria Math" w:hAnsi="Cambria Math"/>
              </w:rPr>
              <m:t>2</m:t>
            </m:r>
          </m:sup>
        </m:sSup>
      </m:oMath>
      <w:r w:rsidR="009C170D">
        <w:t>,</w:t>
      </w:r>
    </w:p>
    <w:p w14:paraId="439F1923" w14:textId="22887683" w:rsidR="009C170D" w:rsidRDefault="009C170D" w:rsidP="00A72385">
      <w:proofErr w:type="gramStart"/>
      <w:r>
        <w:t>where</w:t>
      </w:r>
      <w:proofErr w:type="gramEnd"/>
      <w:r>
        <w:t xml:space="preserve"> </w:t>
      </w:r>
      <w:proofErr w:type="spellStart"/>
      <w:r>
        <w:rPr>
          <w:i/>
        </w:rPr>
        <w:t>V</w:t>
      </w:r>
      <w:r>
        <w:rPr>
          <w:i/>
          <w:vertAlign w:val="subscript"/>
        </w:rPr>
        <w:t>b</w:t>
      </w:r>
      <w:proofErr w:type="spellEnd"/>
      <w:r>
        <w:t xml:space="preserve"> is the bias voltage and </w:t>
      </w:r>
      <w:proofErr w:type="spellStart"/>
      <w:r>
        <w:rPr>
          <w:i/>
        </w:rPr>
        <w:t>V</w:t>
      </w:r>
      <w:r>
        <w:rPr>
          <w:i/>
          <w:vertAlign w:val="subscript"/>
        </w:rPr>
        <w:t>s</w:t>
      </w:r>
      <w:proofErr w:type="spellEnd"/>
      <w:r w:rsidR="009D7DCF">
        <w:t xml:space="preserve"> is the signal voltage</w:t>
      </w:r>
      <m:oMath>
        <m:r>
          <w:rPr>
            <w:rFonts w:ascii="Cambria Math" w:hAnsi="Cambria Math"/>
          </w:rPr>
          <m:t>.</m:t>
        </m:r>
      </m:oMath>
      <w:r w:rsidR="00D54112">
        <w:t xml:space="preserve"> We also have the maximum peak-to-peak force, and the force noise:</w:t>
      </w:r>
    </w:p>
    <w:p w14:paraId="27AC98A3" w14:textId="57570C4F" w:rsidR="00E0250D" w:rsidRPr="00E0250D" w:rsidRDefault="001D0074" w:rsidP="00E0250D">
      <w:pPr>
        <w:jc w:val="center"/>
      </w:pPr>
      <m:oMath>
        <m:sSub>
          <m:sSubPr>
            <m:ctrlPr>
              <w:rPr>
                <w:rFonts w:ascii="Cambria Math" w:hAnsi="Cambria Math"/>
                <w:i/>
              </w:rPr>
            </m:ctrlPr>
          </m:sSubPr>
          <m:e>
            <m:r>
              <w:rPr>
                <w:rFonts w:ascii="Cambria Math" w:hAnsi="Cambria Math"/>
              </w:rPr>
              <m:t>F</m:t>
            </m:r>
          </m:e>
          <m:sub>
            <m:r>
              <w:rPr>
                <w:rFonts w:ascii="Cambria Math" w:hAnsi="Cambria Math"/>
              </w:rPr>
              <m:t>max</m:t>
            </m:r>
          </m:sub>
        </m:sSub>
        <m:r>
          <w:rPr>
            <w:rFonts w:ascii="Cambria Math" w:hAnsi="Cambria Math"/>
          </w:rPr>
          <m:t>=4α</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b</m:t>
                </m:r>
              </m:sub>
            </m:sSub>
          </m:e>
          <m:sup>
            <m:r>
              <w:rPr>
                <w:rFonts w:ascii="Cambria Math" w:hAnsi="Cambria Math"/>
              </w:rPr>
              <m:t>2</m:t>
            </m:r>
          </m:sup>
        </m:sSup>
      </m:oMath>
      <w:r w:rsidR="00E0250D">
        <w:t xml:space="preserve">   </w:t>
      </w:r>
      <w:proofErr w:type="gramStart"/>
      <w:r w:rsidR="00E0250D">
        <w:t xml:space="preserve">,    </w:t>
      </w:r>
      <w:proofErr w:type="gramEnd"/>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=2α∙</m:t>
        </m:r>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oMath>
    </w:p>
    <w:p w14:paraId="18934658" w14:textId="31C5A46C" w:rsidR="00E0250D" w:rsidRDefault="00E0250D" w:rsidP="00A72385">
      <w:proofErr w:type="gramStart"/>
      <w:r>
        <w:t>where</w:t>
      </w:r>
      <w:proofErr w:type="gramEnd"/>
      <w:r>
        <w:t xml:space="preserve"> </w:t>
      </w:r>
      <w:proofErr w:type="spellStart"/>
      <w:r>
        <w:rPr>
          <w:i/>
        </w:rPr>
        <w:t>v</w:t>
      </w:r>
      <w:r>
        <w:rPr>
          <w:i/>
          <w:vertAlign w:val="subscript"/>
        </w:rPr>
        <w:t>n</w:t>
      </w:r>
      <w:proofErr w:type="spellEnd"/>
      <w:r>
        <w:t xml:space="preserve"> is the noise voltage, and we assume that the bias is low-pass filtered so that its noise is negligible.</w:t>
      </w:r>
      <w:r w:rsidR="001F2636">
        <w:t xml:space="preserve"> </w:t>
      </w:r>
    </w:p>
    <w:p w14:paraId="0DFCAEAC" w14:textId="1831380F" w:rsidR="001F2636" w:rsidRDefault="001F2636" w:rsidP="00A72385">
      <w:r>
        <w:t xml:space="preserve">The UK ESD has an output range of </w:t>
      </w:r>
      <w:r w:rsidRPr="0022545A">
        <w:rPr>
          <w:rFonts w:ascii="ＭＳ ゴシック" w:eastAsia="ＭＳ ゴシック"/>
          <w:color w:val="000000"/>
        </w:rPr>
        <w:t>±</w:t>
      </w:r>
      <w:r w:rsidR="00AF3C57">
        <w:t>40</w:t>
      </w:r>
      <w:r>
        <w:t>0 V,</w:t>
      </w:r>
      <w:r w:rsidR="002863FF">
        <w:t xml:space="preserve"> and an output voltage noise of</w:t>
      </w:r>
      <w:r w:rsidR="00E44C17">
        <w:t xml:space="preserve"> </w:t>
      </w:r>
      <m:oMath>
        <m:r>
          <w:rPr>
            <w:rFonts w:ascii="Cambria Math" w:hAnsi="Cambria Math"/>
          </w:rPr>
          <m:t>1 μV/</m:t>
        </m:r>
        <m:rad>
          <m:radPr>
            <m:degHide m:val="1"/>
            <m:ctrlPr>
              <w:rPr>
                <w:rFonts w:ascii="Cambria Math" w:hAnsi="Cambria Math"/>
                <w:i/>
              </w:rPr>
            </m:ctrlPr>
          </m:radPr>
          <m:deg/>
          <m:e>
            <m:r>
              <w:rPr>
                <w:rFonts w:ascii="Cambria Math" w:hAnsi="Cambria Math"/>
              </w:rPr>
              <m:t>Hz</m:t>
            </m:r>
          </m:e>
        </m:rad>
      </m:oMath>
      <w:r w:rsidR="00AF3C57">
        <w:t xml:space="preserve"> (see test data in LIGO-Q1100005)</w:t>
      </w:r>
      <w:r>
        <w:t xml:space="preserve">. </w:t>
      </w:r>
      <w:r w:rsidR="00E44C17">
        <w:t xml:space="preserve">The voltage gain is 40, thus the input referred noise is </w:t>
      </w:r>
      <w:proofErr w:type="gramStart"/>
      <m:oMath>
        <m:r>
          <w:rPr>
            <w:rFonts w:ascii="Cambria Math" w:hAnsi="Cambria Math"/>
          </w:rPr>
          <m:t>25 nV/</m:t>
        </m:r>
        <w:proofErr w:type="gramEnd"/>
        <m:rad>
          <m:radPr>
            <m:degHide m:val="1"/>
            <m:ctrlPr>
              <w:rPr>
                <w:rFonts w:ascii="Cambria Math" w:hAnsi="Cambria Math"/>
                <w:i/>
              </w:rPr>
            </m:ctrlPr>
          </m:radPr>
          <m:deg/>
          <m:e>
            <m:r>
              <w:rPr>
                <w:rFonts w:ascii="Cambria Math" w:hAnsi="Cambria Math"/>
              </w:rPr>
              <m:t>Hz</m:t>
            </m:r>
          </m:e>
        </m:rad>
      </m:oMath>
      <w:r w:rsidR="00E44C17">
        <w:t>.</w:t>
      </w:r>
      <w:r w:rsidR="00AF3C57">
        <w:t xml:space="preserve"> </w:t>
      </w:r>
      <w:r w:rsidR="003A5D9E">
        <w:t xml:space="preserve">Additional noise characterization was done by Weiss, and is documented in LIGO-T1200020. This showed that the noise could increase above 1 </w:t>
      </w:r>
      <w:proofErr w:type="spellStart"/>
      <w:r w:rsidR="003A5D9E">
        <w:t>uV</w:t>
      </w:r>
      <w:proofErr w:type="spellEnd"/>
      <w:r w:rsidR="003A5D9E">
        <w:t>/</w:t>
      </w:r>
      <w:proofErr w:type="spellStart"/>
      <w:r w:rsidR="003A5D9E">
        <w:t>rtHz</w:t>
      </w:r>
      <w:proofErr w:type="spellEnd"/>
      <w:r w:rsidR="003A5D9E">
        <w:t xml:space="preserve"> if the bias voltage was above 50 V or so; this underscores the importance of low-pass filtering the bias channel. </w:t>
      </w:r>
    </w:p>
    <w:p w14:paraId="62A0006C" w14:textId="5590BC99" w:rsidR="009D7DCF" w:rsidRPr="00E0250D" w:rsidRDefault="009D7DCF" w:rsidP="00A72385">
      <w:r>
        <w:t>The end reaction mass (ERM) electrode pattern</w:t>
      </w:r>
      <w:r w:rsidR="00AF3C57">
        <w:t xml:space="preserve"> (LIGO-D0900949-v2)</w:t>
      </w:r>
      <w:r>
        <w:t xml:space="preserve">, coupled with </w:t>
      </w:r>
      <w:proofErr w:type="gramStart"/>
      <w:r>
        <w:t>a</w:t>
      </w:r>
      <w:proofErr w:type="gramEnd"/>
      <w:r>
        <w:t xml:space="preserve"> ERM-ETM gap of 5 mm, gives a force coefficient of </w:t>
      </w:r>
      <m:oMath>
        <m:r>
          <w:rPr>
            <w:rFonts w:ascii="Cambria Math" w:hAnsi="Cambria Math"/>
          </w:rPr>
          <m:t>α</m:t>
        </m:r>
        <m:r>
          <w:rPr>
            <w:rFonts w:ascii="Cambria Math" w:hAnsi="Cambria Math"/>
          </w:rPr>
          <m:t>=4</m:t>
        </m:r>
        <m:r>
          <w:rPr>
            <w:rFonts w:ascii="Cambria Math" w:hAnsi="Cambria Math"/>
          </w:rPr>
          <m:t>×</m:t>
        </m:r>
        <m:sSup>
          <m:sSupPr>
            <m:ctrlPr>
              <w:rPr>
                <w:rFonts w:ascii="Cambria Math" w:hAnsi="Cambria Math"/>
                <w:i/>
              </w:rPr>
            </m:ctrlPr>
          </m:sSupPr>
          <m:e>
            <m:r>
              <w:rPr>
                <w:rFonts w:ascii="Cambria Math" w:hAnsi="Cambria Math"/>
              </w:rPr>
              <m:t xml:space="preserve">10 </m:t>
            </m:r>
          </m:e>
          <m:sup>
            <m:r>
              <w:rPr>
                <w:rFonts w:ascii="Cambria Math" w:hAnsi="Cambria Math"/>
              </w:rPr>
              <m:t>-10</m:t>
            </m:r>
          </m:sup>
        </m:sSup>
        <m:r>
          <w:rPr>
            <w:rFonts w:ascii="Cambria Math" w:hAnsi="Cambria Math"/>
          </w:rPr>
          <m:t>N/</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 xml:space="preserve">; </m:t>
        </m:r>
      </m:oMath>
      <w:r w:rsidR="00AF3C57">
        <w:t>see LIGO-G0900956</w:t>
      </w:r>
      <w:r w:rsidR="00AF3C57">
        <w:rPr>
          <w:rStyle w:val="FootnoteReference"/>
        </w:rPr>
        <w:footnoteReference w:id="1"/>
      </w:r>
      <w:r w:rsidR="00C25FEA">
        <w:t xml:space="preserve">. This gives a force noise of </w:t>
      </w:r>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oMath>
      <w:r w:rsidR="00C25FEA">
        <w:t xml:space="preserve"> </w:t>
      </w:r>
      <m:oMath>
        <m:r>
          <w:rPr>
            <w:rFonts w:ascii="Cambria Math" w:hAnsi="Cambria Math"/>
          </w:rPr>
          <m:t>8×</m:t>
        </m:r>
        <m:sSup>
          <m:sSupPr>
            <m:ctrlPr>
              <w:rPr>
                <w:rFonts w:ascii="Cambria Math" w:hAnsi="Cambria Math"/>
                <w:i/>
              </w:rPr>
            </m:ctrlPr>
          </m:sSupPr>
          <m:e>
            <m:r>
              <w:rPr>
                <w:rFonts w:ascii="Cambria Math" w:hAnsi="Cambria Math"/>
              </w:rPr>
              <m:t xml:space="preserve">10 </m:t>
            </m:r>
          </m:e>
          <m:sup>
            <m:r>
              <w:rPr>
                <w:rFonts w:ascii="Cambria Math" w:hAnsi="Cambria Math"/>
              </w:rPr>
              <m:t>-16</m:t>
            </m:r>
          </m:sup>
        </m:s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 xml:space="preserve">b </m:t>
            </m:r>
          </m:sub>
        </m:sSub>
        <m:r>
          <w:rPr>
            <w:rFonts w:ascii="Cambria Math" w:hAnsi="Cambria Math"/>
          </w:rPr>
          <m:t xml:space="preserve"> N/</m:t>
        </m:r>
        <m:rad>
          <m:radPr>
            <m:degHide m:val="1"/>
            <m:ctrlPr>
              <w:rPr>
                <w:rFonts w:ascii="Cambria Math" w:hAnsi="Cambria Math"/>
                <w:i/>
              </w:rPr>
            </m:ctrlPr>
          </m:radPr>
          <m:deg/>
          <m:e>
            <m:r>
              <m:rPr>
                <m:nor/>
              </m:rPr>
              <w:rPr>
                <w:rFonts w:ascii="Cambria Math" w:hAnsi="Cambria Math"/>
              </w:rPr>
              <m:t>Hz</m:t>
            </m:r>
          </m:e>
        </m:rad>
      </m:oMath>
      <w:proofErr w:type="gramStart"/>
      <w:r w:rsidR="00C25FEA">
        <w:t xml:space="preserve"> .</w:t>
      </w:r>
      <w:proofErr w:type="gramEnd"/>
    </w:p>
    <w:p w14:paraId="5C45DC88" w14:textId="6438D6D9" w:rsidR="00FB1B59" w:rsidRDefault="00F42DD2" w:rsidP="00624503">
      <w:pPr>
        <w:pStyle w:val="Heading1"/>
      </w:pPr>
      <w:r>
        <w:t>DARM noise model</w:t>
      </w:r>
    </w:p>
    <w:p w14:paraId="74399BC5" w14:textId="2ED493CE" w:rsidR="00BE39F4" w:rsidRDefault="00BE39F4" w:rsidP="00BE39F4">
      <w:r>
        <w:t>To calculate the required ES actuation range, we need a model for the noise in the DARM</w:t>
      </w:r>
      <w:r w:rsidR="00340FD9">
        <w:t xml:space="preserve"> (differential arm) degree-of-freedom, which can then be propagated through a DARM feedback loop model. </w:t>
      </w:r>
      <w:proofErr w:type="gramStart"/>
      <w:r w:rsidR="00340FD9">
        <w:t>The DARM noise model is made by combining two pieces</w:t>
      </w:r>
      <w:proofErr w:type="gramEnd"/>
      <w:r w:rsidR="00340FD9">
        <w:t>:</w:t>
      </w:r>
    </w:p>
    <w:p w14:paraId="3C589EE5" w14:textId="4A9EA3E1" w:rsidR="00340FD9" w:rsidRDefault="00340FD9" w:rsidP="00340FD9">
      <w:pPr>
        <w:pStyle w:val="ListParagraph"/>
        <w:numPr>
          <w:ilvl w:val="0"/>
          <w:numId w:val="46"/>
        </w:numPr>
      </w:pPr>
      <w:r>
        <w:lastRenderedPageBreak/>
        <w:t>GWINC</w:t>
      </w:r>
      <w:proofErr w:type="gramStart"/>
      <w:r>
        <w:t xml:space="preserve">,  </w:t>
      </w:r>
      <w:r w:rsidRPr="00340FD9">
        <w:rPr>
          <w:i/>
        </w:rPr>
        <w:t>f</w:t>
      </w:r>
      <w:proofErr w:type="gramEnd"/>
      <w:r>
        <w:t xml:space="preserve">  &gt; 5 Hz. GWINC is used to calculate the strain noise with the following parameters: 25 W input laser power; 35% SRM transmission; no SRC detuning; homodyne detection phase of zero. The seismic contribution is removed from the total noise, as that is calculated separately.</w:t>
      </w:r>
    </w:p>
    <w:p w14:paraId="1C38D060" w14:textId="6D4DDF59" w:rsidR="00340FD9" w:rsidRDefault="00340FD9" w:rsidP="00340FD9">
      <w:pPr>
        <w:pStyle w:val="ListParagraph"/>
        <w:numPr>
          <w:ilvl w:val="0"/>
          <w:numId w:val="46"/>
        </w:numPr>
      </w:pPr>
      <w:r>
        <w:t xml:space="preserve">BSC ISI requirement + quad suspension model, </w:t>
      </w:r>
      <w:r>
        <w:rPr>
          <w:i/>
        </w:rPr>
        <w:t>f</w:t>
      </w:r>
      <w:r>
        <w:t xml:space="preserve"> = 0.1—20 Hz. </w:t>
      </w:r>
      <w:proofErr w:type="gramStart"/>
      <w:r w:rsidR="00463DC3">
        <w:t>The seismic contribution to DARM is calculated by using the BSC ISI displacement requirement (including the increase around 10 Hz), and propagating it through the quad suspension model</w:t>
      </w:r>
      <w:proofErr w:type="gramEnd"/>
      <w:r w:rsidR="00463DC3">
        <w:t xml:space="preserve">. </w:t>
      </w:r>
      <w:r w:rsidR="00B671EC">
        <w:t>This procedure is the same as given in LIGO-T1200155, except that I use the BSC ISI requirements curve, and that document uses some other model of the ISI performance.</w:t>
      </w:r>
    </w:p>
    <w:p w14:paraId="769499F5" w14:textId="6CB0D86D" w:rsidR="008B0519" w:rsidRDefault="00B671EC" w:rsidP="00B671EC">
      <w:r>
        <w:t>The seismic noise estimate (second piece above) is added to the GWINC output (in the 5-20 Hz band), to give the total DARM noise m</w:t>
      </w:r>
      <w:r w:rsidR="00205D18">
        <w:t xml:space="preserve">odel. The result is shown in </w:t>
      </w:r>
      <w:r w:rsidR="00205D18">
        <w:fldChar w:fldCharType="begin"/>
      </w:r>
      <w:r w:rsidR="00205D18">
        <w:instrText xml:space="preserve"> REF _Ref211596205 \h </w:instrText>
      </w:r>
      <w:r w:rsidR="00205D18">
        <w:fldChar w:fldCharType="separate"/>
      </w:r>
      <w:r w:rsidR="00AF3C57">
        <w:t xml:space="preserve">Figure </w:t>
      </w:r>
      <w:r w:rsidR="00AF3C57">
        <w:rPr>
          <w:noProof/>
        </w:rPr>
        <w:t>1</w:t>
      </w:r>
      <w:r w:rsidR="00205D18">
        <w:fldChar w:fldCharType="end"/>
      </w:r>
      <w:r>
        <w:t>.</w:t>
      </w:r>
    </w:p>
    <w:p w14:paraId="2E98FE5E" w14:textId="77777777" w:rsidR="008B0519" w:rsidRDefault="008B0519" w:rsidP="008B0519">
      <w:pPr>
        <w:keepNext/>
      </w:pPr>
      <w:r>
        <w:rPr>
          <w:noProof/>
        </w:rPr>
        <w:drawing>
          <wp:anchor distT="0" distB="0" distL="114300" distR="114300" simplePos="0" relativeHeight="251662336" behindDoc="0" locked="0" layoutInCell="1" allowOverlap="1" wp14:anchorId="2D55C05C" wp14:editId="66E6CD90">
            <wp:simplePos x="0" y="0"/>
            <wp:positionH relativeFrom="column">
              <wp:align>center</wp:align>
            </wp:positionH>
            <wp:positionV relativeFrom="paragraph">
              <wp:posOffset>73660</wp:posOffset>
            </wp:positionV>
            <wp:extent cx="5194935" cy="4087495"/>
            <wp:effectExtent l="0" t="0" r="0"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935" cy="4087495"/>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E334FB" w14:textId="31B0BFB4" w:rsidR="008B0519" w:rsidRPr="008B0519" w:rsidRDefault="008B0519" w:rsidP="00DD7511">
      <w:pPr>
        <w:pStyle w:val="Caption"/>
        <w:ind w:left="630" w:right="320"/>
        <w:jc w:val="center"/>
        <w:rPr>
          <w:b w:val="0"/>
        </w:rPr>
      </w:pPr>
      <w:bookmarkStart w:id="1" w:name="_Ref211596205"/>
      <w:proofErr w:type="gramStart"/>
      <w:r>
        <w:t xml:space="preserve">Figure </w:t>
      </w:r>
      <w:proofErr w:type="gramEnd"/>
      <w:r>
        <w:fldChar w:fldCharType="begin"/>
      </w:r>
      <w:r>
        <w:instrText xml:space="preserve"> SEQ Figure \* ARABIC </w:instrText>
      </w:r>
      <w:r>
        <w:fldChar w:fldCharType="separate"/>
      </w:r>
      <w:r w:rsidR="00AF3C57">
        <w:rPr>
          <w:noProof/>
        </w:rPr>
        <w:t>1</w:t>
      </w:r>
      <w:r>
        <w:fldChar w:fldCharType="end"/>
      </w:r>
      <w:bookmarkEnd w:id="1"/>
      <w:proofErr w:type="gramStart"/>
      <w:r>
        <w:t>.</w:t>
      </w:r>
      <w:proofErr w:type="gramEnd"/>
      <w:r>
        <w:t xml:space="preserve"> </w:t>
      </w:r>
      <w:proofErr w:type="gramStart"/>
      <w:r>
        <w:rPr>
          <w:b w:val="0"/>
        </w:rPr>
        <w:t>Model spectrum for the noise in the DARM degree-of-freedom.</w:t>
      </w:r>
      <w:proofErr w:type="gramEnd"/>
      <w:r>
        <w:rPr>
          <w:b w:val="0"/>
        </w:rPr>
        <w:t xml:space="preserve"> Details explained in the text.</w:t>
      </w:r>
    </w:p>
    <w:p w14:paraId="50744717" w14:textId="77777777" w:rsidR="008B0519" w:rsidRDefault="008B0519" w:rsidP="00B671EC"/>
    <w:p w14:paraId="64154C6F" w14:textId="3BBBD405" w:rsidR="00B671EC" w:rsidRPr="00BE39F4" w:rsidRDefault="00B671EC" w:rsidP="00B671EC"/>
    <w:p w14:paraId="103BC189" w14:textId="0BFC6412" w:rsidR="00FB1B59" w:rsidRDefault="00F42DD2" w:rsidP="006B5574">
      <w:pPr>
        <w:pStyle w:val="Heading1"/>
      </w:pPr>
      <w:r>
        <w:t>DARM loop model</w:t>
      </w:r>
    </w:p>
    <w:p w14:paraId="16484A57" w14:textId="065DA6EE" w:rsidR="00562A66" w:rsidRDefault="00562A66" w:rsidP="00562A66">
      <w:r>
        <w:t xml:space="preserve">The next ingredient we need is the design of the DARM servo. This is designed based on the following </w:t>
      </w:r>
      <w:r w:rsidR="001C3AD5">
        <w:t>guidelines</w:t>
      </w:r>
      <w:r>
        <w:t>:</w:t>
      </w:r>
    </w:p>
    <w:p w14:paraId="6E58AF6A" w14:textId="58D44872" w:rsidR="00562A66" w:rsidRDefault="00562A66" w:rsidP="00562A66">
      <w:pPr>
        <w:pStyle w:val="ListParagraph"/>
        <w:numPr>
          <w:ilvl w:val="0"/>
          <w:numId w:val="47"/>
        </w:numPr>
      </w:pPr>
      <w:r>
        <w:lastRenderedPageBreak/>
        <w:t>The unity gain f</w:t>
      </w:r>
      <w:r w:rsidR="001C3AD5">
        <w:t xml:space="preserve">requency is taken to be 200 Hz, as it was in </w:t>
      </w:r>
      <w:proofErr w:type="spellStart"/>
      <w:r w:rsidR="001C3AD5">
        <w:t>i</w:t>
      </w:r>
      <w:proofErr w:type="spellEnd"/>
      <w:r w:rsidR="001C3AD5">
        <w:t>/</w:t>
      </w:r>
      <w:proofErr w:type="spellStart"/>
      <w:r w:rsidR="001C3AD5">
        <w:t>eLIGO</w:t>
      </w:r>
      <w:proofErr w:type="spellEnd"/>
      <w:r w:rsidR="001C3AD5">
        <w:t>. It is possible that it could be somewhat lower and still provide adequate suppression, but we won’t assume so for now.</w:t>
      </w:r>
    </w:p>
    <w:p w14:paraId="75462371" w14:textId="1ECA9F23" w:rsidR="007D2BE4" w:rsidRDefault="007D2BE4" w:rsidP="00562A66">
      <w:pPr>
        <w:pStyle w:val="ListParagraph"/>
        <w:numPr>
          <w:ilvl w:val="0"/>
          <w:numId w:val="47"/>
        </w:numPr>
      </w:pPr>
      <w:r>
        <w:t>Phase margin should be 50 degrees or more.</w:t>
      </w:r>
    </w:p>
    <w:p w14:paraId="6FF30358" w14:textId="49BE0934" w:rsidR="001C3AD5" w:rsidRPr="001C3AD5" w:rsidRDefault="001C3AD5" w:rsidP="00562A66">
      <w:pPr>
        <w:pStyle w:val="ListParagraph"/>
        <w:numPr>
          <w:ilvl w:val="0"/>
          <w:numId w:val="47"/>
        </w:numPr>
      </w:pPr>
      <w:r>
        <w:t xml:space="preserve">The loop should suppress the residual DARM fluctuations </w:t>
      </w:r>
      <w:proofErr w:type="gramStart"/>
      <w:r>
        <w:t>to 10</w:t>
      </w:r>
      <w:r>
        <w:rPr>
          <w:vertAlign w:val="superscript"/>
        </w:rPr>
        <w:t>-15</w:t>
      </w:r>
      <w:r>
        <w:t xml:space="preserve"> m-</w:t>
      </w:r>
      <w:proofErr w:type="spellStart"/>
      <w:r>
        <w:t>rms</w:t>
      </w:r>
      <w:proofErr w:type="spellEnd"/>
      <w:proofErr w:type="gramEnd"/>
      <w:r>
        <w:t xml:space="preserve"> or less. This is about 10</w:t>
      </w:r>
      <w:r>
        <w:rPr>
          <w:vertAlign w:val="superscript"/>
        </w:rPr>
        <w:t>-3</w:t>
      </w:r>
      <w:r>
        <w:t xml:space="preserve"> of the DARM offset (for DC readout) and about 10</w:t>
      </w:r>
      <w:r w:rsidRPr="00831BCB">
        <w:rPr>
          <w:rFonts w:ascii="ＭＳ ゴシック" w:eastAsia="ＭＳ ゴシック"/>
          <w:color w:val="000000"/>
        </w:rPr>
        <w:t>×</w:t>
      </w:r>
      <w:r>
        <w:rPr>
          <w:rFonts w:ascii="ＭＳ ゴシック" w:eastAsia="ＭＳ ゴシック"/>
          <w:color w:val="000000"/>
        </w:rPr>
        <w:t xml:space="preserve"> </w:t>
      </w:r>
      <w:r>
        <w:rPr>
          <w:rFonts w:eastAsia="ＭＳ ゴシック"/>
          <w:color w:val="000000"/>
        </w:rPr>
        <w:t xml:space="preserve">smaller than in </w:t>
      </w:r>
      <w:proofErr w:type="spellStart"/>
      <w:r>
        <w:rPr>
          <w:rFonts w:eastAsia="ＭＳ ゴシック"/>
          <w:color w:val="000000"/>
        </w:rPr>
        <w:t>i</w:t>
      </w:r>
      <w:proofErr w:type="spellEnd"/>
      <w:r>
        <w:rPr>
          <w:rFonts w:eastAsia="ＭＳ ゴシック"/>
          <w:color w:val="000000"/>
        </w:rPr>
        <w:t>/</w:t>
      </w:r>
      <w:proofErr w:type="spellStart"/>
      <w:r>
        <w:rPr>
          <w:rFonts w:eastAsia="ＭＳ ゴシック"/>
          <w:color w:val="000000"/>
        </w:rPr>
        <w:t>eLIGO</w:t>
      </w:r>
      <w:proofErr w:type="spellEnd"/>
      <w:r>
        <w:rPr>
          <w:rFonts w:eastAsia="ＭＳ ゴシック"/>
          <w:color w:val="000000"/>
        </w:rPr>
        <w:t>.</w:t>
      </w:r>
    </w:p>
    <w:p w14:paraId="1A73FCFD" w14:textId="3275C5B5" w:rsidR="001C3AD5" w:rsidRDefault="00567266" w:rsidP="001C3AD5">
      <w:r>
        <w:t>Using these guidelines, the following DARM loop design was arrived at:</w:t>
      </w:r>
    </w:p>
    <w:p w14:paraId="6A78AC45" w14:textId="20A483B7" w:rsidR="00567266" w:rsidRDefault="00567266" w:rsidP="00567266">
      <w:pPr>
        <w:pStyle w:val="ListParagraph"/>
        <w:numPr>
          <w:ilvl w:val="0"/>
          <w:numId w:val="48"/>
        </w:numPr>
      </w:pPr>
      <w:r>
        <w:t>4 poles at DC</w:t>
      </w:r>
    </w:p>
    <w:p w14:paraId="6E43230C" w14:textId="5F28A486" w:rsidR="00567266" w:rsidRDefault="00567266" w:rsidP="00567266">
      <w:pPr>
        <w:pStyle w:val="ListParagraph"/>
        <w:numPr>
          <w:ilvl w:val="0"/>
          <w:numId w:val="48"/>
        </w:numPr>
      </w:pPr>
      <w:r>
        <w:t>1 real zero at 3 Hz. Thus, loop is 1/</w:t>
      </w:r>
      <w:r>
        <w:rPr>
          <w:i/>
        </w:rPr>
        <w:t xml:space="preserve">f </w:t>
      </w:r>
      <w:r>
        <w:rPr>
          <w:vertAlign w:val="superscript"/>
        </w:rPr>
        <w:t>4</w:t>
      </w:r>
      <w:r>
        <w:t xml:space="preserve"> below 3 Hz.</w:t>
      </w:r>
    </w:p>
    <w:p w14:paraId="7994DE7F" w14:textId="224875BE" w:rsidR="00567266" w:rsidRDefault="00567266" w:rsidP="00567266">
      <w:pPr>
        <w:pStyle w:val="ListParagraph"/>
        <w:numPr>
          <w:ilvl w:val="0"/>
          <w:numId w:val="48"/>
        </w:numPr>
      </w:pPr>
      <w:r>
        <w:t xml:space="preserve">1 complex zero pair at 30 Hz, </w:t>
      </w:r>
      <w:r w:rsidR="005B0FD4">
        <w:t>phase angle of 60 degrees. Thus, loop is 1/</w:t>
      </w:r>
      <w:r w:rsidR="005B0FD4">
        <w:rPr>
          <w:i/>
        </w:rPr>
        <w:t xml:space="preserve">f </w:t>
      </w:r>
      <w:r w:rsidR="005B0FD4">
        <w:rPr>
          <w:vertAlign w:val="superscript"/>
        </w:rPr>
        <w:t>3</w:t>
      </w:r>
      <w:r w:rsidR="005B0FD4">
        <w:t xml:space="preserve"> between 3 Hz and 30 Hz.</w:t>
      </w:r>
    </w:p>
    <w:p w14:paraId="5968BDDC" w14:textId="4D6E304E" w:rsidR="005B0FD4" w:rsidRDefault="005B0FD4" w:rsidP="00567266">
      <w:pPr>
        <w:pStyle w:val="ListParagraph"/>
        <w:numPr>
          <w:ilvl w:val="0"/>
          <w:numId w:val="48"/>
        </w:numPr>
      </w:pPr>
      <w:r>
        <w:t>Cut-off filter: Second-order Butterworth low-pass, at 800 Hz. This is the filter that cuts off the drive to the ESD.</w:t>
      </w:r>
    </w:p>
    <w:p w14:paraId="50D9C52D" w14:textId="0CAC9F2E" w:rsidR="005B0FD4" w:rsidRDefault="005B0FD4" w:rsidP="00567266">
      <w:pPr>
        <w:pStyle w:val="ListParagraph"/>
        <w:numPr>
          <w:ilvl w:val="0"/>
          <w:numId w:val="48"/>
        </w:numPr>
      </w:pPr>
      <w:r>
        <w:t>Cavity pole compensation. The arm cavity pole is at 400 Hz. This is compensated with a real zero at 400 Hz, plus a real pole at 4 kHz. The net effect is a pole in the DARM loop at 4 kHz.</w:t>
      </w:r>
    </w:p>
    <w:p w14:paraId="173FFBD4" w14:textId="5D862AF0" w:rsidR="005B0FD4" w:rsidRDefault="005B0FD4" w:rsidP="00567266">
      <w:pPr>
        <w:pStyle w:val="ListParagraph"/>
        <w:numPr>
          <w:ilvl w:val="0"/>
          <w:numId w:val="48"/>
        </w:numPr>
      </w:pPr>
      <w:r>
        <w:t>ESD pole. The frequency response of the UK driver has a real pole at 2 kHz. This is included in the loop model, without any compensation (too high a frequency to compensate digitally).</w:t>
      </w:r>
    </w:p>
    <w:p w14:paraId="7F2A2A8D" w14:textId="347B446E" w:rsidR="005B0FD4" w:rsidRDefault="005B0FD4" w:rsidP="00567266">
      <w:pPr>
        <w:pStyle w:val="ListParagraph"/>
        <w:numPr>
          <w:ilvl w:val="0"/>
          <w:numId w:val="48"/>
        </w:numPr>
      </w:pPr>
      <w:r>
        <w:t>Suspension mode resonant gain. The loop model includes a resonant gain for the first quad suspension mode at 0.43 Hz. This is needed because the model does not actually include the suspension dynamics, but the noise model does include this mode (see above). In practice, the extra gain at this frequency would be provided by the suspension response itself.</w:t>
      </w:r>
    </w:p>
    <w:p w14:paraId="5E47C992" w14:textId="5DBA04BA" w:rsidR="007D2BE4" w:rsidRDefault="007D2BE4" w:rsidP="00567266">
      <w:pPr>
        <w:pStyle w:val="ListParagraph"/>
        <w:numPr>
          <w:ilvl w:val="0"/>
          <w:numId w:val="48"/>
        </w:numPr>
      </w:pPr>
      <w:r>
        <w:t xml:space="preserve">The model does not include </w:t>
      </w:r>
      <w:r w:rsidR="00A34DBC">
        <w:t>time delays or the phase response</w:t>
      </w:r>
      <w:r w:rsidR="002215A3">
        <w:t>s</w:t>
      </w:r>
      <w:r w:rsidR="00A34DBC">
        <w:t xml:space="preserve"> of the anti-alias and anti-image hardware filters. These will add a few degrees of phase lag at the </w:t>
      </w:r>
      <w:proofErr w:type="spellStart"/>
      <w:r w:rsidR="00A34DBC">
        <w:t>u.g.f</w:t>
      </w:r>
      <w:proofErr w:type="spellEnd"/>
      <w:r w:rsidR="00A34DBC">
        <w:t xml:space="preserve">. </w:t>
      </w:r>
      <w:proofErr w:type="gramStart"/>
      <w:r w:rsidR="00A34DBC">
        <w:t>in</w:t>
      </w:r>
      <w:proofErr w:type="gramEnd"/>
      <w:r w:rsidR="00A34DBC">
        <w:t xml:space="preserve"> practice.</w:t>
      </w:r>
    </w:p>
    <w:p w14:paraId="0DBF5EDD" w14:textId="555E7623" w:rsidR="00A87959" w:rsidRDefault="00A87959" w:rsidP="00567266">
      <w:pPr>
        <w:pStyle w:val="ListParagraph"/>
        <w:numPr>
          <w:ilvl w:val="0"/>
          <w:numId w:val="48"/>
        </w:numPr>
      </w:pPr>
      <w:r>
        <w:t xml:space="preserve">The model does not include notch filters for the violin modes of the suspension (which are around 500 Hz). These will be needed, but can be high Q and shouldn’t add more than a couple of degrees at the </w:t>
      </w:r>
      <w:proofErr w:type="spellStart"/>
      <w:r>
        <w:t>u.g.f</w:t>
      </w:r>
      <w:proofErr w:type="spellEnd"/>
      <w:r>
        <w:t>.</w:t>
      </w:r>
    </w:p>
    <w:p w14:paraId="51E6FAA6" w14:textId="77777777" w:rsidR="00912D87" w:rsidRDefault="00912D87" w:rsidP="00912D87"/>
    <w:p w14:paraId="25B34838" w14:textId="756B61B8" w:rsidR="00912D87" w:rsidRDefault="007475FF" w:rsidP="00912D87">
      <w:r>
        <w:t xml:space="preserve">The bode plot of the DARM servo is shown in </w:t>
      </w:r>
      <w:r>
        <w:fldChar w:fldCharType="begin"/>
      </w:r>
      <w:r>
        <w:instrText xml:space="preserve"> REF _Ref211660346 \h </w:instrText>
      </w:r>
      <w:r>
        <w:fldChar w:fldCharType="separate"/>
      </w:r>
      <w:r w:rsidR="00AF3C57">
        <w:t xml:space="preserve">Figure </w:t>
      </w:r>
      <w:r w:rsidR="00AF3C57">
        <w:rPr>
          <w:noProof/>
        </w:rPr>
        <w:t>3</w:t>
      </w:r>
      <w:r>
        <w:fldChar w:fldCharType="end"/>
      </w:r>
      <w:r>
        <w:t xml:space="preserve">, and the loop suppressed DARM spectrum is shown in </w:t>
      </w:r>
      <w:r>
        <w:fldChar w:fldCharType="begin"/>
      </w:r>
      <w:r>
        <w:instrText xml:space="preserve"> REF _Ref211660384 \h </w:instrText>
      </w:r>
      <w:r>
        <w:fldChar w:fldCharType="separate"/>
      </w:r>
      <w:r w:rsidR="00AF3C57">
        <w:t xml:space="preserve">Figure </w:t>
      </w:r>
      <w:r w:rsidR="00AF3C57">
        <w:rPr>
          <w:noProof/>
        </w:rPr>
        <w:t>2</w:t>
      </w:r>
      <w:r>
        <w:fldChar w:fldCharType="end"/>
      </w:r>
      <w:r>
        <w:t>.</w:t>
      </w:r>
    </w:p>
    <w:p w14:paraId="07653D6B" w14:textId="77777777" w:rsidR="00440BDE" w:rsidRDefault="00440BDE" w:rsidP="00912D87"/>
    <w:p w14:paraId="51F1E918" w14:textId="77777777" w:rsidR="00440BDE" w:rsidRDefault="00440BDE" w:rsidP="00912D87"/>
    <w:p w14:paraId="48882988" w14:textId="36040505" w:rsidR="00440BDE" w:rsidRDefault="003478BE" w:rsidP="00912D87">
      <w:r>
        <w:rPr>
          <w:noProof/>
        </w:rPr>
        <w:drawing>
          <wp:anchor distT="0" distB="0" distL="114300" distR="114300" simplePos="0" relativeHeight="251663360" behindDoc="0" locked="0" layoutInCell="1" allowOverlap="1" wp14:anchorId="581241DF" wp14:editId="178D9C36">
            <wp:simplePos x="0" y="0"/>
            <wp:positionH relativeFrom="column">
              <wp:posOffset>581660</wp:posOffset>
            </wp:positionH>
            <wp:positionV relativeFrom="paragraph">
              <wp:posOffset>2540</wp:posOffset>
            </wp:positionV>
            <wp:extent cx="4948555" cy="3774440"/>
            <wp:effectExtent l="0" t="0" r="0" b="1016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8555" cy="377444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4DF17C0D" wp14:editId="534165A2">
                <wp:simplePos x="0" y="0"/>
                <wp:positionH relativeFrom="column">
                  <wp:posOffset>695960</wp:posOffset>
                </wp:positionH>
                <wp:positionV relativeFrom="paragraph">
                  <wp:posOffset>3728720</wp:posOffset>
                </wp:positionV>
                <wp:extent cx="5098415" cy="502920"/>
                <wp:effectExtent l="0" t="0" r="6985" b="5080"/>
                <wp:wrapThrough wrapText="bothSides">
                  <wp:wrapPolygon edited="0">
                    <wp:start x="0" y="0"/>
                    <wp:lineTo x="0" y="20727"/>
                    <wp:lineTo x="21522" y="20727"/>
                    <wp:lineTo x="21522"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5098415" cy="50292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7BF02212" w14:textId="1C1D872E" w:rsidR="003478BE" w:rsidRPr="00912D87" w:rsidRDefault="003478BE" w:rsidP="00912D87">
                            <w:pPr>
                              <w:pStyle w:val="Caption"/>
                              <w:rPr>
                                <w:b w:val="0"/>
                                <w:noProof/>
                              </w:rPr>
                            </w:pPr>
                            <w:bookmarkStart w:id="2" w:name="_Ref211660346"/>
                            <w:proofErr w:type="gramStart"/>
                            <w:r>
                              <w:t xml:space="preserve">Figure </w:t>
                            </w:r>
                            <w:proofErr w:type="gramEnd"/>
                            <w:r>
                              <w:fldChar w:fldCharType="begin"/>
                            </w:r>
                            <w:r>
                              <w:instrText xml:space="preserve"> SEQ Figure \* ARABIC </w:instrText>
                            </w:r>
                            <w:r>
                              <w:fldChar w:fldCharType="separate"/>
                            </w:r>
                            <w:r>
                              <w:rPr>
                                <w:noProof/>
                              </w:rPr>
                              <w:t>3</w:t>
                            </w:r>
                            <w:r>
                              <w:rPr>
                                <w:noProof/>
                              </w:rPr>
                              <w:fldChar w:fldCharType="end"/>
                            </w:r>
                            <w:bookmarkEnd w:id="2"/>
                            <w:proofErr w:type="gramStart"/>
                            <w:r>
                              <w:t>.</w:t>
                            </w:r>
                            <w:proofErr w:type="gramEnd"/>
                            <w:r>
                              <w:rPr>
                                <w:b w:val="0"/>
                              </w:rPr>
                              <w:t xml:space="preserve"> </w:t>
                            </w:r>
                            <w:proofErr w:type="gramStart"/>
                            <w:r>
                              <w:rPr>
                                <w:b w:val="0"/>
                              </w:rPr>
                              <w:t>Open loop gain of the DARM servo, with filters as describe above.</w:t>
                            </w:r>
                            <w:proofErr w:type="gramEnd"/>
                            <w:r>
                              <w:rPr>
                                <w:b w:val="0"/>
                              </w:rPr>
                              <w:t xml:space="preserve"> </w:t>
                            </w:r>
                            <w:proofErr w:type="gramStart"/>
                            <w:r>
                              <w:rPr>
                                <w:b w:val="0"/>
                              </w:rPr>
                              <w:t xml:space="preserve">The phase margin at the </w:t>
                            </w:r>
                            <w:proofErr w:type="spellStart"/>
                            <w:r>
                              <w:rPr>
                                <w:b w:val="0"/>
                              </w:rPr>
                              <w:t>u.g.f</w:t>
                            </w:r>
                            <w:proofErr w:type="spellEnd"/>
                            <w:r>
                              <w:rPr>
                                <w:b w:val="0"/>
                              </w:rPr>
                              <w:t>.</w:t>
                            </w:r>
                            <w:proofErr w:type="gramEnd"/>
                            <w:r>
                              <w:rPr>
                                <w:b w:val="0"/>
                              </w:rPr>
                              <w:t xml:space="preserve"> </w:t>
                            </w:r>
                            <w:proofErr w:type="gramStart"/>
                            <w:r>
                              <w:rPr>
                                <w:b w:val="0"/>
                              </w:rPr>
                              <w:t>of</w:t>
                            </w:r>
                            <w:proofErr w:type="gramEnd"/>
                            <w:r>
                              <w:rPr>
                                <w:b w:val="0"/>
                              </w:rPr>
                              <w:t xml:space="preserve"> 200 Hz is 51 degrees.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54.8pt;margin-top:293.6pt;width:401.45pt;height:39.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" stroked="f">
                <v:textbox style="mso-fit-shape-to-text:t" inset="0,0,0,0">
                  <w:txbxContent>
                    <w:p w14:paraId="7BF02212" w14:textId="1C1D872E" w:rsidR="003478BE" w:rsidRPr="00912D87" w:rsidRDefault="003478BE" w:rsidP="00912D87">
                      <w:pPr>
                        <w:pStyle w:val="Caption"/>
                        <w:rPr>
                          <w:b w:val="0"/>
                          <w:noProof/>
                        </w:rPr>
                      </w:pPr>
                      <w:bookmarkStart w:id="3" w:name="_Ref211660346"/>
                      <w:proofErr w:type="gramStart"/>
                      <w:r>
                        <w:t xml:space="preserve">Figure </w:t>
                      </w:r>
                      <w:proofErr w:type="gramEnd"/>
                      <w:r>
                        <w:fldChar w:fldCharType="begin"/>
                      </w:r>
                      <w:r>
                        <w:instrText xml:space="preserve"> SEQ Figure \* ARABIC </w:instrText>
                      </w:r>
                      <w:r>
                        <w:fldChar w:fldCharType="separate"/>
                      </w:r>
                      <w:r>
                        <w:rPr>
                          <w:noProof/>
                        </w:rPr>
                        <w:t>3</w:t>
                      </w:r>
                      <w:r>
                        <w:rPr>
                          <w:noProof/>
                        </w:rPr>
                        <w:fldChar w:fldCharType="end"/>
                      </w:r>
                      <w:bookmarkEnd w:id="3"/>
                      <w:proofErr w:type="gramStart"/>
                      <w:r>
                        <w:t>.</w:t>
                      </w:r>
                      <w:proofErr w:type="gramEnd"/>
                      <w:r>
                        <w:rPr>
                          <w:b w:val="0"/>
                        </w:rPr>
                        <w:t xml:space="preserve"> </w:t>
                      </w:r>
                      <w:proofErr w:type="gramStart"/>
                      <w:r>
                        <w:rPr>
                          <w:b w:val="0"/>
                        </w:rPr>
                        <w:t>Open loop gain of the DARM servo, with filters as describe above.</w:t>
                      </w:r>
                      <w:proofErr w:type="gramEnd"/>
                      <w:r>
                        <w:rPr>
                          <w:b w:val="0"/>
                        </w:rPr>
                        <w:t xml:space="preserve"> </w:t>
                      </w:r>
                      <w:proofErr w:type="gramStart"/>
                      <w:r>
                        <w:rPr>
                          <w:b w:val="0"/>
                        </w:rPr>
                        <w:t xml:space="preserve">The phase margin at the </w:t>
                      </w:r>
                      <w:proofErr w:type="spellStart"/>
                      <w:r>
                        <w:rPr>
                          <w:b w:val="0"/>
                        </w:rPr>
                        <w:t>u.g.f</w:t>
                      </w:r>
                      <w:proofErr w:type="spellEnd"/>
                      <w:r>
                        <w:rPr>
                          <w:b w:val="0"/>
                        </w:rPr>
                        <w:t>.</w:t>
                      </w:r>
                      <w:proofErr w:type="gramEnd"/>
                      <w:r>
                        <w:rPr>
                          <w:b w:val="0"/>
                        </w:rPr>
                        <w:t xml:space="preserve"> </w:t>
                      </w:r>
                      <w:proofErr w:type="gramStart"/>
                      <w:r>
                        <w:rPr>
                          <w:b w:val="0"/>
                        </w:rPr>
                        <w:t>of</w:t>
                      </w:r>
                      <w:proofErr w:type="gramEnd"/>
                      <w:r>
                        <w:rPr>
                          <w:b w:val="0"/>
                        </w:rPr>
                        <w:t xml:space="preserve"> 200 Hz is 51 degrees.</w:t>
                      </w:r>
                    </w:p>
                  </w:txbxContent>
                </v:textbox>
                <w10:wrap type="through"/>
              </v:shape>
            </w:pict>
          </mc:Fallback>
        </mc:AlternateContent>
      </w:r>
    </w:p>
    <w:p w14:paraId="2AAE1F93" w14:textId="4AD7EC79" w:rsidR="00440BDE" w:rsidRDefault="00440BDE" w:rsidP="00912D87"/>
    <w:p w14:paraId="74FE03B8" w14:textId="746D5342" w:rsidR="00440BDE" w:rsidRDefault="00440BDE" w:rsidP="00912D87"/>
    <w:p w14:paraId="4FE1A852" w14:textId="2120076F" w:rsidR="00440BDE" w:rsidRDefault="00E915D3" w:rsidP="00912D87">
      <w:r>
        <w:rPr>
          <w:noProof/>
        </w:rPr>
        <mc:AlternateContent>
          <mc:Choice Requires="wps">
            <w:drawing>
              <wp:anchor distT="0" distB="0" distL="114300" distR="114300" simplePos="0" relativeHeight="251668480" behindDoc="0" locked="0" layoutInCell="1" allowOverlap="1" wp14:anchorId="47726F97" wp14:editId="1450102B">
                <wp:simplePos x="0" y="0"/>
                <wp:positionH relativeFrom="column">
                  <wp:posOffset>467360</wp:posOffset>
                </wp:positionH>
                <wp:positionV relativeFrom="paragraph">
                  <wp:posOffset>101600</wp:posOffset>
                </wp:positionV>
                <wp:extent cx="5499735" cy="502920"/>
                <wp:effectExtent l="0" t="0" r="12065" b="5080"/>
                <wp:wrapThrough wrapText="bothSides">
                  <wp:wrapPolygon edited="0">
                    <wp:start x="0" y="0"/>
                    <wp:lineTo x="0" y="20727"/>
                    <wp:lineTo x="21548" y="20727"/>
                    <wp:lineTo x="21548"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5499735" cy="50292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7CFE8223" w14:textId="509C6F56" w:rsidR="003478BE" w:rsidRPr="007475FF" w:rsidRDefault="003478BE" w:rsidP="007475FF">
                            <w:pPr>
                              <w:pStyle w:val="Caption"/>
                              <w:rPr>
                                <w:b w:val="0"/>
                                <w:noProof/>
                              </w:rPr>
                            </w:pPr>
                            <w:bookmarkStart w:id="4" w:name="_Ref211660384"/>
                            <w:proofErr w:type="gramStart"/>
                            <w:r>
                              <w:t xml:space="preserve">Figure </w:t>
                            </w:r>
                            <w:proofErr w:type="gramEnd"/>
                            <w:r>
                              <w:fldChar w:fldCharType="begin"/>
                            </w:r>
                            <w:r>
                              <w:instrText xml:space="preserve"> SEQ Figure \* ARABIC </w:instrText>
                            </w:r>
                            <w:r>
                              <w:fldChar w:fldCharType="separate"/>
                            </w:r>
                            <w:r>
                              <w:rPr>
                                <w:noProof/>
                              </w:rPr>
                              <w:t>2</w:t>
                            </w:r>
                            <w:r>
                              <w:rPr>
                                <w:noProof/>
                              </w:rPr>
                              <w:fldChar w:fldCharType="end"/>
                            </w:r>
                            <w:bookmarkEnd w:id="4"/>
                            <w:proofErr w:type="gramStart"/>
                            <w:r>
                              <w:t>.</w:t>
                            </w:r>
                            <w:proofErr w:type="gramEnd"/>
                            <w:r>
                              <w:rPr>
                                <w:b w:val="0"/>
                              </w:rPr>
                              <w:t xml:space="preserve"> Residual DARM spectrum (solid) and integrated </w:t>
                            </w:r>
                            <w:proofErr w:type="spellStart"/>
                            <w:r>
                              <w:rPr>
                                <w:b w:val="0"/>
                              </w:rPr>
                              <w:t>rms</w:t>
                            </w:r>
                            <w:proofErr w:type="spellEnd"/>
                            <w:r>
                              <w:rPr>
                                <w:b w:val="0"/>
                              </w:rPr>
                              <w:t xml:space="preserve"> (dashed) for the DARM noise model and loop design given above. The integrated </w:t>
                            </w:r>
                            <w:proofErr w:type="spellStart"/>
                            <w:r>
                              <w:rPr>
                                <w:b w:val="0"/>
                              </w:rPr>
                              <w:t>rms</w:t>
                            </w:r>
                            <w:proofErr w:type="spellEnd"/>
                            <w:r>
                              <w:rPr>
                                <w:b w:val="0"/>
                              </w:rPr>
                              <w:t xml:space="preserve"> is </w:t>
                            </w:r>
                            <w:proofErr w:type="gramStart"/>
                            <w:r>
                              <w:rPr>
                                <w:b w:val="0"/>
                              </w:rPr>
                              <w:t>just over 10</w:t>
                            </w:r>
                            <w:r>
                              <w:rPr>
                                <w:b w:val="0"/>
                                <w:vertAlign w:val="superscript"/>
                              </w:rPr>
                              <w:t>-16</w:t>
                            </w:r>
                            <w:r>
                              <w:rPr>
                                <w:b w:val="0"/>
                              </w:rPr>
                              <w:t xml:space="preserve"> m-rms</w:t>
                            </w:r>
                            <w:proofErr w:type="gramEnd"/>
                            <w:r>
                              <w:rPr>
                                <w:b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0" o:spid="_x0000_s1027" type="#_x0000_t202" style="position:absolute;left:0;text-align:left;margin-left:36.8pt;margin-top:8pt;width:433.05pt;height:39.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" stroked="f">
                <v:textbox style="mso-fit-shape-to-text:t" inset="0,0,0,0">
                  <w:txbxContent>
                    <w:p w14:paraId="7CFE8223" w14:textId="509C6F56" w:rsidR="003478BE" w:rsidRPr="007475FF" w:rsidRDefault="003478BE" w:rsidP="007475FF">
                      <w:pPr>
                        <w:pStyle w:val="Caption"/>
                        <w:rPr>
                          <w:b w:val="0"/>
                          <w:noProof/>
                        </w:rPr>
                      </w:pPr>
                      <w:bookmarkStart w:id="5" w:name="_Ref211660384"/>
                      <w:proofErr w:type="gramStart"/>
                      <w:r>
                        <w:t xml:space="preserve">Figure </w:t>
                      </w:r>
                      <w:proofErr w:type="gramEnd"/>
                      <w:r>
                        <w:fldChar w:fldCharType="begin"/>
                      </w:r>
                      <w:r>
                        <w:instrText xml:space="preserve"> SEQ Figure \* ARABIC </w:instrText>
                      </w:r>
                      <w:r>
                        <w:fldChar w:fldCharType="separate"/>
                      </w:r>
                      <w:r>
                        <w:rPr>
                          <w:noProof/>
                        </w:rPr>
                        <w:t>2</w:t>
                      </w:r>
                      <w:r>
                        <w:rPr>
                          <w:noProof/>
                        </w:rPr>
                        <w:fldChar w:fldCharType="end"/>
                      </w:r>
                      <w:bookmarkEnd w:id="5"/>
                      <w:proofErr w:type="gramStart"/>
                      <w:r>
                        <w:t>.</w:t>
                      </w:r>
                      <w:proofErr w:type="gramEnd"/>
                      <w:r>
                        <w:rPr>
                          <w:b w:val="0"/>
                        </w:rPr>
                        <w:t xml:space="preserve"> Residual DARM spectrum (solid) and integrated </w:t>
                      </w:r>
                      <w:proofErr w:type="spellStart"/>
                      <w:r>
                        <w:rPr>
                          <w:b w:val="0"/>
                        </w:rPr>
                        <w:t>rms</w:t>
                      </w:r>
                      <w:proofErr w:type="spellEnd"/>
                      <w:r>
                        <w:rPr>
                          <w:b w:val="0"/>
                        </w:rPr>
                        <w:t xml:space="preserve"> (dashed) for the DARM noise model and loop design given above. The integrated </w:t>
                      </w:r>
                      <w:proofErr w:type="spellStart"/>
                      <w:r>
                        <w:rPr>
                          <w:b w:val="0"/>
                        </w:rPr>
                        <w:t>rms</w:t>
                      </w:r>
                      <w:proofErr w:type="spellEnd"/>
                      <w:r>
                        <w:rPr>
                          <w:b w:val="0"/>
                        </w:rPr>
                        <w:t xml:space="preserve"> is </w:t>
                      </w:r>
                      <w:proofErr w:type="gramStart"/>
                      <w:r>
                        <w:rPr>
                          <w:b w:val="0"/>
                        </w:rPr>
                        <w:t>just over 10</w:t>
                      </w:r>
                      <w:r>
                        <w:rPr>
                          <w:b w:val="0"/>
                          <w:vertAlign w:val="superscript"/>
                        </w:rPr>
                        <w:t>-16</w:t>
                      </w:r>
                      <w:r>
                        <w:rPr>
                          <w:b w:val="0"/>
                        </w:rPr>
                        <w:t xml:space="preserve"> m-rms</w:t>
                      </w:r>
                      <w:proofErr w:type="gramEnd"/>
                      <w:r>
                        <w:rPr>
                          <w:b w:val="0"/>
                        </w:rPr>
                        <w:t>.</w:t>
                      </w:r>
                    </w:p>
                  </w:txbxContent>
                </v:textbox>
                <w10:wrap type="through"/>
              </v:shape>
            </w:pict>
          </mc:Fallback>
        </mc:AlternateContent>
      </w:r>
    </w:p>
    <w:p w14:paraId="3D457E8F" w14:textId="0C93514A" w:rsidR="00912D87" w:rsidRPr="00562A66" w:rsidRDefault="003478BE" w:rsidP="00912D87">
      <w:r>
        <w:rPr>
          <w:noProof/>
        </w:rPr>
        <w:lastRenderedPageBreak/>
        <w:drawing>
          <wp:anchor distT="0" distB="0" distL="114300" distR="114300" simplePos="0" relativeHeight="251666432" behindDoc="0" locked="0" layoutInCell="1" allowOverlap="1" wp14:anchorId="0BA339C9" wp14:editId="3A27DCA3">
            <wp:simplePos x="0" y="0"/>
            <wp:positionH relativeFrom="column">
              <wp:posOffset>695960</wp:posOffset>
            </wp:positionH>
            <wp:positionV relativeFrom="paragraph">
              <wp:posOffset>353060</wp:posOffset>
            </wp:positionV>
            <wp:extent cx="4813935" cy="3806825"/>
            <wp:effectExtent l="0" t="0" r="0" b="3175"/>
            <wp:wrapTopAndBottom/>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3935" cy="3806825"/>
                    </a:xfrm>
                    <a:prstGeom prst="rect">
                      <a:avLst/>
                    </a:prstGeom>
                    <a:noFill/>
                    <a:ln>
                      <a:noFill/>
                    </a:ln>
                  </pic:spPr>
                </pic:pic>
              </a:graphicData>
            </a:graphic>
          </wp:anchor>
        </w:drawing>
      </w:r>
    </w:p>
    <w:p w14:paraId="70ED6967" w14:textId="0FB346A7" w:rsidR="00EA6E5F" w:rsidRDefault="00476F09" w:rsidP="004F143F">
      <w:pPr>
        <w:pStyle w:val="Heading1"/>
      </w:pPr>
      <w:bookmarkStart w:id="6" w:name="_Ref202323050"/>
      <w:r>
        <w:lastRenderedPageBreak/>
        <w:t>Electro-static actuation range</w:t>
      </w:r>
    </w:p>
    <w:p w14:paraId="7EEC44E7" w14:textId="77777777" w:rsidR="00A97D89" w:rsidRDefault="00A97D89" w:rsidP="00476F09">
      <w:r>
        <w:t xml:space="preserve">To calculate the force required from the electro-static drive, we calculate the ETM displacement, </w:t>
      </w:r>
      <w:proofErr w:type="spellStart"/>
      <w:proofErr w:type="gramStart"/>
      <w:r>
        <w:rPr>
          <w:i/>
        </w:rPr>
        <w:t>x</w:t>
      </w:r>
      <w:r>
        <w:rPr>
          <w:vertAlign w:val="subscript"/>
        </w:rPr>
        <w:t>ETM</w:t>
      </w:r>
      <w:proofErr w:type="spellEnd"/>
      <w:r>
        <w:t xml:space="preserve"> ,</w:t>
      </w:r>
      <w:proofErr w:type="gramEnd"/>
      <w:r>
        <w:t xml:space="preserve"> arising from the DARM noise model, </w:t>
      </w:r>
      <w:proofErr w:type="spellStart"/>
      <w:r>
        <w:rPr>
          <w:i/>
        </w:rPr>
        <w:t>x</w:t>
      </w:r>
      <w:r>
        <w:rPr>
          <w:vertAlign w:val="subscript"/>
        </w:rPr>
        <w:t>DARM</w:t>
      </w:r>
      <w:proofErr w:type="spellEnd"/>
      <w:r>
        <w:t xml:space="preserve">, and the DARM open loop gain, </w:t>
      </w:r>
      <w:r>
        <w:rPr>
          <w:i/>
        </w:rPr>
        <w:t>G</w:t>
      </w:r>
      <w:r>
        <w:t xml:space="preserve">, shown in </w:t>
      </w:r>
      <w:r>
        <w:fldChar w:fldCharType="begin"/>
      </w:r>
      <w:r>
        <w:instrText xml:space="preserve"> REF _Ref211660346 \h </w:instrText>
      </w:r>
      <w:r>
        <w:fldChar w:fldCharType="separate"/>
      </w:r>
      <w:r w:rsidR="00AF3C57">
        <w:t xml:space="preserve">Figure </w:t>
      </w:r>
      <w:r w:rsidR="00AF3C57">
        <w:rPr>
          <w:noProof/>
        </w:rPr>
        <w:t>3</w:t>
      </w:r>
      <w:r>
        <w:fldChar w:fldCharType="end"/>
      </w:r>
      <w:r>
        <w:t>:</w:t>
      </w:r>
    </w:p>
    <w:p w14:paraId="52EE0143" w14:textId="491C3E0A" w:rsidR="00476F09" w:rsidRPr="00A97D89" w:rsidRDefault="00A97D89" w:rsidP="00476F09">
      <w:r>
        <w:br/>
      </w:r>
      <m:oMathPara>
        <m:oMathParaPr>
          <m:jc m:val="center"/>
        </m:oMathParaPr>
        <m:oMath>
          <m:sSub>
            <m:sSubPr>
              <m:ctrlPr>
                <w:rPr>
                  <w:rFonts w:ascii="Cambria Math" w:hAnsi="Cambria Math"/>
                  <w:i/>
                </w:rPr>
              </m:ctrlPr>
            </m:sSubPr>
            <m:e>
              <m:r>
                <w:rPr>
                  <w:rFonts w:ascii="Cambria Math" w:hAnsi="Cambria Math"/>
                </w:rPr>
                <m:t>x</m:t>
              </m:r>
            </m:e>
            <m:sub>
              <m:r>
                <m:rPr>
                  <m:nor/>
                </m:rPr>
                <w:rPr>
                  <w:rFonts w:ascii="Cambria Math" w:hAnsi="Cambria Math"/>
                </w:rPr>
                <m:t>ETM</m:t>
              </m:r>
            </m:sub>
          </m:sSub>
          <m:r>
            <w:rPr>
              <w:rFonts w:ascii="Cambria Math" w:hAnsi="Cambria Math"/>
            </w:rPr>
            <m:t>=</m:t>
          </m:r>
          <m:sSub>
            <m:sSubPr>
              <m:ctrlPr>
                <w:rPr>
                  <w:rFonts w:ascii="Cambria Math" w:hAnsi="Cambria Math"/>
                  <w:i/>
                </w:rPr>
              </m:ctrlPr>
            </m:sSubPr>
            <m:e>
              <m:r>
                <w:rPr>
                  <w:rFonts w:ascii="Cambria Math" w:hAnsi="Cambria Math"/>
                </w:rPr>
                <m:t>x</m:t>
              </m:r>
            </m:e>
            <m:sub>
              <m:r>
                <m:rPr>
                  <m:nor/>
                </m:rPr>
                <w:rPr>
                  <w:rFonts w:ascii="Cambria Math" w:hAnsi="Cambria Math"/>
                </w:rPr>
                <m:t>DARM</m:t>
              </m:r>
            </m:sub>
          </m:sSub>
          <m:r>
            <w:rPr>
              <w:rFonts w:ascii="Cambria Math" w:hAnsi="Cambria Math"/>
            </w:rPr>
            <m:t>∙</m:t>
          </m:r>
          <m:f>
            <m:fPr>
              <m:ctrlPr>
                <w:rPr>
                  <w:rFonts w:ascii="Cambria Math" w:hAnsi="Cambria Math"/>
                  <w:i/>
                </w:rPr>
              </m:ctrlPr>
            </m:fPr>
            <m:num>
              <m:r>
                <w:rPr>
                  <w:rFonts w:ascii="Cambria Math" w:hAnsi="Cambria Math"/>
                </w:rPr>
                <m:t>G</m:t>
              </m:r>
            </m:num>
            <m:den>
              <m:r>
                <w:rPr>
                  <w:rFonts w:ascii="Cambria Math" w:hAnsi="Cambria Math"/>
                </w:rPr>
                <m:t>1+G</m:t>
              </m:r>
            </m:den>
          </m:f>
        </m:oMath>
      </m:oMathPara>
    </w:p>
    <w:bookmarkEnd w:id="6"/>
    <w:p w14:paraId="5B84E3AB" w14:textId="77777777" w:rsidR="00A97D89" w:rsidRDefault="00A97D89" w:rsidP="00ED3987">
      <w:pPr>
        <w:pStyle w:val="Heading1"/>
        <w:numPr>
          <w:ilvl w:val="0"/>
          <w:numId w:val="0"/>
        </w:numPr>
        <w:ind w:left="720"/>
      </w:pPr>
    </w:p>
    <w:p w14:paraId="78600B5E" w14:textId="618892AA" w:rsidR="00FB1B59" w:rsidRDefault="00AD0A74" w:rsidP="00A97D89">
      <w:r>
        <w:rPr>
          <w:noProof/>
        </w:rPr>
        <mc:AlternateContent>
          <mc:Choice Requires="wps">
            <w:drawing>
              <wp:anchor distT="0" distB="0" distL="114300" distR="114300" simplePos="0" relativeHeight="251658240" behindDoc="0" locked="0" layoutInCell="1" allowOverlap="1" wp14:anchorId="387EEECA" wp14:editId="789B9EE2">
                <wp:simplePos x="0" y="0"/>
                <wp:positionH relativeFrom="column">
                  <wp:posOffset>4010660</wp:posOffset>
                </wp:positionH>
                <wp:positionV relativeFrom="paragraph">
                  <wp:posOffset>1492250</wp:posOffset>
                </wp:positionV>
                <wp:extent cx="228600" cy="228600"/>
                <wp:effectExtent l="0" t="6350" r="2540" b="6350"/>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55C5B" w14:textId="77777777" w:rsidR="003478BE" w:rsidRDefault="003478BE">
                            <w:proofErr w:type="spellStart"/>
                            <w:proofErr w:type="gramStart"/>
                            <w:r>
                              <w:rPr>
                                <w:b/>
                              </w:rPr>
                              <w:t>akjdsoiofjieo</w:t>
                            </w:r>
                            <w:proofErr w:type="spellEnd"/>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15.8pt;margin-top:11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" filled="f" stroked="f">
                <v:textbox inset=",7.2pt,,7.2pt">
                  <w:txbxContent>
                    <w:p w14:paraId="3E955C5B" w14:textId="77777777" w:rsidR="003478BE" w:rsidRDefault="003478BE">
                      <w:proofErr w:type="spellStart"/>
                      <w:proofErr w:type="gramStart"/>
                      <w:r>
                        <w:rPr>
                          <w:b/>
                        </w:rPr>
                        <w:t>akjdsoiofjieo</w:t>
                      </w:r>
                      <w:proofErr w:type="spellEnd"/>
                      <w:proofErr w:type="gramEnd"/>
                    </w:p>
                  </w:txbxContent>
                </v:textbox>
                <w10:wrap type="tight"/>
              </v:shape>
            </w:pict>
          </mc:Fallback>
        </mc:AlternateContent>
      </w:r>
      <w:r w:rsidR="00A97D89">
        <w:t xml:space="preserve">Note: the DARM noise model, </w:t>
      </w:r>
      <w:proofErr w:type="spellStart"/>
      <w:r w:rsidR="00A97D89">
        <w:rPr>
          <w:i/>
        </w:rPr>
        <w:t>x</w:t>
      </w:r>
      <w:r w:rsidR="00A97D89">
        <w:rPr>
          <w:vertAlign w:val="subscript"/>
        </w:rPr>
        <w:t>DARM</w:t>
      </w:r>
      <w:proofErr w:type="spellEnd"/>
      <w:r w:rsidR="00A97D89">
        <w:t>,</w:t>
      </w:r>
      <w:r w:rsidR="00180738">
        <w:t xml:space="preserve"> corresponds to the displacement noise of a single arm cavity.</w:t>
      </w:r>
    </w:p>
    <w:p w14:paraId="4F6F69F6" w14:textId="40BB7D9C" w:rsidR="00180738" w:rsidRDefault="00180738" w:rsidP="00A97D89">
      <w:r>
        <w:t xml:space="preserve">This is then converted to force on the ETM via: </w:t>
      </w:r>
      <m:oMath>
        <m:sSub>
          <m:sSubPr>
            <m:ctrlPr>
              <w:rPr>
                <w:rFonts w:ascii="Cambria Math" w:hAnsi="Cambria Math"/>
                <w:i/>
              </w:rPr>
            </m:ctrlPr>
          </m:sSubPr>
          <m:e>
            <m:r>
              <w:rPr>
                <w:rFonts w:ascii="Cambria Math" w:hAnsi="Cambria Math"/>
              </w:rPr>
              <m:t>F</m:t>
            </m:r>
          </m:e>
          <m:sub>
            <m:r>
              <m:rPr>
                <m:nor/>
              </m:rPr>
              <w:rPr>
                <w:rFonts w:ascii="Cambria Math" w:hAnsi="Cambria Math"/>
              </w:rPr>
              <m:t>ETM</m:t>
            </m:r>
          </m:sub>
        </m:sSub>
        <m:r>
          <w:rPr>
            <w:rFonts w:ascii="Cambria Math" w:hAnsi="Cambria Math"/>
          </w:rPr>
          <m:t>=40</m:t>
        </m:r>
        <m:r>
          <m:rPr>
            <m:nor/>
          </m:rPr>
          <w:rPr>
            <w:rFonts w:ascii="Cambria Math" w:hAnsi="Cambria Math"/>
          </w:rPr>
          <m:t>kg∙</m:t>
        </m:r>
        <m:sSub>
          <m:sSubPr>
            <m:ctrlPr>
              <w:rPr>
                <w:rFonts w:ascii="Cambria Math" w:hAnsi="Cambria Math"/>
                <w:i/>
              </w:rPr>
            </m:ctrlPr>
          </m:sSubPr>
          <m:e>
            <m:r>
              <w:rPr>
                <w:rFonts w:ascii="Cambria Math" w:hAnsi="Cambria Math"/>
              </w:rPr>
              <m:t>x</m:t>
            </m:r>
          </m:e>
          <m:sub>
            <m:r>
              <m:rPr>
                <m:nor/>
              </m:rPr>
              <w:rPr>
                <w:rFonts w:ascii="Cambria Math" w:hAnsi="Cambria Math"/>
              </w:rPr>
              <m:t>ETM</m:t>
            </m:r>
          </m:sub>
        </m:sSub>
        <m:r>
          <w:rPr>
            <w:rFonts w:ascii="Cambria Math" w:hAnsi="Cambria Math"/>
          </w:rPr>
          <m:t>∙</m:t>
        </m:r>
        <m:sSup>
          <m:sSupPr>
            <m:ctrlPr>
              <w:rPr>
                <w:rFonts w:ascii="Cambria Math" w:hAnsi="Cambria Math"/>
                <w:i/>
              </w:rPr>
            </m:ctrlPr>
          </m:sSupPr>
          <m:e>
            <m:r>
              <w:rPr>
                <w:rFonts w:ascii="Cambria Math" w:hAnsi="Cambria Math"/>
              </w:rPr>
              <m:t>ω</m:t>
            </m:r>
          </m:e>
          <m:sup>
            <m:r>
              <w:rPr>
                <w:rFonts w:ascii="Cambria Math" w:hAnsi="Cambria Math"/>
              </w:rPr>
              <m:t>2</m:t>
            </m:r>
          </m:sup>
        </m:sSup>
      </m:oMath>
      <w:r>
        <w:t xml:space="preserve">. </w:t>
      </w:r>
      <w:r w:rsidR="000C2698">
        <w:t xml:space="preserve">The calculation is restricted to frequencies </w:t>
      </w:r>
      <w:r w:rsidR="000C2698" w:rsidRPr="000C2698">
        <w:rPr>
          <w:i/>
        </w:rPr>
        <w:t>f</w:t>
      </w:r>
      <w:r w:rsidR="000C2698">
        <w:t xml:space="preserve"> &gt; 5 Hz, under the assumption that no lower frequencies will be significant in the ESD feedback path (i.e., they are suitable high-pass filtered). </w:t>
      </w:r>
      <w:r w:rsidRPr="000C2698">
        <w:t>The</w:t>
      </w:r>
      <w:r w:rsidR="004C4A7F">
        <w:t xml:space="preserve"> result is shown in </w:t>
      </w:r>
      <w:r w:rsidR="004C4A7F">
        <w:fldChar w:fldCharType="begin"/>
      </w:r>
      <w:r w:rsidR="004C4A7F">
        <w:instrText xml:space="preserve"> REF _Ref211680491 \h </w:instrText>
      </w:r>
      <w:r w:rsidR="004C4A7F">
        <w:fldChar w:fldCharType="separate"/>
      </w:r>
      <w:r w:rsidR="00AF3C57">
        <w:t xml:space="preserve">Figure </w:t>
      </w:r>
      <w:r w:rsidR="00AF3C57">
        <w:rPr>
          <w:noProof/>
        </w:rPr>
        <w:t>4</w:t>
      </w:r>
      <w:r w:rsidR="004C4A7F">
        <w:fldChar w:fldCharType="end"/>
      </w:r>
      <w:r>
        <w:t>.</w:t>
      </w:r>
    </w:p>
    <w:p w14:paraId="4FD53FAF" w14:textId="45C94CD0" w:rsidR="000C2698" w:rsidRDefault="00933167" w:rsidP="00A97D89">
      <w:r>
        <w:rPr>
          <w:noProof/>
        </w:rPr>
        <mc:AlternateContent>
          <mc:Choice Requires="wps">
            <w:drawing>
              <wp:anchor distT="0" distB="0" distL="114300" distR="114300" simplePos="0" relativeHeight="251671552" behindDoc="0" locked="0" layoutInCell="1" allowOverlap="1" wp14:anchorId="5694A00D" wp14:editId="1ECD006C">
                <wp:simplePos x="0" y="0"/>
                <wp:positionH relativeFrom="column">
                  <wp:posOffset>692785</wp:posOffset>
                </wp:positionH>
                <wp:positionV relativeFrom="paragraph">
                  <wp:posOffset>3816350</wp:posOffset>
                </wp:positionV>
                <wp:extent cx="4703445" cy="678180"/>
                <wp:effectExtent l="0" t="0" r="0" b="0"/>
                <wp:wrapThrough wrapText="bothSides">
                  <wp:wrapPolygon edited="0">
                    <wp:start x="0" y="0"/>
                    <wp:lineTo x="0"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4703445" cy="67818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D5CA240" w14:textId="0BF86E17" w:rsidR="003478BE" w:rsidRPr="00933167" w:rsidRDefault="003478BE" w:rsidP="00933167">
                            <w:pPr>
                              <w:pStyle w:val="Caption"/>
                              <w:rPr>
                                <w:b w:val="0"/>
                                <w:noProof/>
                              </w:rPr>
                            </w:pPr>
                            <w:bookmarkStart w:id="7" w:name="_Ref211680491"/>
                            <w:proofErr w:type="gramStart"/>
                            <w:r>
                              <w:t xml:space="preserve">Figure </w:t>
                            </w:r>
                            <w:proofErr w:type="gramEnd"/>
                            <w:r>
                              <w:fldChar w:fldCharType="begin"/>
                            </w:r>
                            <w:r>
                              <w:instrText xml:space="preserve"> SEQ Figure \* ARABIC </w:instrText>
                            </w:r>
                            <w:r>
                              <w:fldChar w:fldCharType="separate"/>
                            </w:r>
                            <w:r>
                              <w:rPr>
                                <w:noProof/>
                              </w:rPr>
                              <w:t>4</w:t>
                            </w:r>
                            <w:r>
                              <w:rPr>
                                <w:noProof/>
                              </w:rPr>
                              <w:fldChar w:fldCharType="end"/>
                            </w:r>
                            <w:bookmarkEnd w:id="7"/>
                            <w:proofErr w:type="gramStart"/>
                            <w:r>
                              <w:t>.</w:t>
                            </w:r>
                            <w:proofErr w:type="gramEnd"/>
                            <w:r>
                              <w:rPr>
                                <w:b w:val="0"/>
                              </w:rPr>
                              <w:t xml:space="preserve"> Force noise (solid) and integrated </w:t>
                            </w:r>
                            <w:proofErr w:type="spellStart"/>
                            <w:r>
                              <w:rPr>
                                <w:b w:val="0"/>
                              </w:rPr>
                              <w:t>rms</w:t>
                            </w:r>
                            <w:proofErr w:type="spellEnd"/>
                            <w:r>
                              <w:rPr>
                                <w:b w:val="0"/>
                              </w:rPr>
                              <w:t xml:space="preserve"> of force (dashed) applied to an ETM, given the DARM noise and loop models above. The </w:t>
                            </w:r>
                            <w:proofErr w:type="spellStart"/>
                            <w:r>
                              <w:rPr>
                                <w:b w:val="0"/>
                              </w:rPr>
                              <w:t>rms</w:t>
                            </w:r>
                            <w:proofErr w:type="spellEnd"/>
                            <w:r>
                              <w:rPr>
                                <w:b w:val="0"/>
                              </w:rPr>
                              <w:t xml:space="preserve"> force noise, in the 5—7000 Hz band, is 0.2 </w:t>
                            </w:r>
                            <w:proofErr w:type="spellStart"/>
                            <w:r>
                              <w:rPr>
                                <w:b w:val="0"/>
                              </w:rPr>
                              <w:t>nanoNewton</w:t>
                            </w:r>
                            <w:proofErr w:type="spellEnd"/>
                            <w:r>
                              <w:rPr>
                                <w:b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4" o:spid="_x0000_s1029" type="#_x0000_t202" style="position:absolute;left:0;text-align:left;margin-left:54.55pt;margin-top:300.5pt;width:370.35pt;height:53.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" stroked="f">
                <v:textbox style="mso-fit-shape-to-text:t" inset="0,0,0,0">
                  <w:txbxContent>
                    <w:p w14:paraId="5D5CA240" w14:textId="0BF86E17" w:rsidR="003478BE" w:rsidRPr="00933167" w:rsidRDefault="003478BE" w:rsidP="00933167">
                      <w:pPr>
                        <w:pStyle w:val="Caption"/>
                        <w:rPr>
                          <w:b w:val="0"/>
                          <w:noProof/>
                        </w:rPr>
                      </w:pPr>
                      <w:bookmarkStart w:id="8" w:name="_Ref211680491"/>
                      <w:proofErr w:type="gramStart"/>
                      <w:r>
                        <w:t xml:space="preserve">Figure </w:t>
                      </w:r>
                      <w:proofErr w:type="gramEnd"/>
                      <w:r>
                        <w:fldChar w:fldCharType="begin"/>
                      </w:r>
                      <w:r>
                        <w:instrText xml:space="preserve"> SEQ Figure \* ARABIC </w:instrText>
                      </w:r>
                      <w:r>
                        <w:fldChar w:fldCharType="separate"/>
                      </w:r>
                      <w:r>
                        <w:rPr>
                          <w:noProof/>
                        </w:rPr>
                        <w:t>4</w:t>
                      </w:r>
                      <w:r>
                        <w:rPr>
                          <w:noProof/>
                        </w:rPr>
                        <w:fldChar w:fldCharType="end"/>
                      </w:r>
                      <w:bookmarkEnd w:id="8"/>
                      <w:proofErr w:type="gramStart"/>
                      <w:r>
                        <w:t>.</w:t>
                      </w:r>
                      <w:proofErr w:type="gramEnd"/>
                      <w:r>
                        <w:rPr>
                          <w:b w:val="0"/>
                        </w:rPr>
                        <w:t xml:space="preserve"> Force noise (solid) and integrated </w:t>
                      </w:r>
                      <w:proofErr w:type="spellStart"/>
                      <w:r>
                        <w:rPr>
                          <w:b w:val="0"/>
                        </w:rPr>
                        <w:t>rms</w:t>
                      </w:r>
                      <w:proofErr w:type="spellEnd"/>
                      <w:r>
                        <w:rPr>
                          <w:b w:val="0"/>
                        </w:rPr>
                        <w:t xml:space="preserve"> of force (dashed) applied to an ETM, given the DARM noise and loop models above. The </w:t>
                      </w:r>
                      <w:proofErr w:type="spellStart"/>
                      <w:r>
                        <w:rPr>
                          <w:b w:val="0"/>
                        </w:rPr>
                        <w:t>rms</w:t>
                      </w:r>
                      <w:proofErr w:type="spellEnd"/>
                      <w:r>
                        <w:rPr>
                          <w:b w:val="0"/>
                        </w:rPr>
                        <w:t xml:space="preserve"> force noise, in the 5—7000 Hz band, is 0.2 </w:t>
                      </w:r>
                      <w:proofErr w:type="spellStart"/>
                      <w:r>
                        <w:rPr>
                          <w:b w:val="0"/>
                        </w:rPr>
                        <w:t>nanoNewton</w:t>
                      </w:r>
                      <w:proofErr w:type="spellEnd"/>
                      <w:r>
                        <w:rPr>
                          <w:b w:val="0"/>
                        </w:rPr>
                        <w:t>.</w:t>
                      </w:r>
                    </w:p>
                  </w:txbxContent>
                </v:textbox>
                <w10:wrap type="through"/>
              </v:shape>
            </w:pict>
          </mc:Fallback>
        </mc:AlternateContent>
      </w:r>
      <w:r>
        <w:rPr>
          <w:noProof/>
        </w:rPr>
        <w:drawing>
          <wp:anchor distT="0" distB="0" distL="114300" distR="114300" simplePos="0" relativeHeight="251669504" behindDoc="0" locked="0" layoutInCell="1" allowOverlap="1" wp14:anchorId="1468A4BB" wp14:editId="1F2CB005">
            <wp:simplePos x="0" y="0"/>
            <wp:positionH relativeFrom="column">
              <wp:align>center</wp:align>
            </wp:positionH>
            <wp:positionV relativeFrom="paragraph">
              <wp:posOffset>78105</wp:posOffset>
            </wp:positionV>
            <wp:extent cx="4703445" cy="3681095"/>
            <wp:effectExtent l="0" t="0" r="0" b="1905"/>
            <wp:wrapTopAndBottom/>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3445" cy="3681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3B7571" w14:textId="72C99C97" w:rsidR="000C2698" w:rsidRDefault="000C2698" w:rsidP="00A97D89"/>
    <w:p w14:paraId="2FD16C6F" w14:textId="77777777" w:rsidR="001D0074" w:rsidRDefault="001D0074" w:rsidP="00A97D89"/>
    <w:p w14:paraId="1039B0AC" w14:textId="77777777" w:rsidR="001D0074" w:rsidRDefault="001D0074" w:rsidP="00A97D89"/>
    <w:p w14:paraId="103B81DE" w14:textId="5A086A61" w:rsidR="001D0074" w:rsidRDefault="001D0074" w:rsidP="00A97D89">
      <w:r>
        <w:t xml:space="preserve">We </w:t>
      </w:r>
      <w:r w:rsidR="00E915D3">
        <w:t>would like</w:t>
      </w:r>
      <w:r>
        <w:t xml:space="preserve"> at least a factor of 50 </w:t>
      </w:r>
      <w:r w:rsidR="00E915D3">
        <w:t xml:space="preserve">headroom </w:t>
      </w:r>
      <w:r>
        <w:t xml:space="preserve">between </w:t>
      </w:r>
      <w:proofErr w:type="spellStart"/>
      <w:r>
        <w:t>rms</w:t>
      </w:r>
      <w:proofErr w:type="spellEnd"/>
      <w:r>
        <w:t xml:space="preserve"> forc</w:t>
      </w:r>
      <w:r w:rsidR="00E915D3">
        <w:t>e and peak-to-peak force; that is</w:t>
      </w:r>
      <w:r>
        <w:t xml:space="preserve">, </w:t>
      </w:r>
      <w:proofErr w:type="spellStart"/>
      <w:r>
        <w:rPr>
          <w:i/>
        </w:rPr>
        <w:t>F</w:t>
      </w:r>
      <w:r>
        <w:rPr>
          <w:vertAlign w:val="subscript"/>
        </w:rPr>
        <w:t>max</w:t>
      </w:r>
      <w:proofErr w:type="spellEnd"/>
      <w:r>
        <w:t xml:space="preserve"> &gt; 10 </w:t>
      </w:r>
      <w:proofErr w:type="spellStart"/>
      <w:r>
        <w:t>nN</w:t>
      </w:r>
      <w:proofErr w:type="spellEnd"/>
      <w:r>
        <w:t xml:space="preserve">. This translates to a bias voltage of </w:t>
      </w:r>
      <w:proofErr w:type="spellStart"/>
      <w:r>
        <w:rPr>
          <w:i/>
        </w:rPr>
        <w:t>V</w:t>
      </w:r>
      <w:r>
        <w:rPr>
          <w:i/>
          <w:vertAlign w:val="subscript"/>
        </w:rPr>
        <w:t>b</w:t>
      </w:r>
      <w:proofErr w:type="spellEnd"/>
      <w:r w:rsidR="00E915D3">
        <w:t xml:space="preserve"> &gt; 2.5</w:t>
      </w:r>
      <w:r>
        <w:t xml:space="preserve"> V. </w:t>
      </w:r>
      <w:r w:rsidR="004931EA">
        <w:t xml:space="preserve">Furthermore, for a given force </w:t>
      </w:r>
      <w:proofErr w:type="gramStart"/>
      <w:r w:rsidR="004931EA">
        <w:t>range,</w:t>
      </w:r>
      <w:proofErr w:type="gramEnd"/>
      <w:r w:rsidR="004931EA">
        <w:t xml:space="preserve"> a higher bias voltage also means smaller non-linearity (which is nominally compensated for, but it won’t be perfect). </w:t>
      </w:r>
      <w:r w:rsidR="004931EA">
        <w:lastRenderedPageBreak/>
        <w:t xml:space="preserve">Thus we will proceed assuming a bias voltage of </w:t>
      </w:r>
      <w:proofErr w:type="spellStart"/>
      <w:r w:rsidR="004931EA">
        <w:rPr>
          <w:i/>
        </w:rPr>
        <w:t>V</w:t>
      </w:r>
      <w:r w:rsidR="004931EA">
        <w:rPr>
          <w:i/>
          <w:vertAlign w:val="subscript"/>
        </w:rPr>
        <w:t>b</w:t>
      </w:r>
      <w:proofErr w:type="spellEnd"/>
      <w:r w:rsidR="00E915D3">
        <w:t xml:space="preserve"> = 11</w:t>
      </w:r>
      <w:r w:rsidR="004931EA">
        <w:t xml:space="preserve"> V, which g</w:t>
      </w:r>
      <w:r w:rsidR="00E915D3">
        <w:t xml:space="preserve">ives a maximum force swing of 200 </w:t>
      </w:r>
      <w:proofErr w:type="spellStart"/>
      <w:r w:rsidR="00E915D3">
        <w:t>nN</w:t>
      </w:r>
      <w:proofErr w:type="spellEnd"/>
      <w:r w:rsidR="00E915D3">
        <w:t xml:space="preserve"> (1000 times the </w:t>
      </w:r>
      <w:proofErr w:type="spellStart"/>
      <w:r w:rsidR="00E915D3">
        <w:t>rms</w:t>
      </w:r>
      <w:proofErr w:type="spellEnd"/>
      <w:r w:rsidR="00E915D3">
        <w:t xml:space="preserve"> noise force).</w:t>
      </w:r>
    </w:p>
    <w:p w14:paraId="60E2A320" w14:textId="490D7203" w:rsidR="004931EA" w:rsidRDefault="004931EA" w:rsidP="004931EA">
      <w:pPr>
        <w:pStyle w:val="Heading1"/>
      </w:pPr>
      <w:bookmarkStart w:id="9" w:name="_Ref211773238"/>
      <w:r>
        <w:t xml:space="preserve">Impact on interferometer </w:t>
      </w:r>
      <w:r w:rsidR="00B12C41">
        <w:t>sensitivity</w:t>
      </w:r>
      <w:bookmarkEnd w:id="9"/>
    </w:p>
    <w:p w14:paraId="78407B8A" w14:textId="147AA8F7" w:rsidR="00487EF1" w:rsidRDefault="002863FF" w:rsidP="004931EA">
      <w:r>
        <w:t xml:space="preserve">The force </w:t>
      </w:r>
      <w:r w:rsidR="00E915D3">
        <w:t>noise for the bias voltage of 11</w:t>
      </w:r>
      <w:r>
        <w:t xml:space="preserve"> V is </w:t>
      </w:r>
      <m:oMath>
        <m:r>
          <w:rPr>
            <w:rFonts w:ascii="Cambria Math" w:hAnsi="Cambria Math"/>
          </w:rPr>
          <m:t>8.7×</m:t>
        </m:r>
        <m:sSup>
          <m:sSupPr>
            <m:ctrlPr>
              <w:rPr>
                <w:rFonts w:ascii="Cambria Math" w:hAnsi="Cambria Math"/>
                <w:i/>
              </w:rPr>
            </m:ctrlPr>
          </m:sSupPr>
          <m:e>
            <w:proofErr w:type="gramStart"/>
            <m:r>
              <w:rPr>
                <w:rFonts w:ascii="Cambria Math" w:hAnsi="Cambria Math"/>
              </w:rPr>
              <m:t>10</m:t>
            </m:r>
          </m:e>
          <m:sup>
            <m:r>
              <w:rPr>
                <w:rFonts w:ascii="Cambria Math" w:hAnsi="Cambria Math"/>
              </w:rPr>
              <m:t>-15</m:t>
            </m:r>
            <w:proofErr w:type="gramEnd"/>
          </m:sup>
        </m:sSup>
        <m:r>
          <w:rPr>
            <w:rFonts w:ascii="Cambria Math" w:hAnsi="Cambria Math"/>
          </w:rPr>
          <m:t xml:space="preserve"> N/</m:t>
        </m:r>
        <m:rad>
          <m:radPr>
            <m:degHide m:val="1"/>
            <m:ctrlPr>
              <w:rPr>
                <w:rFonts w:ascii="Cambria Math" w:hAnsi="Cambria Math"/>
                <w:i/>
              </w:rPr>
            </m:ctrlPr>
          </m:radPr>
          <m:deg/>
          <m:e>
            <m:r>
              <w:rPr>
                <w:rFonts w:ascii="Cambria Math" w:hAnsi="Cambria Math"/>
              </w:rPr>
              <m:t>Hz</m:t>
            </m:r>
          </m:e>
        </m:rad>
      </m:oMath>
      <w:r>
        <w:t xml:space="preserve">. The resulting </w:t>
      </w:r>
      <w:r w:rsidR="00487EF1">
        <w:t>displacement</w:t>
      </w:r>
      <w:r>
        <w:t xml:space="preserve"> noise is shown in</w:t>
      </w:r>
      <w:r w:rsidR="008E14EB">
        <w:t xml:space="preserve"> </w:t>
      </w:r>
      <w:r w:rsidR="008E14EB">
        <w:fldChar w:fldCharType="begin"/>
      </w:r>
      <w:r w:rsidR="008E14EB">
        <w:instrText xml:space="preserve"> REF _Ref211773296 \h </w:instrText>
      </w:r>
      <w:r w:rsidR="008E14EB">
        <w:fldChar w:fldCharType="separate"/>
      </w:r>
      <w:r w:rsidR="00AF3C57">
        <w:t xml:space="preserve">Figure </w:t>
      </w:r>
      <w:r w:rsidR="00AF3C57">
        <w:rPr>
          <w:noProof/>
        </w:rPr>
        <w:t>5</w:t>
      </w:r>
      <w:r w:rsidR="008E14EB">
        <w:fldChar w:fldCharType="end"/>
      </w:r>
      <w:r>
        <w:t>, alon</w:t>
      </w:r>
      <w:r w:rsidR="00487EF1">
        <w:t>g with the interferometer</w:t>
      </w:r>
      <w:r>
        <w:t xml:space="preserve"> noise for low power operation.</w:t>
      </w:r>
      <w:r w:rsidR="000612A8">
        <w:t xml:space="preserve"> </w:t>
      </w:r>
      <w:r w:rsidR="00C56AEC">
        <w:t xml:space="preserve">With the ESD noise present, the NS-NS </w:t>
      </w:r>
      <w:proofErr w:type="spellStart"/>
      <w:r w:rsidR="00C56AEC">
        <w:t>inspiral</w:t>
      </w:r>
      <w:proofErr w:type="spellEnd"/>
      <w:r w:rsidR="00C56AEC">
        <w:t xml:space="preserve"> range is reduced from 160.7 </w:t>
      </w:r>
      <w:proofErr w:type="spellStart"/>
      <w:r w:rsidR="00C56AEC">
        <w:t>Mpc</w:t>
      </w:r>
      <w:proofErr w:type="spellEnd"/>
      <w:r w:rsidR="00C56AEC">
        <w:t xml:space="preserve"> to 15</w:t>
      </w:r>
      <w:r w:rsidR="00340E80">
        <w:t xml:space="preserve">8.4 </w:t>
      </w:r>
      <w:proofErr w:type="spellStart"/>
      <w:r w:rsidR="00340E80">
        <w:t>Mpc</w:t>
      </w:r>
      <w:proofErr w:type="spellEnd"/>
      <w:r w:rsidR="00340E80">
        <w:t>.</w:t>
      </w:r>
    </w:p>
    <w:p w14:paraId="3B4F0858" w14:textId="23DBA612" w:rsidR="00A13EFB" w:rsidRDefault="00340E80" w:rsidP="00A13EFB">
      <w:pPr>
        <w:keepNext/>
      </w:pPr>
      <w:r>
        <w:rPr>
          <w:noProof/>
        </w:rPr>
        <w:drawing>
          <wp:anchor distT="0" distB="0" distL="114300" distR="114300" simplePos="0" relativeHeight="251672576" behindDoc="0" locked="0" layoutInCell="1" allowOverlap="1" wp14:anchorId="0B6D6581" wp14:editId="3C7ED73B">
            <wp:simplePos x="0" y="0"/>
            <wp:positionH relativeFrom="column">
              <wp:posOffset>353060</wp:posOffset>
            </wp:positionH>
            <wp:positionV relativeFrom="paragraph">
              <wp:posOffset>474345</wp:posOffset>
            </wp:positionV>
            <wp:extent cx="5385435" cy="4225925"/>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5435" cy="4225925"/>
                    </a:xfrm>
                    <a:prstGeom prst="rect">
                      <a:avLst/>
                    </a:prstGeom>
                    <a:noFill/>
                    <a:ln>
                      <a:noFill/>
                    </a:ln>
                  </pic:spPr>
                </pic:pic>
              </a:graphicData>
            </a:graphic>
          </wp:anchor>
        </w:drawing>
      </w:r>
    </w:p>
    <w:p w14:paraId="5CD05DDC" w14:textId="31372E09" w:rsidR="00487EF1" w:rsidRDefault="00A13EFB" w:rsidP="00A13EFB">
      <w:pPr>
        <w:pStyle w:val="Caption"/>
        <w:rPr>
          <w:b w:val="0"/>
        </w:rPr>
      </w:pPr>
      <w:bookmarkStart w:id="10" w:name="_Ref211773296"/>
      <w:proofErr w:type="gramStart"/>
      <w:r>
        <w:t xml:space="preserve">Figure </w:t>
      </w:r>
      <w:proofErr w:type="gramEnd"/>
      <w:r>
        <w:fldChar w:fldCharType="begin"/>
      </w:r>
      <w:r>
        <w:instrText xml:space="preserve"> SEQ Figure \* ARABIC </w:instrText>
      </w:r>
      <w:r>
        <w:fldChar w:fldCharType="separate"/>
      </w:r>
      <w:r w:rsidR="00AF3C57">
        <w:rPr>
          <w:noProof/>
        </w:rPr>
        <w:t>5</w:t>
      </w:r>
      <w:r>
        <w:fldChar w:fldCharType="end"/>
      </w:r>
      <w:bookmarkEnd w:id="10"/>
      <w:proofErr w:type="gramStart"/>
      <w:r>
        <w:t>.</w:t>
      </w:r>
      <w:proofErr w:type="gramEnd"/>
      <w:r>
        <w:rPr>
          <w:b w:val="0"/>
        </w:rPr>
        <w:t xml:space="preserve"> DARM displacement noise from the UK ESD with a bias voltage of 15 V, and the GWINC interferometer noise </w:t>
      </w:r>
      <w:r w:rsidR="008E14EB">
        <w:rPr>
          <w:b w:val="0"/>
        </w:rPr>
        <w:t xml:space="preserve">for 25 W laser power, SRM transmission of 35%, zero SRC detuning, and homodyne phase of zero. The cyan curve is the straight output of GWINC, and the dashed blue curve has the ESD noise added in. </w:t>
      </w:r>
      <w:r w:rsidR="00A0630F">
        <w:rPr>
          <w:b w:val="0"/>
        </w:rPr>
        <w:t xml:space="preserve">The read curve includes the noise from two ES drivers (one for each ETM). </w:t>
      </w:r>
      <w:r w:rsidR="008E14EB">
        <w:rPr>
          <w:b w:val="0"/>
        </w:rPr>
        <w:t>At this level of ESD noise/range, the effect on the interferometer noise is negligible.</w:t>
      </w:r>
    </w:p>
    <w:p w14:paraId="006369E1" w14:textId="77777777" w:rsidR="009820EC" w:rsidRDefault="009820EC" w:rsidP="009820EC"/>
    <w:p w14:paraId="00E199BC" w14:textId="6F5EF98B" w:rsidR="009820EC" w:rsidRDefault="009820EC" w:rsidP="009820EC">
      <w:pPr>
        <w:pStyle w:val="Heading1"/>
      </w:pPr>
      <w:r>
        <w:t>DAC noise</w:t>
      </w:r>
    </w:p>
    <w:p w14:paraId="74573241" w14:textId="5D48F8B8" w:rsidR="007E1912" w:rsidRDefault="009820EC" w:rsidP="009820EC">
      <w:r>
        <w:t xml:space="preserve">The UK ESD has a differential input, with an input range that matches the General Standards 18-bit DAC output. However, the output noise of the DAC (150 </w:t>
      </w:r>
      <w:proofErr w:type="spellStart"/>
      <w:r>
        <w:t>nV</w:t>
      </w:r>
      <w:proofErr w:type="spellEnd"/>
      <w:r>
        <w:t>/Hz</w:t>
      </w:r>
      <w:r>
        <w:rPr>
          <w:vertAlign w:val="superscript"/>
        </w:rPr>
        <w:t>1/2</w:t>
      </w:r>
      <w:proofErr w:type="gramStart"/>
      <w:r>
        <w:t>),</w:t>
      </w:r>
      <w:proofErr w:type="gramEnd"/>
      <w:r>
        <w:t xml:space="preserve"> is significantly higher than the input noise of the ESD (25 </w:t>
      </w:r>
      <w:proofErr w:type="spellStart"/>
      <w:r>
        <w:t>nV</w:t>
      </w:r>
      <w:proofErr w:type="spellEnd"/>
      <w:r>
        <w:t>/Hz</w:t>
      </w:r>
      <w:r>
        <w:rPr>
          <w:vertAlign w:val="superscript"/>
        </w:rPr>
        <w:t>1/2</w:t>
      </w:r>
      <w:r>
        <w:t xml:space="preserve">). Therefore, to realize the displacement noise given in the </w:t>
      </w:r>
      <w:r>
        <w:lastRenderedPageBreak/>
        <w:t>preceding section</w:t>
      </w:r>
      <w:r w:rsidR="006A133A">
        <w:t xml:space="preserve"> (i.e., as shown in </w:t>
      </w:r>
      <w:r w:rsidR="006A133A">
        <w:fldChar w:fldCharType="begin"/>
      </w:r>
      <w:r w:rsidR="006A133A">
        <w:instrText xml:space="preserve"> REF _Ref211773296 \h </w:instrText>
      </w:r>
      <w:r w:rsidR="006A133A">
        <w:fldChar w:fldCharType="separate"/>
      </w:r>
      <w:r w:rsidR="00AF3C57">
        <w:t xml:space="preserve">Figure </w:t>
      </w:r>
      <w:r w:rsidR="00AF3C57">
        <w:rPr>
          <w:noProof/>
        </w:rPr>
        <w:t>5</w:t>
      </w:r>
      <w:r w:rsidR="006A133A">
        <w:fldChar w:fldCharType="end"/>
      </w:r>
      <w:r w:rsidR="006A133A">
        <w:t>)</w:t>
      </w:r>
      <w:r>
        <w:t xml:space="preserve">, a noise-shaping filter is needed between the DAC and the ESD. This is feasible because </w:t>
      </w:r>
      <w:r w:rsidR="007E1912">
        <w:t xml:space="preserve">we require </w:t>
      </w:r>
      <w:r>
        <w:t>the noise</w:t>
      </w:r>
      <w:r w:rsidR="007E1912">
        <w:t xml:space="preserve"> to</w:t>
      </w:r>
      <w:r>
        <w:t xml:space="preserve"> be low </w:t>
      </w:r>
      <w:r w:rsidR="007E1912">
        <w:t xml:space="preserve">only </w:t>
      </w:r>
      <w:r>
        <w:t xml:space="preserve">in the 10—100 Hz band, whereas the full range of the ESD is required only above a few hundred Hz. </w:t>
      </w:r>
    </w:p>
    <w:p w14:paraId="69D36F3A" w14:textId="57BC0FD9" w:rsidR="009820EC" w:rsidRDefault="007E1912" w:rsidP="009820EC">
      <w:r>
        <w:t xml:space="preserve">A simple, first-order high-pass filter between the DAC and the ESD should be adequate. Referring to </w:t>
      </w:r>
      <w:r>
        <w:fldChar w:fldCharType="begin"/>
      </w:r>
      <w:r>
        <w:instrText xml:space="preserve"> REF _Ref211773296 \h </w:instrText>
      </w:r>
      <w:r>
        <w:fldChar w:fldCharType="separate"/>
      </w:r>
      <w:r w:rsidR="00AF3C57">
        <w:t xml:space="preserve">Figure </w:t>
      </w:r>
      <w:r w:rsidR="00AF3C57">
        <w:rPr>
          <w:noProof/>
        </w:rPr>
        <w:t>5</w:t>
      </w:r>
      <w:r>
        <w:fldChar w:fldCharType="end"/>
      </w:r>
      <w:r>
        <w:t>, we should have a factor of 10 or more filtering of the DAC noise for frequencies below about 40 Hz</w:t>
      </w:r>
      <w:r w:rsidR="006A133A">
        <w:t xml:space="preserve"> (a factor of 10 reduces DAC noise to 15 </w:t>
      </w:r>
      <w:proofErr w:type="spellStart"/>
      <w:r w:rsidR="006A133A">
        <w:t>nV</w:t>
      </w:r>
      <w:proofErr w:type="spellEnd"/>
      <w:r w:rsidR="006A133A">
        <w:t>/</w:t>
      </w:r>
      <w:r w:rsidR="006A133A" w:rsidRPr="006A133A">
        <w:t xml:space="preserve"> </w:t>
      </w:r>
      <w:r w:rsidR="006A133A">
        <w:t>Hz</w:t>
      </w:r>
      <w:r w:rsidR="006A133A">
        <w:rPr>
          <w:vertAlign w:val="superscript"/>
        </w:rPr>
        <w:t>1/2</w:t>
      </w:r>
      <w:r w:rsidR="006A133A">
        <w:t>, which would raise the ESD output noise by17%)</w:t>
      </w:r>
      <w:r>
        <w:t>. Thus an AC-coupling frequency of 400 or 500 Hz would do the job. There is probably no need to have the path be DC coupled.</w:t>
      </w:r>
    </w:p>
    <w:p w14:paraId="537A934B" w14:textId="3E2F95F5" w:rsidR="006A133A" w:rsidRDefault="006A133A" w:rsidP="006A133A">
      <w:pPr>
        <w:pStyle w:val="Heading1"/>
      </w:pPr>
      <w:r>
        <w:t>Low noise driver option</w:t>
      </w:r>
    </w:p>
    <w:p w14:paraId="20718608" w14:textId="540AF51A" w:rsidR="006A133A" w:rsidRPr="006A133A" w:rsidRDefault="00A0630F" w:rsidP="006A133A">
      <w:r>
        <w:t xml:space="preserve">The alternative to simply reducing the bias voltage of the UK drivers is to have separate low-voltage drivers that are switched in (and the UK drivers switched out) for low-noise operation. This approach could clearly achieve lower noise performance. For example, with a +/- 15 V driver, we could achieve the same range as discussed above, but the output noise could easily be at the DAC noise level of 150 </w:t>
      </w:r>
      <w:proofErr w:type="spellStart"/>
      <w:r>
        <w:t>nV</w:t>
      </w:r>
      <w:proofErr w:type="spellEnd"/>
      <w:r>
        <w:t>/</w:t>
      </w:r>
      <w:r w:rsidRPr="00A0630F">
        <w:t xml:space="preserve"> </w:t>
      </w:r>
      <w:r>
        <w:t>Hz</w:t>
      </w:r>
      <w:r>
        <w:rPr>
          <w:vertAlign w:val="superscript"/>
        </w:rPr>
        <w:t>1/2</w:t>
      </w:r>
      <w:r>
        <w:t xml:space="preserve"> – a factor of 6 lower than with the UK drivers.</w:t>
      </w:r>
      <w:r w:rsidR="00983DF0">
        <w:t xml:space="preserve"> The trade-off is more complication in the channel switching. (No design for doing this exists at present, but one approach would be to switch two ESD quadrants at a time, leaving the ETM DARM feedback active only </w:t>
      </w:r>
      <w:r w:rsidR="002C6C13">
        <w:t xml:space="preserve">on </w:t>
      </w:r>
      <w:r w:rsidR="00983DF0">
        <w:t>the other two quadrants; this way, the</w:t>
      </w:r>
      <w:r w:rsidR="0098427E">
        <w:t xml:space="preserve"> synchronization of the</w:t>
      </w:r>
      <w:r w:rsidR="00983DF0">
        <w:t xml:space="preserve"> two qu</w:t>
      </w:r>
      <w:r w:rsidR="002C6C13">
        <w:t xml:space="preserve">adrants being switched </w:t>
      </w:r>
      <w:r w:rsidR="0098427E">
        <w:t>is not critical.)</w:t>
      </w:r>
      <w:r w:rsidR="002C6C13">
        <w:t xml:space="preserve"> </w:t>
      </w:r>
    </w:p>
    <w:sectPr w:rsidR="006A133A" w:rsidRPr="006A133A" w:rsidSect="00575FAA">
      <w:headerReference w:type="default" r:id="rId14"/>
      <w:footerReference w:type="even" r:id="rId15"/>
      <w:footerReference w:type="default" r:id="rId16"/>
      <w:headerReference w:type="first" r:id="rId17"/>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CFDE9" w14:textId="77777777" w:rsidR="003478BE" w:rsidRDefault="003478BE">
      <w:r>
        <w:separator/>
      </w:r>
    </w:p>
  </w:endnote>
  <w:endnote w:type="continuationSeparator" w:id="0">
    <w:p w14:paraId="1A8C6812" w14:textId="77777777" w:rsidR="003478BE" w:rsidRDefault="0034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B15FE" w14:textId="77777777" w:rsidR="003478BE" w:rsidRDefault="003478B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7892B" w14:textId="77777777" w:rsidR="003478BE" w:rsidRDefault="003478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16E7D" w14:textId="77777777" w:rsidR="003478BE" w:rsidRDefault="003478BE">
    <w:pPr>
      <w:pStyle w:val="Footer"/>
      <w:framePr w:wrap="auto"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936A6">
      <w:rPr>
        <w:rStyle w:val="PageNumber"/>
        <w:noProof/>
      </w:rPr>
      <w:t>8</w:t>
    </w:r>
    <w:r>
      <w:rPr>
        <w:rStyle w:val="PageNumber"/>
      </w:rPr>
      <w:fldChar w:fldCharType="end"/>
    </w:r>
  </w:p>
  <w:p w14:paraId="708875E4" w14:textId="77777777" w:rsidR="003478BE" w:rsidRDefault="003478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B4CB3" w14:textId="77777777" w:rsidR="003478BE" w:rsidRDefault="003478BE">
      <w:r>
        <w:separator/>
      </w:r>
    </w:p>
  </w:footnote>
  <w:footnote w:type="continuationSeparator" w:id="0">
    <w:p w14:paraId="113DF7BF" w14:textId="77777777" w:rsidR="003478BE" w:rsidRDefault="003478BE">
      <w:r>
        <w:continuationSeparator/>
      </w:r>
    </w:p>
  </w:footnote>
  <w:footnote w:id="1">
    <w:p w14:paraId="3636B33B" w14:textId="2CA016DF" w:rsidR="003478BE" w:rsidRDefault="003478BE">
      <w:pPr>
        <w:pStyle w:val="FootnoteText"/>
      </w:pPr>
      <w:r>
        <w:rPr>
          <w:rStyle w:val="FootnoteReference"/>
        </w:rPr>
        <w:footnoteRef/>
      </w:r>
      <w:r>
        <w:t xml:space="preserve"> Value is rounded compared to the number found in G0900956. Also, pattern modeled in that document is not exactly the same as the actual pattern given by D0900949.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4BFC2" w14:textId="029255B5" w:rsidR="003478BE" w:rsidRDefault="003478BE">
    <w:pPr>
      <w:pStyle w:val="Header"/>
      <w:tabs>
        <w:tab w:val="clear" w:pos="4320"/>
        <w:tab w:val="center" w:pos="4680"/>
      </w:tabs>
      <w:jc w:val="left"/>
      <w:rPr>
        <w:sz w:val="20"/>
      </w:rPr>
    </w:pPr>
    <w:r>
      <w:rPr>
        <w:b/>
        <w:bCs/>
        <w:i/>
        <w:iCs/>
        <w:color w:val="0000FF"/>
        <w:sz w:val="20"/>
      </w:rPr>
      <w:t>LIGO</w:t>
    </w:r>
    <w:r w:rsidR="00F936A6">
      <w:rPr>
        <w:sz w:val="20"/>
      </w:rPr>
      <w:tab/>
      <w:t>LIGO-T1200479-v2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43F5C" w14:textId="77777777" w:rsidR="003478BE" w:rsidRDefault="003478BE">
    <w:pPr>
      <w:pStyle w:val="Header"/>
      <w:jc w:val="right"/>
    </w:pPr>
    <w:r>
      <w:rPr>
        <w:b/>
        <w:caps/>
      </w:rPr>
      <w:t>Laser Interferometer Gravitational Wave Observatory</w:t>
    </w:r>
    <w:r>
      <w:rPr>
        <w:noProof/>
        <w:sz w:val="20"/>
      </w:rPr>
      <w:t xml:space="preserve"> </w:t>
    </w:r>
    <w:r>
      <w:rPr>
        <w:noProof/>
      </w:rPr>
      <w:drawing>
        <wp:anchor distT="0" distB="0" distL="114300" distR="114300" simplePos="0" relativeHeight="251657728" behindDoc="0" locked="0" layoutInCell="1" allowOverlap="1" wp14:anchorId="20FBB320" wp14:editId="73138CD7">
          <wp:simplePos x="0" y="0"/>
          <wp:positionH relativeFrom="column">
            <wp:posOffset>-22225</wp:posOffset>
          </wp:positionH>
          <wp:positionV relativeFrom="paragraph">
            <wp:posOffset>-9525</wp:posOffset>
          </wp:positionV>
          <wp:extent cx="991235" cy="723900"/>
          <wp:effectExtent l="2540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91235" cy="723900"/>
                  </a:xfrm>
                  <a:prstGeom prst="rect">
                    <a:avLst/>
                  </a:prstGeom>
                  <a:noFill/>
                  <a:ln w="12700">
                    <a:miter lim="800000"/>
                    <a:headEnd type="none" w="sm" len="sm"/>
                    <a:tailEnd type="none" w="sm" len="sm"/>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rPr>
        <w:rFonts w:cs="Times New Roman"/>
      </w:r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rPr>
        <w:rFonts w:cs="Times New Roman"/>
      </w:r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
    <w:nsid w:val="05607562"/>
    <w:multiLevelType w:val="hybridMultilevel"/>
    <w:tmpl w:val="19F6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B7D4A"/>
    <w:multiLevelType w:val="hybridMultilevel"/>
    <w:tmpl w:val="8CD8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97F2E"/>
    <w:multiLevelType w:val="multilevel"/>
    <w:tmpl w:val="C292178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88F5855"/>
    <w:multiLevelType w:val="multilevel"/>
    <w:tmpl w:val="B51C74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8F36476"/>
    <w:multiLevelType w:val="hybridMultilevel"/>
    <w:tmpl w:val="A0B02520"/>
    <w:lvl w:ilvl="0" w:tplc="9858D4DA">
      <w:start w:val="1"/>
      <w:numFmt w:val="bullet"/>
      <w:lvlText w:val="•"/>
      <w:lvlJc w:val="left"/>
      <w:pPr>
        <w:tabs>
          <w:tab w:val="num" w:pos="720"/>
        </w:tabs>
        <w:ind w:left="720" w:hanging="360"/>
      </w:pPr>
      <w:rPr>
        <w:rFonts w:ascii="Arial" w:hAnsi="Arial" w:hint="default"/>
      </w:rPr>
    </w:lvl>
    <w:lvl w:ilvl="1" w:tplc="68B6726E" w:tentative="1">
      <w:start w:val="1"/>
      <w:numFmt w:val="bullet"/>
      <w:lvlText w:val="•"/>
      <w:lvlJc w:val="left"/>
      <w:pPr>
        <w:tabs>
          <w:tab w:val="num" w:pos="1440"/>
        </w:tabs>
        <w:ind w:left="1440" w:hanging="360"/>
      </w:pPr>
      <w:rPr>
        <w:rFonts w:ascii="Arial" w:hAnsi="Arial" w:hint="default"/>
      </w:rPr>
    </w:lvl>
    <w:lvl w:ilvl="2" w:tplc="8416E060" w:tentative="1">
      <w:start w:val="1"/>
      <w:numFmt w:val="bullet"/>
      <w:lvlText w:val="•"/>
      <w:lvlJc w:val="left"/>
      <w:pPr>
        <w:tabs>
          <w:tab w:val="num" w:pos="2160"/>
        </w:tabs>
        <w:ind w:left="2160" w:hanging="360"/>
      </w:pPr>
      <w:rPr>
        <w:rFonts w:ascii="Arial" w:hAnsi="Arial" w:hint="default"/>
      </w:rPr>
    </w:lvl>
    <w:lvl w:ilvl="3" w:tplc="4CEE9BF0" w:tentative="1">
      <w:start w:val="1"/>
      <w:numFmt w:val="bullet"/>
      <w:lvlText w:val="•"/>
      <w:lvlJc w:val="left"/>
      <w:pPr>
        <w:tabs>
          <w:tab w:val="num" w:pos="2880"/>
        </w:tabs>
        <w:ind w:left="2880" w:hanging="360"/>
      </w:pPr>
      <w:rPr>
        <w:rFonts w:ascii="Arial" w:hAnsi="Arial" w:hint="default"/>
      </w:rPr>
    </w:lvl>
    <w:lvl w:ilvl="4" w:tplc="AB36A330" w:tentative="1">
      <w:start w:val="1"/>
      <w:numFmt w:val="bullet"/>
      <w:lvlText w:val="•"/>
      <w:lvlJc w:val="left"/>
      <w:pPr>
        <w:tabs>
          <w:tab w:val="num" w:pos="3600"/>
        </w:tabs>
        <w:ind w:left="3600" w:hanging="360"/>
      </w:pPr>
      <w:rPr>
        <w:rFonts w:ascii="Arial" w:hAnsi="Arial" w:hint="default"/>
      </w:rPr>
    </w:lvl>
    <w:lvl w:ilvl="5" w:tplc="0C98A5DC" w:tentative="1">
      <w:start w:val="1"/>
      <w:numFmt w:val="bullet"/>
      <w:lvlText w:val="•"/>
      <w:lvlJc w:val="left"/>
      <w:pPr>
        <w:tabs>
          <w:tab w:val="num" w:pos="4320"/>
        </w:tabs>
        <w:ind w:left="4320" w:hanging="360"/>
      </w:pPr>
      <w:rPr>
        <w:rFonts w:ascii="Arial" w:hAnsi="Arial" w:hint="default"/>
      </w:rPr>
    </w:lvl>
    <w:lvl w:ilvl="6" w:tplc="659A30AC" w:tentative="1">
      <w:start w:val="1"/>
      <w:numFmt w:val="bullet"/>
      <w:lvlText w:val="•"/>
      <w:lvlJc w:val="left"/>
      <w:pPr>
        <w:tabs>
          <w:tab w:val="num" w:pos="5040"/>
        </w:tabs>
        <w:ind w:left="5040" w:hanging="360"/>
      </w:pPr>
      <w:rPr>
        <w:rFonts w:ascii="Arial" w:hAnsi="Arial" w:hint="default"/>
      </w:rPr>
    </w:lvl>
    <w:lvl w:ilvl="7" w:tplc="9DAA1AD2" w:tentative="1">
      <w:start w:val="1"/>
      <w:numFmt w:val="bullet"/>
      <w:lvlText w:val="•"/>
      <w:lvlJc w:val="left"/>
      <w:pPr>
        <w:tabs>
          <w:tab w:val="num" w:pos="5760"/>
        </w:tabs>
        <w:ind w:left="5760" w:hanging="360"/>
      </w:pPr>
      <w:rPr>
        <w:rFonts w:ascii="Arial" w:hAnsi="Arial" w:hint="default"/>
      </w:rPr>
    </w:lvl>
    <w:lvl w:ilvl="8" w:tplc="39D4D92E" w:tentative="1">
      <w:start w:val="1"/>
      <w:numFmt w:val="bullet"/>
      <w:lvlText w:val="•"/>
      <w:lvlJc w:val="left"/>
      <w:pPr>
        <w:tabs>
          <w:tab w:val="num" w:pos="6480"/>
        </w:tabs>
        <w:ind w:left="6480" w:hanging="360"/>
      </w:pPr>
      <w:rPr>
        <w:rFonts w:ascii="Arial" w:hAnsi="Arial" w:hint="default"/>
      </w:rPr>
    </w:lvl>
  </w:abstractNum>
  <w:abstractNum w:abstractNumId="10">
    <w:nsid w:val="196440F0"/>
    <w:multiLevelType w:val="multilevel"/>
    <w:tmpl w:val="AD7C0F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B9F6452"/>
    <w:multiLevelType w:val="multilevel"/>
    <w:tmpl w:val="429231C4"/>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2">
    <w:nsid w:val="21AD344B"/>
    <w:multiLevelType w:val="hybridMultilevel"/>
    <w:tmpl w:val="BDC4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656F1"/>
    <w:multiLevelType w:val="hybridMultilevel"/>
    <w:tmpl w:val="6A82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15C6E"/>
    <w:multiLevelType w:val="multilevel"/>
    <w:tmpl w:val="54F251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31E43531"/>
    <w:multiLevelType w:val="hybridMultilevel"/>
    <w:tmpl w:val="B51C74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2F34E03"/>
    <w:multiLevelType w:val="hybridMultilevel"/>
    <w:tmpl w:val="3EF6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B66176"/>
    <w:multiLevelType w:val="hybridMultilevel"/>
    <w:tmpl w:val="68B6A81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nsid w:val="3EC13F83"/>
    <w:multiLevelType w:val="hybridMultilevel"/>
    <w:tmpl w:val="AD7C0F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A456FB4"/>
    <w:multiLevelType w:val="hybridMultilevel"/>
    <w:tmpl w:val="3A84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8973C3"/>
    <w:multiLevelType w:val="hybridMultilevel"/>
    <w:tmpl w:val="BA8A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E15142"/>
    <w:multiLevelType w:val="hybridMultilevel"/>
    <w:tmpl w:val="4B0A5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05723ED"/>
    <w:multiLevelType w:val="singleLevel"/>
    <w:tmpl w:val="F78ECE74"/>
    <w:lvl w:ilvl="0">
      <w:start w:val="2"/>
      <w:numFmt w:val="decimal"/>
      <w:lvlText w:val="%1"/>
      <w:lvlJc w:val="left"/>
      <w:pPr>
        <w:tabs>
          <w:tab w:val="num" w:pos="720"/>
        </w:tabs>
        <w:ind w:left="720" w:hanging="720"/>
      </w:pPr>
      <w:rPr>
        <w:rFonts w:cs="Times New Roman" w:hint="default"/>
        <w:i w:val="0"/>
        <w:sz w:val="28"/>
      </w:rPr>
    </w:lvl>
  </w:abstractNum>
  <w:abstractNum w:abstractNumId="26">
    <w:nsid w:val="60B37888"/>
    <w:multiLevelType w:val="multilevel"/>
    <w:tmpl w:val="4FE0C2D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63FC0392"/>
    <w:multiLevelType w:val="multilevel"/>
    <w:tmpl w:val="EFFE61D4"/>
    <w:lvl w:ilvl="0">
      <w:start w:val="2"/>
      <w:numFmt w:val="decimal"/>
      <w:lvlText w:val="%1"/>
      <w:lvlJc w:val="left"/>
      <w:pPr>
        <w:tabs>
          <w:tab w:val="num" w:pos="432"/>
        </w:tabs>
        <w:ind w:left="432" w:hanging="432"/>
      </w:pPr>
      <w:rPr>
        <w:rFonts w:cs="Times New Roman"/>
      </w:rPr>
    </w:lvl>
    <w:lvl w:ilvl="1">
      <w:start w:val="1"/>
      <w:numFmt w:val="decimal"/>
      <w:lvlText w:val="1.%2 "/>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nsid w:val="65617CBE"/>
    <w:multiLevelType w:val="multilevel"/>
    <w:tmpl w:val="9978F8D0"/>
    <w:lvl w:ilvl="0">
      <w:start w:val="3"/>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9">
    <w:nsid w:val="656E739B"/>
    <w:multiLevelType w:val="hybridMultilevel"/>
    <w:tmpl w:val="878E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6186946"/>
    <w:multiLevelType w:val="hybridMultilevel"/>
    <w:tmpl w:val="D64A83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nsid w:val="687C237B"/>
    <w:multiLevelType w:val="hybridMultilevel"/>
    <w:tmpl w:val="D18C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7A20C3"/>
    <w:multiLevelType w:val="hybridMultilevel"/>
    <w:tmpl w:val="43F6A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D7302"/>
    <w:multiLevelType w:val="hybridMultilevel"/>
    <w:tmpl w:val="D0E2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3A52E2"/>
    <w:multiLevelType w:val="singleLevel"/>
    <w:tmpl w:val="FE127BBC"/>
    <w:lvl w:ilvl="0">
      <w:start w:val="1"/>
      <w:numFmt w:val="decimal"/>
      <w:lvlText w:val="%1"/>
      <w:lvlJc w:val="left"/>
      <w:pPr>
        <w:tabs>
          <w:tab w:val="num" w:pos="720"/>
        </w:tabs>
        <w:ind w:left="720" w:hanging="720"/>
      </w:pPr>
      <w:rPr>
        <w:rFonts w:cs="Times New Roman" w:hint="default"/>
      </w:rPr>
    </w:lvl>
  </w:abstractNum>
  <w:abstractNum w:abstractNumId="35">
    <w:nsid w:val="7A433082"/>
    <w:multiLevelType w:val="multilevel"/>
    <w:tmpl w:val="A51A6A48"/>
    <w:lvl w:ilvl="0">
      <w:start w:val="1"/>
      <w:numFmt w:val="decimal"/>
      <w:pStyle w:val="Heading1"/>
      <w:lvlText w:val="%1"/>
      <w:lvlJc w:val="left"/>
      <w:pPr>
        <w:tabs>
          <w:tab w:val="num" w:pos="1152"/>
        </w:tabs>
        <w:ind w:left="115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6">
    <w:nsid w:val="7C4B2131"/>
    <w:multiLevelType w:val="hybridMultilevel"/>
    <w:tmpl w:val="1B58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CF10FF4"/>
    <w:multiLevelType w:val="multilevel"/>
    <w:tmpl w:val="A51A6A48"/>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2"/>
  </w:num>
  <w:num w:numId="4">
    <w:abstractNumId w:val="1"/>
  </w:num>
  <w:num w:numId="5">
    <w:abstractNumId w:val="0"/>
  </w:num>
  <w:num w:numId="6">
    <w:abstractNumId w:val="25"/>
  </w:num>
  <w:num w:numId="7">
    <w:abstractNumId w:val="3"/>
  </w:num>
  <w:num w:numId="8">
    <w:abstractNumId w:val="2"/>
  </w:num>
  <w:num w:numId="9">
    <w:abstractNumId w:val="6"/>
  </w:num>
  <w:num w:numId="10">
    <w:abstractNumId w:val="11"/>
  </w:num>
  <w:num w:numId="11">
    <w:abstractNumId w:val="23"/>
  </w:num>
  <w:num w:numId="12">
    <w:abstractNumId w:val="24"/>
  </w:num>
  <w:num w:numId="13">
    <w:abstractNumId w:val="34"/>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num>
  <w:num w:numId="18">
    <w:abstractNumId w:val="28"/>
  </w:num>
  <w:num w:numId="19">
    <w:abstractNumId w:val="19"/>
  </w:num>
  <w:num w:numId="20">
    <w:abstractNumId w:val="14"/>
  </w:num>
  <w:num w:numId="21">
    <w:abstractNumId w:val="14"/>
  </w:num>
  <w:num w:numId="22">
    <w:abstractNumId w:val="14"/>
  </w:num>
  <w:num w:numId="23">
    <w:abstractNumId w:val="14"/>
  </w:num>
  <w:num w:numId="24">
    <w:abstractNumId w:val="14"/>
    <w:lvlOverride w:ilvl="0">
      <w:lvl w:ilvl="0">
        <w:start w:val="2"/>
        <w:numFmt w:val="decimal"/>
        <w:lvlText w:val="%1"/>
        <w:lvlJc w:val="left"/>
        <w:pPr>
          <w:tabs>
            <w:tab w:val="num" w:pos="432"/>
          </w:tabs>
          <w:ind w:left="432" w:hanging="432"/>
        </w:pPr>
        <w:rPr>
          <w:rFonts w:cs="Times New Roman"/>
        </w:rPr>
      </w:lvl>
    </w:lvlOverride>
    <w:lvlOverride w:ilvl="1">
      <w:lvl w:ilvl="1">
        <w:start w:val="1"/>
        <w:numFmt w:val="decimal"/>
        <w:lvlText w:val="1.%2 "/>
        <w:lvlJc w:val="left"/>
        <w:pPr>
          <w:tabs>
            <w:tab w:val="num" w:pos="576"/>
          </w:tabs>
          <w:ind w:left="576" w:hanging="576"/>
        </w:pPr>
        <w:rPr>
          <w:rFonts w:cs="Times New Roman"/>
        </w:rPr>
      </w:lvl>
    </w:lvlOverride>
    <w:lvlOverride w:ilvl="2">
      <w:lvl w:ilvl="2">
        <w:start w:val="1"/>
        <w:numFmt w:val="decimal"/>
        <w:lvlText w:val="%1.%2.%3"/>
        <w:lvlJc w:val="left"/>
        <w:pPr>
          <w:tabs>
            <w:tab w:val="num" w:pos="720"/>
          </w:tabs>
          <w:ind w:left="720" w:hanging="720"/>
        </w:pPr>
        <w:rPr>
          <w:rFonts w:cs="Times New Roman"/>
        </w:rPr>
      </w:lvl>
    </w:lvlOverride>
    <w:lvlOverride w:ilvl="3">
      <w:lvl w:ilvl="3">
        <w:start w:val="1"/>
        <w:numFmt w:val="decimal"/>
        <w:lvlText w:val="%1.%2.%3.%4"/>
        <w:lvlJc w:val="left"/>
        <w:pPr>
          <w:tabs>
            <w:tab w:val="num" w:pos="864"/>
          </w:tabs>
          <w:ind w:left="864" w:hanging="864"/>
        </w:pPr>
        <w:rPr>
          <w:rFonts w:cs="Times New Roman"/>
        </w:rPr>
      </w:lvl>
    </w:lvlOverride>
    <w:lvlOverride w:ilvl="4">
      <w:lvl w:ilvl="4">
        <w:start w:val="1"/>
        <w:numFmt w:val="decimal"/>
        <w:lvlText w:val="%1.%2.%3.%4.%5"/>
        <w:lvlJc w:val="left"/>
        <w:pPr>
          <w:tabs>
            <w:tab w:val="num" w:pos="1008"/>
          </w:tabs>
          <w:ind w:left="1008" w:hanging="1008"/>
        </w:pPr>
        <w:rPr>
          <w:rFonts w:cs="Times New Roman"/>
        </w:rPr>
      </w:lvl>
    </w:lvlOverride>
    <w:lvlOverride w:ilvl="5">
      <w:lvl w:ilvl="5">
        <w:start w:val="1"/>
        <w:numFmt w:val="decimal"/>
        <w:lvlText w:val="%1.%2.%3.%4.%5.%6"/>
        <w:lvlJc w:val="left"/>
        <w:pPr>
          <w:tabs>
            <w:tab w:val="num" w:pos="1152"/>
          </w:tabs>
          <w:ind w:left="1152" w:hanging="1152"/>
        </w:pPr>
        <w:rPr>
          <w:rFonts w:cs="Times New Roman"/>
        </w:rPr>
      </w:lvl>
    </w:lvlOverride>
    <w:lvlOverride w:ilvl="6">
      <w:lvl w:ilvl="6">
        <w:start w:val="1"/>
        <w:numFmt w:val="decimal"/>
        <w:lvlText w:val="%1.%2.%3.%4.%5.%6.%7"/>
        <w:lvlJc w:val="left"/>
        <w:pPr>
          <w:tabs>
            <w:tab w:val="num" w:pos="1296"/>
          </w:tabs>
          <w:ind w:left="1296" w:hanging="1296"/>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584"/>
          </w:tabs>
          <w:ind w:left="1584" w:hanging="1584"/>
        </w:pPr>
        <w:rPr>
          <w:rFonts w:cs="Times New Roman"/>
        </w:rPr>
      </w:lvl>
    </w:lvlOverride>
  </w:num>
  <w:num w:numId="25">
    <w:abstractNumId w:val="27"/>
  </w:num>
  <w:num w:numId="26">
    <w:abstractNumId w:val="27"/>
    <w:lvlOverride w:ilvl="0">
      <w:lvl w:ilvl="0">
        <w:start w:val="1"/>
        <w:numFmt w:val="decimal"/>
        <w:lvlText w:val="%1"/>
        <w:lvlJc w:val="left"/>
        <w:pPr>
          <w:tabs>
            <w:tab w:val="num" w:pos="432"/>
          </w:tabs>
          <w:ind w:left="432" w:hanging="432"/>
        </w:pPr>
        <w:rPr>
          <w:rFonts w:cs="Times New Roman" w:hint="default"/>
        </w:rPr>
      </w:lvl>
    </w:lvlOverride>
    <w:lvlOverride w:ilvl="1">
      <w:lvl w:ilvl="1">
        <w:start w:val="1"/>
        <w:numFmt w:val="decimal"/>
        <w:lvlText w:val="%1.%2"/>
        <w:lvlJc w:val="left"/>
        <w:pPr>
          <w:tabs>
            <w:tab w:val="num" w:pos="576"/>
          </w:tabs>
          <w:ind w:left="576" w:hanging="576"/>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7">
    <w:abstractNumId w:val="35"/>
  </w:num>
  <w:num w:numId="28">
    <w:abstractNumId w:val="29"/>
  </w:num>
  <w:num w:numId="29">
    <w:abstractNumId w:val="15"/>
  </w:num>
  <w:num w:numId="30">
    <w:abstractNumId w:val="18"/>
  </w:num>
  <w:num w:numId="31">
    <w:abstractNumId w:val="10"/>
  </w:num>
  <w:num w:numId="32">
    <w:abstractNumId w:val="36"/>
  </w:num>
  <w:num w:numId="33">
    <w:abstractNumId w:val="8"/>
  </w:num>
  <w:num w:numId="34">
    <w:abstractNumId w:val="32"/>
  </w:num>
  <w:num w:numId="35">
    <w:abstractNumId w:val="37"/>
  </w:num>
  <w:num w:numId="36">
    <w:abstractNumId w:val="9"/>
  </w:num>
  <w:num w:numId="37">
    <w:abstractNumId w:val="12"/>
  </w:num>
  <w:num w:numId="38">
    <w:abstractNumId w:val="21"/>
  </w:num>
  <w:num w:numId="39">
    <w:abstractNumId w:val="20"/>
  </w:num>
  <w:num w:numId="40">
    <w:abstractNumId w:val="5"/>
  </w:num>
  <w:num w:numId="41">
    <w:abstractNumId w:val="17"/>
  </w:num>
  <w:num w:numId="42">
    <w:abstractNumId w:val="4"/>
  </w:num>
  <w:num w:numId="43">
    <w:abstractNumId w:val="22"/>
  </w:num>
  <w:num w:numId="44">
    <w:abstractNumId w:val="30"/>
  </w:num>
  <w:num w:numId="45">
    <w:abstractNumId w:val="16"/>
  </w:num>
  <w:num w:numId="46">
    <w:abstractNumId w:val="13"/>
  </w:num>
  <w:num w:numId="47">
    <w:abstractNumId w:val="3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66CA"/>
    <w:rsid w:val="000076CD"/>
    <w:rsid w:val="000145B6"/>
    <w:rsid w:val="00017512"/>
    <w:rsid w:val="00022FB4"/>
    <w:rsid w:val="00044614"/>
    <w:rsid w:val="00046120"/>
    <w:rsid w:val="000523CA"/>
    <w:rsid w:val="000612A8"/>
    <w:rsid w:val="00061AF1"/>
    <w:rsid w:val="00067D5B"/>
    <w:rsid w:val="00072267"/>
    <w:rsid w:val="0007329E"/>
    <w:rsid w:val="000756E6"/>
    <w:rsid w:val="00083002"/>
    <w:rsid w:val="000860C2"/>
    <w:rsid w:val="00086EBF"/>
    <w:rsid w:val="00090B3A"/>
    <w:rsid w:val="00094826"/>
    <w:rsid w:val="00095E31"/>
    <w:rsid w:val="000A596A"/>
    <w:rsid w:val="000B7DB2"/>
    <w:rsid w:val="000C2698"/>
    <w:rsid w:val="000C798E"/>
    <w:rsid w:val="000D1FB8"/>
    <w:rsid w:val="000D5898"/>
    <w:rsid w:val="000E36EE"/>
    <w:rsid w:val="000F28AD"/>
    <w:rsid w:val="00111964"/>
    <w:rsid w:val="00114835"/>
    <w:rsid w:val="00122D9C"/>
    <w:rsid w:val="00123503"/>
    <w:rsid w:val="00134253"/>
    <w:rsid w:val="0014150F"/>
    <w:rsid w:val="001548A6"/>
    <w:rsid w:val="0015705F"/>
    <w:rsid w:val="00170F98"/>
    <w:rsid w:val="001773CA"/>
    <w:rsid w:val="00180738"/>
    <w:rsid w:val="00191177"/>
    <w:rsid w:val="001C3AD5"/>
    <w:rsid w:val="001C4370"/>
    <w:rsid w:val="001D0074"/>
    <w:rsid w:val="001D0911"/>
    <w:rsid w:val="001D4BB8"/>
    <w:rsid w:val="001D5755"/>
    <w:rsid w:val="001E202C"/>
    <w:rsid w:val="001E4A2F"/>
    <w:rsid w:val="001E60A5"/>
    <w:rsid w:val="001E6392"/>
    <w:rsid w:val="001F2636"/>
    <w:rsid w:val="001F51D6"/>
    <w:rsid w:val="001F6AD4"/>
    <w:rsid w:val="001F7E99"/>
    <w:rsid w:val="00205D18"/>
    <w:rsid w:val="0020705E"/>
    <w:rsid w:val="002079C3"/>
    <w:rsid w:val="00207CD6"/>
    <w:rsid w:val="00214C8C"/>
    <w:rsid w:val="002215A3"/>
    <w:rsid w:val="00223EF4"/>
    <w:rsid w:val="002241A6"/>
    <w:rsid w:val="00233522"/>
    <w:rsid w:val="00234263"/>
    <w:rsid w:val="00234AAC"/>
    <w:rsid w:val="0024057D"/>
    <w:rsid w:val="002406CF"/>
    <w:rsid w:val="00245288"/>
    <w:rsid w:val="00246E01"/>
    <w:rsid w:val="00250E05"/>
    <w:rsid w:val="00252009"/>
    <w:rsid w:val="002540F9"/>
    <w:rsid w:val="00255AD0"/>
    <w:rsid w:val="00266C1C"/>
    <w:rsid w:val="00266C83"/>
    <w:rsid w:val="00266FEC"/>
    <w:rsid w:val="00281911"/>
    <w:rsid w:val="0028489B"/>
    <w:rsid w:val="002863FF"/>
    <w:rsid w:val="002905D9"/>
    <w:rsid w:val="00292A2B"/>
    <w:rsid w:val="00294B28"/>
    <w:rsid w:val="00295294"/>
    <w:rsid w:val="002967CD"/>
    <w:rsid w:val="002A5CBC"/>
    <w:rsid w:val="002B0845"/>
    <w:rsid w:val="002C6C13"/>
    <w:rsid w:val="002D6095"/>
    <w:rsid w:val="002D72B4"/>
    <w:rsid w:val="002E4575"/>
    <w:rsid w:val="002E69B2"/>
    <w:rsid w:val="002F1A69"/>
    <w:rsid w:val="002F688E"/>
    <w:rsid w:val="00307668"/>
    <w:rsid w:val="00311537"/>
    <w:rsid w:val="00312525"/>
    <w:rsid w:val="00317BA1"/>
    <w:rsid w:val="00322266"/>
    <w:rsid w:val="003347DD"/>
    <w:rsid w:val="00340E80"/>
    <w:rsid w:val="00340FD9"/>
    <w:rsid w:val="003478BE"/>
    <w:rsid w:val="0035048C"/>
    <w:rsid w:val="00361B97"/>
    <w:rsid w:val="0036226E"/>
    <w:rsid w:val="003622ED"/>
    <w:rsid w:val="00372C0F"/>
    <w:rsid w:val="00375B7C"/>
    <w:rsid w:val="00380CC3"/>
    <w:rsid w:val="003875E2"/>
    <w:rsid w:val="00390F3B"/>
    <w:rsid w:val="003933A0"/>
    <w:rsid w:val="0039418E"/>
    <w:rsid w:val="003956CD"/>
    <w:rsid w:val="00395D63"/>
    <w:rsid w:val="003A1B82"/>
    <w:rsid w:val="003A4C62"/>
    <w:rsid w:val="003A5D9E"/>
    <w:rsid w:val="003A6B6A"/>
    <w:rsid w:val="003A749F"/>
    <w:rsid w:val="003B10D9"/>
    <w:rsid w:val="003B4CCE"/>
    <w:rsid w:val="003D0DB7"/>
    <w:rsid w:val="003D17A5"/>
    <w:rsid w:val="003D3FF4"/>
    <w:rsid w:val="003E063A"/>
    <w:rsid w:val="003E3161"/>
    <w:rsid w:val="003E6054"/>
    <w:rsid w:val="003F2352"/>
    <w:rsid w:val="00421492"/>
    <w:rsid w:val="004302A2"/>
    <w:rsid w:val="00440BDE"/>
    <w:rsid w:val="00444104"/>
    <w:rsid w:val="00463DC3"/>
    <w:rsid w:val="00465E78"/>
    <w:rsid w:val="00476F09"/>
    <w:rsid w:val="00487EF1"/>
    <w:rsid w:val="00490EC1"/>
    <w:rsid w:val="004916A3"/>
    <w:rsid w:val="004931EA"/>
    <w:rsid w:val="00495015"/>
    <w:rsid w:val="00497C96"/>
    <w:rsid w:val="004A0039"/>
    <w:rsid w:val="004A1FAD"/>
    <w:rsid w:val="004B31E3"/>
    <w:rsid w:val="004B659F"/>
    <w:rsid w:val="004C003C"/>
    <w:rsid w:val="004C27FF"/>
    <w:rsid w:val="004C3446"/>
    <w:rsid w:val="004C4A7F"/>
    <w:rsid w:val="004C7106"/>
    <w:rsid w:val="004D653E"/>
    <w:rsid w:val="004E36C1"/>
    <w:rsid w:val="004F143F"/>
    <w:rsid w:val="004F2959"/>
    <w:rsid w:val="00511FD4"/>
    <w:rsid w:val="0052400A"/>
    <w:rsid w:val="00531B0A"/>
    <w:rsid w:val="00532CF0"/>
    <w:rsid w:val="00534561"/>
    <w:rsid w:val="0053780C"/>
    <w:rsid w:val="00541CE6"/>
    <w:rsid w:val="0054334E"/>
    <w:rsid w:val="00562A66"/>
    <w:rsid w:val="005654D6"/>
    <w:rsid w:val="005668A5"/>
    <w:rsid w:val="00567266"/>
    <w:rsid w:val="00567308"/>
    <w:rsid w:val="00572341"/>
    <w:rsid w:val="00575FAA"/>
    <w:rsid w:val="00595D3E"/>
    <w:rsid w:val="00596C5A"/>
    <w:rsid w:val="005A2D89"/>
    <w:rsid w:val="005A3544"/>
    <w:rsid w:val="005B0FD4"/>
    <w:rsid w:val="005B517A"/>
    <w:rsid w:val="005C108A"/>
    <w:rsid w:val="005C6658"/>
    <w:rsid w:val="005D6FC6"/>
    <w:rsid w:val="005E13B8"/>
    <w:rsid w:val="005E13FE"/>
    <w:rsid w:val="005F2739"/>
    <w:rsid w:val="005F3215"/>
    <w:rsid w:val="005F48B2"/>
    <w:rsid w:val="005F63D4"/>
    <w:rsid w:val="00606179"/>
    <w:rsid w:val="00606557"/>
    <w:rsid w:val="006115CA"/>
    <w:rsid w:val="00620BB2"/>
    <w:rsid w:val="006213E4"/>
    <w:rsid w:val="00622AB1"/>
    <w:rsid w:val="00624503"/>
    <w:rsid w:val="00631923"/>
    <w:rsid w:val="0063238D"/>
    <w:rsid w:val="00637E9D"/>
    <w:rsid w:val="00642113"/>
    <w:rsid w:val="00645154"/>
    <w:rsid w:val="006535C9"/>
    <w:rsid w:val="00656C04"/>
    <w:rsid w:val="00657528"/>
    <w:rsid w:val="0068687D"/>
    <w:rsid w:val="006A133A"/>
    <w:rsid w:val="006A46E2"/>
    <w:rsid w:val="006A71B0"/>
    <w:rsid w:val="006B5574"/>
    <w:rsid w:val="006B5D84"/>
    <w:rsid w:val="006B644D"/>
    <w:rsid w:val="006D1EE6"/>
    <w:rsid w:val="006D1F04"/>
    <w:rsid w:val="006D3236"/>
    <w:rsid w:val="006D6CD0"/>
    <w:rsid w:val="006F097F"/>
    <w:rsid w:val="007019C4"/>
    <w:rsid w:val="007068C4"/>
    <w:rsid w:val="00711903"/>
    <w:rsid w:val="00712131"/>
    <w:rsid w:val="00715987"/>
    <w:rsid w:val="007178B9"/>
    <w:rsid w:val="0073393A"/>
    <w:rsid w:val="00744D18"/>
    <w:rsid w:val="0074535D"/>
    <w:rsid w:val="007475FF"/>
    <w:rsid w:val="007656C7"/>
    <w:rsid w:val="00775664"/>
    <w:rsid w:val="00776291"/>
    <w:rsid w:val="007769A7"/>
    <w:rsid w:val="00780CB1"/>
    <w:rsid w:val="0078145B"/>
    <w:rsid w:val="007A5254"/>
    <w:rsid w:val="007A6180"/>
    <w:rsid w:val="007B2519"/>
    <w:rsid w:val="007B2AE9"/>
    <w:rsid w:val="007D2BE4"/>
    <w:rsid w:val="007E1912"/>
    <w:rsid w:val="00803E02"/>
    <w:rsid w:val="00810A3F"/>
    <w:rsid w:val="008118E9"/>
    <w:rsid w:val="00812678"/>
    <w:rsid w:val="008241A3"/>
    <w:rsid w:val="00825233"/>
    <w:rsid w:val="00832753"/>
    <w:rsid w:val="00845165"/>
    <w:rsid w:val="008623C7"/>
    <w:rsid w:val="00880A7A"/>
    <w:rsid w:val="00892CF2"/>
    <w:rsid w:val="008A769D"/>
    <w:rsid w:val="008B0519"/>
    <w:rsid w:val="008B36E4"/>
    <w:rsid w:val="008C2AD0"/>
    <w:rsid w:val="008C52B5"/>
    <w:rsid w:val="008D06CF"/>
    <w:rsid w:val="008D2098"/>
    <w:rsid w:val="008E14EB"/>
    <w:rsid w:val="008E75FF"/>
    <w:rsid w:val="008F07A6"/>
    <w:rsid w:val="008F3DBD"/>
    <w:rsid w:val="008F482D"/>
    <w:rsid w:val="00900AF9"/>
    <w:rsid w:val="009022BF"/>
    <w:rsid w:val="00912D87"/>
    <w:rsid w:val="00921521"/>
    <w:rsid w:val="009326F3"/>
    <w:rsid w:val="00933167"/>
    <w:rsid w:val="00941B42"/>
    <w:rsid w:val="0095147A"/>
    <w:rsid w:val="009538E1"/>
    <w:rsid w:val="009608E2"/>
    <w:rsid w:val="0096515C"/>
    <w:rsid w:val="009707A6"/>
    <w:rsid w:val="00972967"/>
    <w:rsid w:val="00972E56"/>
    <w:rsid w:val="009820EC"/>
    <w:rsid w:val="009838EE"/>
    <w:rsid w:val="00983DF0"/>
    <w:rsid w:val="0098427E"/>
    <w:rsid w:val="00985A3D"/>
    <w:rsid w:val="00985B07"/>
    <w:rsid w:val="009868E3"/>
    <w:rsid w:val="00990B23"/>
    <w:rsid w:val="0099128E"/>
    <w:rsid w:val="009947E9"/>
    <w:rsid w:val="009B1BFF"/>
    <w:rsid w:val="009B5A7C"/>
    <w:rsid w:val="009C170D"/>
    <w:rsid w:val="009C1900"/>
    <w:rsid w:val="009C5925"/>
    <w:rsid w:val="009C7F19"/>
    <w:rsid w:val="009D1A54"/>
    <w:rsid w:val="009D4C15"/>
    <w:rsid w:val="009D7DCF"/>
    <w:rsid w:val="009E145D"/>
    <w:rsid w:val="009E20CD"/>
    <w:rsid w:val="009F0CF5"/>
    <w:rsid w:val="009F7651"/>
    <w:rsid w:val="00A0226B"/>
    <w:rsid w:val="00A0630F"/>
    <w:rsid w:val="00A13EFB"/>
    <w:rsid w:val="00A16268"/>
    <w:rsid w:val="00A16CA3"/>
    <w:rsid w:val="00A27CCE"/>
    <w:rsid w:val="00A30F4C"/>
    <w:rsid w:val="00A31C5A"/>
    <w:rsid w:val="00A34DBC"/>
    <w:rsid w:val="00A425E8"/>
    <w:rsid w:val="00A46D5A"/>
    <w:rsid w:val="00A54242"/>
    <w:rsid w:val="00A55BCA"/>
    <w:rsid w:val="00A61039"/>
    <w:rsid w:val="00A67B36"/>
    <w:rsid w:val="00A72385"/>
    <w:rsid w:val="00A73163"/>
    <w:rsid w:val="00A817C1"/>
    <w:rsid w:val="00A87959"/>
    <w:rsid w:val="00A93463"/>
    <w:rsid w:val="00A97D89"/>
    <w:rsid w:val="00AB3906"/>
    <w:rsid w:val="00AC090C"/>
    <w:rsid w:val="00AC73F2"/>
    <w:rsid w:val="00AD0A74"/>
    <w:rsid w:val="00AE7A5D"/>
    <w:rsid w:val="00AF3C57"/>
    <w:rsid w:val="00B03F9A"/>
    <w:rsid w:val="00B12C41"/>
    <w:rsid w:val="00B20270"/>
    <w:rsid w:val="00B210C2"/>
    <w:rsid w:val="00B26A09"/>
    <w:rsid w:val="00B337F9"/>
    <w:rsid w:val="00B46765"/>
    <w:rsid w:val="00B63F41"/>
    <w:rsid w:val="00B649E6"/>
    <w:rsid w:val="00B65896"/>
    <w:rsid w:val="00B671EC"/>
    <w:rsid w:val="00B71234"/>
    <w:rsid w:val="00B74455"/>
    <w:rsid w:val="00B7542D"/>
    <w:rsid w:val="00BA4D0D"/>
    <w:rsid w:val="00BB2A08"/>
    <w:rsid w:val="00BB6F32"/>
    <w:rsid w:val="00BE02C1"/>
    <w:rsid w:val="00BE39F4"/>
    <w:rsid w:val="00BE4D5F"/>
    <w:rsid w:val="00BF34BB"/>
    <w:rsid w:val="00C03CB4"/>
    <w:rsid w:val="00C06244"/>
    <w:rsid w:val="00C06460"/>
    <w:rsid w:val="00C151C7"/>
    <w:rsid w:val="00C16DF9"/>
    <w:rsid w:val="00C17EA0"/>
    <w:rsid w:val="00C17FD4"/>
    <w:rsid w:val="00C20F25"/>
    <w:rsid w:val="00C24E36"/>
    <w:rsid w:val="00C25FEA"/>
    <w:rsid w:val="00C3084C"/>
    <w:rsid w:val="00C51F63"/>
    <w:rsid w:val="00C5217F"/>
    <w:rsid w:val="00C56AEC"/>
    <w:rsid w:val="00C60220"/>
    <w:rsid w:val="00C64AD9"/>
    <w:rsid w:val="00C7516C"/>
    <w:rsid w:val="00C77616"/>
    <w:rsid w:val="00C90F4A"/>
    <w:rsid w:val="00C91FB7"/>
    <w:rsid w:val="00CA163A"/>
    <w:rsid w:val="00CA3D2E"/>
    <w:rsid w:val="00CC3B9F"/>
    <w:rsid w:val="00CC7965"/>
    <w:rsid w:val="00CD0139"/>
    <w:rsid w:val="00CD1AFF"/>
    <w:rsid w:val="00CD6FA8"/>
    <w:rsid w:val="00CF09C5"/>
    <w:rsid w:val="00D01B4B"/>
    <w:rsid w:val="00D06B06"/>
    <w:rsid w:val="00D07EDE"/>
    <w:rsid w:val="00D163BD"/>
    <w:rsid w:val="00D16972"/>
    <w:rsid w:val="00D16BB2"/>
    <w:rsid w:val="00D23D85"/>
    <w:rsid w:val="00D27062"/>
    <w:rsid w:val="00D30D47"/>
    <w:rsid w:val="00D4723C"/>
    <w:rsid w:val="00D47828"/>
    <w:rsid w:val="00D54112"/>
    <w:rsid w:val="00D546B5"/>
    <w:rsid w:val="00D718DE"/>
    <w:rsid w:val="00D852F1"/>
    <w:rsid w:val="00DA672E"/>
    <w:rsid w:val="00DA75D1"/>
    <w:rsid w:val="00DB52AC"/>
    <w:rsid w:val="00DD4BB3"/>
    <w:rsid w:val="00DD6C59"/>
    <w:rsid w:val="00DD7511"/>
    <w:rsid w:val="00DD7C5B"/>
    <w:rsid w:val="00DE10B1"/>
    <w:rsid w:val="00DE1411"/>
    <w:rsid w:val="00DF5971"/>
    <w:rsid w:val="00DF5F46"/>
    <w:rsid w:val="00E0250D"/>
    <w:rsid w:val="00E06FF6"/>
    <w:rsid w:val="00E202B8"/>
    <w:rsid w:val="00E22CC2"/>
    <w:rsid w:val="00E271E7"/>
    <w:rsid w:val="00E37EAA"/>
    <w:rsid w:val="00E423EF"/>
    <w:rsid w:val="00E44C17"/>
    <w:rsid w:val="00E53049"/>
    <w:rsid w:val="00E66298"/>
    <w:rsid w:val="00E6764A"/>
    <w:rsid w:val="00E676BD"/>
    <w:rsid w:val="00E81009"/>
    <w:rsid w:val="00E83A93"/>
    <w:rsid w:val="00E8626A"/>
    <w:rsid w:val="00E8703D"/>
    <w:rsid w:val="00E915D3"/>
    <w:rsid w:val="00E933B4"/>
    <w:rsid w:val="00E952B7"/>
    <w:rsid w:val="00E975ED"/>
    <w:rsid w:val="00EA135E"/>
    <w:rsid w:val="00EA2491"/>
    <w:rsid w:val="00EA2E1C"/>
    <w:rsid w:val="00EA6E5F"/>
    <w:rsid w:val="00EC2091"/>
    <w:rsid w:val="00EC37C6"/>
    <w:rsid w:val="00EC3E85"/>
    <w:rsid w:val="00EC4442"/>
    <w:rsid w:val="00ED3987"/>
    <w:rsid w:val="00ED4EC1"/>
    <w:rsid w:val="00ED6AE0"/>
    <w:rsid w:val="00EE16B0"/>
    <w:rsid w:val="00EE2253"/>
    <w:rsid w:val="00EE4D45"/>
    <w:rsid w:val="00EE7DF8"/>
    <w:rsid w:val="00EF1AAC"/>
    <w:rsid w:val="00EF67AF"/>
    <w:rsid w:val="00F041E7"/>
    <w:rsid w:val="00F11B6F"/>
    <w:rsid w:val="00F1501A"/>
    <w:rsid w:val="00F22608"/>
    <w:rsid w:val="00F23F46"/>
    <w:rsid w:val="00F243BB"/>
    <w:rsid w:val="00F36A47"/>
    <w:rsid w:val="00F42DD2"/>
    <w:rsid w:val="00F44BE5"/>
    <w:rsid w:val="00F4655C"/>
    <w:rsid w:val="00F5292B"/>
    <w:rsid w:val="00F52E6A"/>
    <w:rsid w:val="00F53167"/>
    <w:rsid w:val="00F61DC4"/>
    <w:rsid w:val="00F64652"/>
    <w:rsid w:val="00F65452"/>
    <w:rsid w:val="00F71F7E"/>
    <w:rsid w:val="00F75812"/>
    <w:rsid w:val="00F9313D"/>
    <w:rsid w:val="00F936A6"/>
    <w:rsid w:val="00FA7144"/>
    <w:rsid w:val="00FA771F"/>
    <w:rsid w:val="00FB1B59"/>
    <w:rsid w:val="00FB3DAE"/>
    <w:rsid w:val="00FB4CDF"/>
    <w:rsid w:val="00FB7764"/>
    <w:rsid w:val="00FC11C9"/>
    <w:rsid w:val="00FC1B09"/>
    <w:rsid w:val="00FD20F2"/>
    <w:rsid w:val="00FE4956"/>
    <w:rsid w:val="00FF39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790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Normal (Web)" w:uiPriority="99"/>
    <w:lsdException w:name="List Paragraph" w:uiPriority="34" w:qFormat="1"/>
    <w:lsdException w:name="TOC Heading" w:uiPriority="39" w:qFormat="1"/>
  </w:latentStyles>
  <w:style w:type="paragraph" w:default="1" w:styleId="Normal">
    <w:name w:val="Normal"/>
    <w:qFormat/>
    <w:rsid w:val="00DA75D1"/>
    <w:pPr>
      <w:spacing w:before="120"/>
      <w:jc w:val="both"/>
    </w:pPr>
    <w:rPr>
      <w:sz w:val="24"/>
    </w:rPr>
  </w:style>
  <w:style w:type="paragraph" w:styleId="Heading1">
    <w:name w:val="heading 1"/>
    <w:basedOn w:val="Normal"/>
    <w:next w:val="Normal"/>
    <w:autoRedefine/>
    <w:qFormat/>
    <w:rsid w:val="00624503"/>
    <w:pPr>
      <w:keepNext/>
      <w:numPr>
        <w:numId w:val="27"/>
      </w:numPr>
      <w:spacing w:before="240" w:after="60"/>
      <w:ind w:left="432"/>
      <w:outlineLvl w:val="0"/>
    </w:pPr>
    <w:rPr>
      <w:rFonts w:ascii="Arial" w:hAnsi="Arial"/>
      <w:b/>
      <w:kern w:val="28"/>
      <w:sz w:val="28"/>
    </w:rPr>
  </w:style>
  <w:style w:type="paragraph" w:styleId="Heading2">
    <w:name w:val="heading 2"/>
    <w:basedOn w:val="Normal"/>
    <w:next w:val="Normal"/>
    <w:qFormat/>
    <w:rsid w:val="00DA75D1"/>
    <w:pPr>
      <w:keepNext/>
      <w:numPr>
        <w:ilvl w:val="1"/>
        <w:numId w:val="27"/>
      </w:numPr>
      <w:spacing w:before="240" w:after="60"/>
      <w:outlineLvl w:val="1"/>
    </w:pPr>
    <w:rPr>
      <w:rFonts w:ascii="Arial" w:hAnsi="Arial"/>
      <w:b/>
      <w:sz w:val="26"/>
    </w:rPr>
  </w:style>
  <w:style w:type="paragraph" w:styleId="Heading3">
    <w:name w:val="heading 3"/>
    <w:basedOn w:val="Normal"/>
    <w:next w:val="Normal"/>
    <w:autoRedefine/>
    <w:qFormat/>
    <w:rsid w:val="00DA75D1"/>
    <w:pPr>
      <w:keepNext/>
      <w:numPr>
        <w:ilvl w:val="2"/>
        <w:numId w:val="27"/>
      </w:numPr>
      <w:spacing w:before="240" w:after="60"/>
      <w:outlineLvl w:val="2"/>
    </w:pPr>
    <w:rPr>
      <w:rFonts w:ascii="Arial" w:hAnsi="Arial"/>
      <w:b/>
    </w:rPr>
  </w:style>
  <w:style w:type="paragraph" w:styleId="Heading4">
    <w:name w:val="heading 4"/>
    <w:basedOn w:val="Normal"/>
    <w:next w:val="Normal"/>
    <w:autoRedefine/>
    <w:qFormat/>
    <w:rsid w:val="00DA75D1"/>
    <w:pPr>
      <w:keepNext/>
      <w:numPr>
        <w:ilvl w:val="3"/>
        <w:numId w:val="27"/>
      </w:numPr>
      <w:spacing w:before="240" w:after="60"/>
      <w:outlineLvl w:val="3"/>
    </w:pPr>
    <w:rPr>
      <w:rFonts w:ascii="Arial" w:hAnsi="Arial"/>
      <w:b/>
    </w:rPr>
  </w:style>
  <w:style w:type="paragraph" w:styleId="Heading5">
    <w:name w:val="heading 5"/>
    <w:basedOn w:val="Normal"/>
    <w:next w:val="Normal"/>
    <w:qFormat/>
    <w:rsid w:val="00DA75D1"/>
    <w:pPr>
      <w:keepNext/>
      <w:numPr>
        <w:ilvl w:val="4"/>
        <w:numId w:val="27"/>
      </w:numPr>
      <w:outlineLvl w:val="4"/>
    </w:pPr>
    <w:rPr>
      <w:b/>
    </w:rPr>
  </w:style>
  <w:style w:type="paragraph" w:styleId="Heading6">
    <w:name w:val="heading 6"/>
    <w:basedOn w:val="Normal"/>
    <w:next w:val="Normal"/>
    <w:qFormat/>
    <w:rsid w:val="00DA75D1"/>
    <w:pPr>
      <w:numPr>
        <w:ilvl w:val="5"/>
        <w:numId w:val="27"/>
      </w:numPr>
      <w:spacing w:before="240" w:after="60"/>
      <w:outlineLvl w:val="5"/>
    </w:pPr>
    <w:rPr>
      <w:i/>
      <w:sz w:val="22"/>
    </w:rPr>
  </w:style>
  <w:style w:type="paragraph" w:styleId="Heading7">
    <w:name w:val="heading 7"/>
    <w:basedOn w:val="Normal"/>
    <w:next w:val="Normal"/>
    <w:qFormat/>
    <w:rsid w:val="00DA75D1"/>
    <w:pPr>
      <w:numPr>
        <w:ilvl w:val="6"/>
        <w:numId w:val="27"/>
      </w:numPr>
      <w:spacing w:before="240" w:after="60"/>
      <w:outlineLvl w:val="6"/>
    </w:pPr>
    <w:rPr>
      <w:rFonts w:ascii="Arial" w:hAnsi="Arial"/>
      <w:sz w:val="20"/>
    </w:rPr>
  </w:style>
  <w:style w:type="paragraph" w:styleId="Heading8">
    <w:name w:val="heading 8"/>
    <w:basedOn w:val="Normal"/>
    <w:next w:val="Normal"/>
    <w:qFormat/>
    <w:rsid w:val="00DA75D1"/>
    <w:pPr>
      <w:numPr>
        <w:ilvl w:val="7"/>
        <w:numId w:val="27"/>
      </w:numPr>
      <w:spacing w:before="240" w:after="60"/>
      <w:outlineLvl w:val="7"/>
    </w:pPr>
    <w:rPr>
      <w:rFonts w:ascii="Arial" w:hAnsi="Arial"/>
      <w:i/>
      <w:sz w:val="20"/>
    </w:rPr>
  </w:style>
  <w:style w:type="paragraph" w:styleId="Heading9">
    <w:name w:val="heading 9"/>
    <w:basedOn w:val="Normal"/>
    <w:next w:val="Normal"/>
    <w:qFormat/>
    <w:rsid w:val="00DA75D1"/>
    <w:pPr>
      <w:numPr>
        <w:ilvl w:val="8"/>
        <w:numId w:val="2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75D1"/>
  </w:style>
  <w:style w:type="paragraph" w:styleId="DocumentMap">
    <w:name w:val="Document Map"/>
    <w:basedOn w:val="Normal"/>
    <w:semiHidden/>
    <w:rsid w:val="00DA75D1"/>
    <w:pPr>
      <w:shd w:val="clear" w:color="auto" w:fill="000080"/>
    </w:pPr>
    <w:rPr>
      <w:rFonts w:ascii="Tahoma" w:hAnsi="Tahoma"/>
    </w:rPr>
  </w:style>
  <w:style w:type="paragraph" w:customStyle="1" w:styleId="HTMLBody">
    <w:name w:val="HTML Body"/>
    <w:rsid w:val="00DA75D1"/>
    <w:rPr>
      <w:rFonts w:ascii="Courier New" w:hAnsi="Courier New"/>
    </w:rPr>
  </w:style>
  <w:style w:type="paragraph" w:styleId="ListNumber">
    <w:name w:val="List Number"/>
    <w:basedOn w:val="Normal"/>
    <w:rsid w:val="00DA75D1"/>
    <w:pPr>
      <w:numPr>
        <w:numId w:val="4"/>
      </w:numPr>
    </w:pPr>
  </w:style>
  <w:style w:type="paragraph" w:styleId="ListNumber2">
    <w:name w:val="List Number 2"/>
    <w:basedOn w:val="Normal"/>
    <w:rsid w:val="00DA75D1"/>
    <w:pPr>
      <w:numPr>
        <w:numId w:val="5"/>
      </w:numPr>
    </w:pPr>
  </w:style>
  <w:style w:type="paragraph" w:styleId="ListBullet">
    <w:name w:val="List Bullet"/>
    <w:basedOn w:val="Normal"/>
    <w:autoRedefine/>
    <w:rsid w:val="00DA75D1"/>
    <w:pPr>
      <w:numPr>
        <w:numId w:val="8"/>
      </w:numPr>
    </w:pPr>
  </w:style>
  <w:style w:type="paragraph" w:styleId="Caption">
    <w:name w:val="caption"/>
    <w:basedOn w:val="Normal"/>
    <w:next w:val="Normal"/>
    <w:qFormat/>
    <w:rsid w:val="00DA75D1"/>
    <w:pPr>
      <w:spacing w:after="120"/>
    </w:pPr>
    <w:rPr>
      <w:b/>
    </w:rPr>
  </w:style>
  <w:style w:type="paragraph" w:styleId="Footer">
    <w:name w:val="footer"/>
    <w:basedOn w:val="Normal"/>
    <w:rsid w:val="00DA75D1"/>
    <w:pPr>
      <w:tabs>
        <w:tab w:val="center" w:pos="4320"/>
        <w:tab w:val="right" w:pos="8640"/>
      </w:tabs>
    </w:pPr>
  </w:style>
  <w:style w:type="character" w:styleId="PageNumber">
    <w:name w:val="page number"/>
    <w:basedOn w:val="DefaultParagraphFont"/>
    <w:rsid w:val="00DA75D1"/>
    <w:rPr>
      <w:rFonts w:cs="Times New Roman"/>
    </w:rPr>
  </w:style>
  <w:style w:type="paragraph" w:styleId="Header">
    <w:name w:val="header"/>
    <w:basedOn w:val="Normal"/>
    <w:rsid w:val="00DA75D1"/>
    <w:pPr>
      <w:tabs>
        <w:tab w:val="center" w:pos="4320"/>
        <w:tab w:val="right" w:pos="8640"/>
      </w:tabs>
    </w:pPr>
  </w:style>
  <w:style w:type="paragraph" w:styleId="BodyText">
    <w:name w:val="Body Text"/>
    <w:basedOn w:val="Normal"/>
    <w:rsid w:val="00DA75D1"/>
    <w:pPr>
      <w:jc w:val="center"/>
    </w:pPr>
    <w:rPr>
      <w:rFonts w:ascii="Times" w:hAnsi="Times"/>
      <w:sz w:val="40"/>
    </w:rPr>
  </w:style>
  <w:style w:type="paragraph" w:styleId="TableofFigures">
    <w:name w:val="table of figures"/>
    <w:basedOn w:val="Normal"/>
    <w:next w:val="Normal"/>
    <w:semiHidden/>
    <w:rsid w:val="00DA75D1"/>
    <w:pPr>
      <w:spacing w:before="0"/>
      <w:jc w:val="left"/>
    </w:pPr>
    <w:rPr>
      <w:i/>
      <w:iCs/>
      <w:szCs w:val="24"/>
    </w:rPr>
  </w:style>
  <w:style w:type="character" w:styleId="Hyperlink">
    <w:name w:val="Hyperlink"/>
    <w:basedOn w:val="DefaultParagraphFont"/>
    <w:rsid w:val="00DA75D1"/>
    <w:rPr>
      <w:rFonts w:cs="Times New Roman"/>
      <w:color w:val="0000FF"/>
      <w:u w:val="single"/>
    </w:rPr>
  </w:style>
  <w:style w:type="paragraph" w:styleId="TOC1">
    <w:name w:val="toc 1"/>
    <w:basedOn w:val="Normal"/>
    <w:next w:val="Normal"/>
    <w:autoRedefine/>
    <w:uiPriority w:val="39"/>
    <w:rsid w:val="00DA75D1"/>
    <w:pPr>
      <w:jc w:val="left"/>
    </w:pPr>
    <w:rPr>
      <w:rFonts w:asciiTheme="minorHAnsi" w:hAnsiTheme="minorHAnsi"/>
      <w:b/>
      <w:szCs w:val="24"/>
    </w:rPr>
  </w:style>
  <w:style w:type="paragraph" w:styleId="TOC2">
    <w:name w:val="toc 2"/>
    <w:basedOn w:val="Normal"/>
    <w:next w:val="Normal"/>
    <w:autoRedefine/>
    <w:uiPriority w:val="39"/>
    <w:rsid w:val="00DA75D1"/>
    <w:pPr>
      <w:spacing w:before="0"/>
      <w:ind w:left="240"/>
      <w:jc w:val="left"/>
    </w:pPr>
    <w:rPr>
      <w:rFonts w:asciiTheme="minorHAnsi" w:hAnsiTheme="minorHAnsi"/>
      <w:b/>
      <w:sz w:val="22"/>
      <w:szCs w:val="22"/>
    </w:rPr>
  </w:style>
  <w:style w:type="paragraph" w:styleId="TOC3">
    <w:name w:val="toc 3"/>
    <w:basedOn w:val="Normal"/>
    <w:next w:val="Normal"/>
    <w:autoRedefine/>
    <w:semiHidden/>
    <w:rsid w:val="00DA75D1"/>
    <w:pPr>
      <w:spacing w:before="0"/>
      <w:ind w:left="480"/>
      <w:jc w:val="left"/>
    </w:pPr>
    <w:rPr>
      <w:rFonts w:asciiTheme="minorHAnsi" w:hAnsiTheme="minorHAnsi"/>
      <w:sz w:val="22"/>
      <w:szCs w:val="22"/>
    </w:rPr>
  </w:style>
  <w:style w:type="paragraph" w:styleId="TOC4">
    <w:name w:val="toc 4"/>
    <w:basedOn w:val="Normal"/>
    <w:next w:val="Normal"/>
    <w:autoRedefine/>
    <w:semiHidden/>
    <w:rsid w:val="00DA75D1"/>
    <w:pPr>
      <w:spacing w:before="0"/>
      <w:ind w:left="720"/>
      <w:jc w:val="left"/>
    </w:pPr>
    <w:rPr>
      <w:rFonts w:asciiTheme="minorHAnsi" w:hAnsiTheme="minorHAnsi"/>
      <w:sz w:val="20"/>
    </w:rPr>
  </w:style>
  <w:style w:type="paragraph" w:styleId="TOC5">
    <w:name w:val="toc 5"/>
    <w:basedOn w:val="Normal"/>
    <w:next w:val="Normal"/>
    <w:autoRedefine/>
    <w:semiHidden/>
    <w:rsid w:val="00DA75D1"/>
    <w:pPr>
      <w:spacing w:before="0"/>
      <w:ind w:left="960"/>
      <w:jc w:val="left"/>
    </w:pPr>
    <w:rPr>
      <w:rFonts w:asciiTheme="minorHAnsi" w:hAnsiTheme="minorHAnsi"/>
      <w:sz w:val="20"/>
    </w:rPr>
  </w:style>
  <w:style w:type="paragraph" w:styleId="TOC6">
    <w:name w:val="toc 6"/>
    <w:basedOn w:val="Normal"/>
    <w:next w:val="Normal"/>
    <w:autoRedefine/>
    <w:semiHidden/>
    <w:rsid w:val="00DA75D1"/>
    <w:pPr>
      <w:spacing w:before="0"/>
      <w:ind w:left="1200"/>
      <w:jc w:val="left"/>
    </w:pPr>
    <w:rPr>
      <w:rFonts w:asciiTheme="minorHAnsi" w:hAnsiTheme="minorHAnsi"/>
      <w:sz w:val="20"/>
    </w:rPr>
  </w:style>
  <w:style w:type="paragraph" w:styleId="TOC7">
    <w:name w:val="toc 7"/>
    <w:basedOn w:val="Normal"/>
    <w:next w:val="Normal"/>
    <w:autoRedefine/>
    <w:semiHidden/>
    <w:rsid w:val="00DA75D1"/>
    <w:pPr>
      <w:spacing w:before="0"/>
      <w:ind w:left="1440"/>
      <w:jc w:val="left"/>
    </w:pPr>
    <w:rPr>
      <w:rFonts w:asciiTheme="minorHAnsi" w:hAnsiTheme="minorHAnsi"/>
      <w:sz w:val="20"/>
    </w:rPr>
  </w:style>
  <w:style w:type="paragraph" w:styleId="TOC8">
    <w:name w:val="toc 8"/>
    <w:basedOn w:val="Normal"/>
    <w:next w:val="Normal"/>
    <w:autoRedefine/>
    <w:semiHidden/>
    <w:rsid w:val="00DA75D1"/>
    <w:pPr>
      <w:spacing w:before="0"/>
      <w:ind w:left="1680"/>
      <w:jc w:val="left"/>
    </w:pPr>
    <w:rPr>
      <w:rFonts w:asciiTheme="minorHAnsi" w:hAnsiTheme="minorHAnsi"/>
      <w:sz w:val="20"/>
    </w:rPr>
  </w:style>
  <w:style w:type="paragraph" w:styleId="TOC9">
    <w:name w:val="toc 9"/>
    <w:basedOn w:val="Normal"/>
    <w:next w:val="Normal"/>
    <w:autoRedefine/>
    <w:semiHidden/>
    <w:rsid w:val="00DA75D1"/>
    <w:pPr>
      <w:spacing w:before="0"/>
      <w:ind w:left="1920"/>
      <w:jc w:val="left"/>
    </w:pPr>
    <w:rPr>
      <w:rFonts w:asciiTheme="minorHAnsi" w:hAnsiTheme="minorHAnsi"/>
      <w:sz w:val="20"/>
    </w:rPr>
  </w:style>
  <w:style w:type="paragraph" w:styleId="FootnoteText">
    <w:name w:val="footnote text"/>
    <w:basedOn w:val="Normal"/>
    <w:semiHidden/>
    <w:rsid w:val="00DA75D1"/>
    <w:rPr>
      <w:sz w:val="20"/>
    </w:rPr>
  </w:style>
  <w:style w:type="character" w:styleId="FootnoteReference">
    <w:name w:val="footnote reference"/>
    <w:basedOn w:val="DefaultParagraphFont"/>
    <w:semiHidden/>
    <w:rsid w:val="00DA75D1"/>
    <w:rPr>
      <w:rFonts w:cs="Times New Roman"/>
      <w:vertAlign w:val="superscript"/>
    </w:rPr>
  </w:style>
  <w:style w:type="paragraph" w:styleId="ListParagraph">
    <w:name w:val="List Paragraph"/>
    <w:basedOn w:val="Normal"/>
    <w:uiPriority w:val="34"/>
    <w:qFormat/>
    <w:rsid w:val="00A46D5A"/>
    <w:pPr>
      <w:ind w:left="720"/>
    </w:pPr>
  </w:style>
  <w:style w:type="table" w:customStyle="1" w:styleId="MediumGrid3-Accent31">
    <w:name w:val="Medium Grid 3 - Accent 31"/>
    <w:rsid w:val="00CF09C5"/>
    <w:rPr>
      <w:rFonts w:ascii="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rsid w:val="00CF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rsid w:val="00B74455"/>
    <w:rPr>
      <w:rFonts w:ascii="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rsid w:val="00F75812"/>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alloonText">
    <w:name w:val="Balloon Text"/>
    <w:basedOn w:val="Normal"/>
    <w:link w:val="BalloonTextChar"/>
    <w:rsid w:val="00AD0A74"/>
    <w:pPr>
      <w:spacing w:before="0"/>
    </w:pPr>
    <w:rPr>
      <w:rFonts w:ascii="Lucida Grande" w:hAnsi="Lucida Grande"/>
      <w:sz w:val="18"/>
      <w:szCs w:val="18"/>
    </w:rPr>
  </w:style>
  <w:style w:type="character" w:customStyle="1" w:styleId="BalloonTextChar">
    <w:name w:val="Balloon Text Char"/>
    <w:basedOn w:val="DefaultParagraphFont"/>
    <w:link w:val="BalloonText"/>
    <w:rsid w:val="00AD0A74"/>
    <w:rPr>
      <w:rFonts w:ascii="Lucida Grande" w:hAnsi="Lucida Grande"/>
      <w:sz w:val="18"/>
      <w:szCs w:val="18"/>
    </w:rPr>
  </w:style>
  <w:style w:type="paragraph" w:styleId="NormalWeb">
    <w:name w:val="Normal (Web)"/>
    <w:basedOn w:val="Normal"/>
    <w:uiPriority w:val="99"/>
    <w:unhideWhenUsed/>
    <w:rsid w:val="00AD0A74"/>
    <w:pPr>
      <w:spacing w:before="100" w:beforeAutospacing="1" w:after="100" w:afterAutospacing="1"/>
      <w:jc w:val="left"/>
    </w:pPr>
    <w:rPr>
      <w:rFonts w:ascii="Times" w:eastAsiaTheme="minorEastAsia" w:hAnsi="Times"/>
      <w:sz w:val="20"/>
    </w:rPr>
  </w:style>
  <w:style w:type="character" w:styleId="FollowedHyperlink">
    <w:name w:val="FollowedHyperlink"/>
    <w:basedOn w:val="DefaultParagraphFont"/>
    <w:rsid w:val="002540F9"/>
    <w:rPr>
      <w:color w:val="800080" w:themeColor="followedHyperlink"/>
      <w:u w:val="single"/>
    </w:rPr>
  </w:style>
  <w:style w:type="table" w:styleId="LightShading">
    <w:name w:val="Light Shading"/>
    <w:basedOn w:val="TableNormal"/>
    <w:rsid w:val="006F097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rsid w:val="006F097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OCHeading">
    <w:name w:val="TOC Heading"/>
    <w:basedOn w:val="Heading1"/>
    <w:next w:val="Normal"/>
    <w:uiPriority w:val="39"/>
    <w:unhideWhenUsed/>
    <w:qFormat/>
    <w:rsid w:val="006213E4"/>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character" w:styleId="PlaceholderText">
    <w:name w:val="Placeholder Text"/>
    <w:basedOn w:val="DefaultParagraphFont"/>
    <w:rsid w:val="0064211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Normal (Web)" w:uiPriority="99"/>
    <w:lsdException w:name="List Paragraph" w:uiPriority="34" w:qFormat="1"/>
    <w:lsdException w:name="TOC Heading" w:uiPriority="39" w:qFormat="1"/>
  </w:latentStyles>
  <w:style w:type="paragraph" w:default="1" w:styleId="Normal">
    <w:name w:val="Normal"/>
    <w:qFormat/>
    <w:rsid w:val="00DA75D1"/>
    <w:pPr>
      <w:spacing w:before="120"/>
      <w:jc w:val="both"/>
    </w:pPr>
    <w:rPr>
      <w:sz w:val="24"/>
    </w:rPr>
  </w:style>
  <w:style w:type="paragraph" w:styleId="Heading1">
    <w:name w:val="heading 1"/>
    <w:basedOn w:val="Normal"/>
    <w:next w:val="Normal"/>
    <w:autoRedefine/>
    <w:qFormat/>
    <w:rsid w:val="00624503"/>
    <w:pPr>
      <w:keepNext/>
      <w:numPr>
        <w:numId w:val="27"/>
      </w:numPr>
      <w:spacing w:before="240" w:after="60"/>
      <w:ind w:left="432"/>
      <w:outlineLvl w:val="0"/>
    </w:pPr>
    <w:rPr>
      <w:rFonts w:ascii="Arial" w:hAnsi="Arial"/>
      <w:b/>
      <w:kern w:val="28"/>
      <w:sz w:val="28"/>
    </w:rPr>
  </w:style>
  <w:style w:type="paragraph" w:styleId="Heading2">
    <w:name w:val="heading 2"/>
    <w:basedOn w:val="Normal"/>
    <w:next w:val="Normal"/>
    <w:qFormat/>
    <w:rsid w:val="00DA75D1"/>
    <w:pPr>
      <w:keepNext/>
      <w:numPr>
        <w:ilvl w:val="1"/>
        <w:numId w:val="27"/>
      </w:numPr>
      <w:spacing w:before="240" w:after="60"/>
      <w:outlineLvl w:val="1"/>
    </w:pPr>
    <w:rPr>
      <w:rFonts w:ascii="Arial" w:hAnsi="Arial"/>
      <w:b/>
      <w:sz w:val="26"/>
    </w:rPr>
  </w:style>
  <w:style w:type="paragraph" w:styleId="Heading3">
    <w:name w:val="heading 3"/>
    <w:basedOn w:val="Normal"/>
    <w:next w:val="Normal"/>
    <w:autoRedefine/>
    <w:qFormat/>
    <w:rsid w:val="00DA75D1"/>
    <w:pPr>
      <w:keepNext/>
      <w:numPr>
        <w:ilvl w:val="2"/>
        <w:numId w:val="27"/>
      </w:numPr>
      <w:spacing w:before="240" w:after="60"/>
      <w:outlineLvl w:val="2"/>
    </w:pPr>
    <w:rPr>
      <w:rFonts w:ascii="Arial" w:hAnsi="Arial"/>
      <w:b/>
    </w:rPr>
  </w:style>
  <w:style w:type="paragraph" w:styleId="Heading4">
    <w:name w:val="heading 4"/>
    <w:basedOn w:val="Normal"/>
    <w:next w:val="Normal"/>
    <w:autoRedefine/>
    <w:qFormat/>
    <w:rsid w:val="00DA75D1"/>
    <w:pPr>
      <w:keepNext/>
      <w:numPr>
        <w:ilvl w:val="3"/>
        <w:numId w:val="27"/>
      </w:numPr>
      <w:spacing w:before="240" w:after="60"/>
      <w:outlineLvl w:val="3"/>
    </w:pPr>
    <w:rPr>
      <w:rFonts w:ascii="Arial" w:hAnsi="Arial"/>
      <w:b/>
    </w:rPr>
  </w:style>
  <w:style w:type="paragraph" w:styleId="Heading5">
    <w:name w:val="heading 5"/>
    <w:basedOn w:val="Normal"/>
    <w:next w:val="Normal"/>
    <w:qFormat/>
    <w:rsid w:val="00DA75D1"/>
    <w:pPr>
      <w:keepNext/>
      <w:numPr>
        <w:ilvl w:val="4"/>
        <w:numId w:val="27"/>
      </w:numPr>
      <w:outlineLvl w:val="4"/>
    </w:pPr>
    <w:rPr>
      <w:b/>
    </w:rPr>
  </w:style>
  <w:style w:type="paragraph" w:styleId="Heading6">
    <w:name w:val="heading 6"/>
    <w:basedOn w:val="Normal"/>
    <w:next w:val="Normal"/>
    <w:qFormat/>
    <w:rsid w:val="00DA75D1"/>
    <w:pPr>
      <w:numPr>
        <w:ilvl w:val="5"/>
        <w:numId w:val="27"/>
      </w:numPr>
      <w:spacing w:before="240" w:after="60"/>
      <w:outlineLvl w:val="5"/>
    </w:pPr>
    <w:rPr>
      <w:i/>
      <w:sz w:val="22"/>
    </w:rPr>
  </w:style>
  <w:style w:type="paragraph" w:styleId="Heading7">
    <w:name w:val="heading 7"/>
    <w:basedOn w:val="Normal"/>
    <w:next w:val="Normal"/>
    <w:qFormat/>
    <w:rsid w:val="00DA75D1"/>
    <w:pPr>
      <w:numPr>
        <w:ilvl w:val="6"/>
        <w:numId w:val="27"/>
      </w:numPr>
      <w:spacing w:before="240" w:after="60"/>
      <w:outlineLvl w:val="6"/>
    </w:pPr>
    <w:rPr>
      <w:rFonts w:ascii="Arial" w:hAnsi="Arial"/>
      <w:sz w:val="20"/>
    </w:rPr>
  </w:style>
  <w:style w:type="paragraph" w:styleId="Heading8">
    <w:name w:val="heading 8"/>
    <w:basedOn w:val="Normal"/>
    <w:next w:val="Normal"/>
    <w:qFormat/>
    <w:rsid w:val="00DA75D1"/>
    <w:pPr>
      <w:numPr>
        <w:ilvl w:val="7"/>
        <w:numId w:val="27"/>
      </w:numPr>
      <w:spacing w:before="240" w:after="60"/>
      <w:outlineLvl w:val="7"/>
    </w:pPr>
    <w:rPr>
      <w:rFonts w:ascii="Arial" w:hAnsi="Arial"/>
      <w:i/>
      <w:sz w:val="20"/>
    </w:rPr>
  </w:style>
  <w:style w:type="paragraph" w:styleId="Heading9">
    <w:name w:val="heading 9"/>
    <w:basedOn w:val="Normal"/>
    <w:next w:val="Normal"/>
    <w:qFormat/>
    <w:rsid w:val="00DA75D1"/>
    <w:pPr>
      <w:numPr>
        <w:ilvl w:val="8"/>
        <w:numId w:val="2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75D1"/>
  </w:style>
  <w:style w:type="paragraph" w:styleId="DocumentMap">
    <w:name w:val="Document Map"/>
    <w:basedOn w:val="Normal"/>
    <w:semiHidden/>
    <w:rsid w:val="00DA75D1"/>
    <w:pPr>
      <w:shd w:val="clear" w:color="auto" w:fill="000080"/>
    </w:pPr>
    <w:rPr>
      <w:rFonts w:ascii="Tahoma" w:hAnsi="Tahoma"/>
    </w:rPr>
  </w:style>
  <w:style w:type="paragraph" w:customStyle="1" w:styleId="HTMLBody">
    <w:name w:val="HTML Body"/>
    <w:rsid w:val="00DA75D1"/>
    <w:rPr>
      <w:rFonts w:ascii="Courier New" w:hAnsi="Courier New"/>
    </w:rPr>
  </w:style>
  <w:style w:type="paragraph" w:styleId="ListNumber">
    <w:name w:val="List Number"/>
    <w:basedOn w:val="Normal"/>
    <w:rsid w:val="00DA75D1"/>
    <w:pPr>
      <w:numPr>
        <w:numId w:val="4"/>
      </w:numPr>
    </w:pPr>
  </w:style>
  <w:style w:type="paragraph" w:styleId="ListNumber2">
    <w:name w:val="List Number 2"/>
    <w:basedOn w:val="Normal"/>
    <w:rsid w:val="00DA75D1"/>
    <w:pPr>
      <w:numPr>
        <w:numId w:val="5"/>
      </w:numPr>
    </w:pPr>
  </w:style>
  <w:style w:type="paragraph" w:styleId="ListBullet">
    <w:name w:val="List Bullet"/>
    <w:basedOn w:val="Normal"/>
    <w:autoRedefine/>
    <w:rsid w:val="00DA75D1"/>
    <w:pPr>
      <w:numPr>
        <w:numId w:val="8"/>
      </w:numPr>
    </w:pPr>
  </w:style>
  <w:style w:type="paragraph" w:styleId="Caption">
    <w:name w:val="caption"/>
    <w:basedOn w:val="Normal"/>
    <w:next w:val="Normal"/>
    <w:qFormat/>
    <w:rsid w:val="00DA75D1"/>
    <w:pPr>
      <w:spacing w:after="120"/>
    </w:pPr>
    <w:rPr>
      <w:b/>
    </w:rPr>
  </w:style>
  <w:style w:type="paragraph" w:styleId="Footer">
    <w:name w:val="footer"/>
    <w:basedOn w:val="Normal"/>
    <w:rsid w:val="00DA75D1"/>
    <w:pPr>
      <w:tabs>
        <w:tab w:val="center" w:pos="4320"/>
        <w:tab w:val="right" w:pos="8640"/>
      </w:tabs>
    </w:pPr>
  </w:style>
  <w:style w:type="character" w:styleId="PageNumber">
    <w:name w:val="page number"/>
    <w:basedOn w:val="DefaultParagraphFont"/>
    <w:rsid w:val="00DA75D1"/>
    <w:rPr>
      <w:rFonts w:cs="Times New Roman"/>
    </w:rPr>
  </w:style>
  <w:style w:type="paragraph" w:styleId="Header">
    <w:name w:val="header"/>
    <w:basedOn w:val="Normal"/>
    <w:rsid w:val="00DA75D1"/>
    <w:pPr>
      <w:tabs>
        <w:tab w:val="center" w:pos="4320"/>
        <w:tab w:val="right" w:pos="8640"/>
      </w:tabs>
    </w:pPr>
  </w:style>
  <w:style w:type="paragraph" w:styleId="BodyText">
    <w:name w:val="Body Text"/>
    <w:basedOn w:val="Normal"/>
    <w:rsid w:val="00DA75D1"/>
    <w:pPr>
      <w:jc w:val="center"/>
    </w:pPr>
    <w:rPr>
      <w:rFonts w:ascii="Times" w:hAnsi="Times"/>
      <w:sz w:val="40"/>
    </w:rPr>
  </w:style>
  <w:style w:type="paragraph" w:styleId="TableofFigures">
    <w:name w:val="table of figures"/>
    <w:basedOn w:val="Normal"/>
    <w:next w:val="Normal"/>
    <w:semiHidden/>
    <w:rsid w:val="00DA75D1"/>
    <w:pPr>
      <w:spacing w:before="0"/>
      <w:jc w:val="left"/>
    </w:pPr>
    <w:rPr>
      <w:i/>
      <w:iCs/>
      <w:szCs w:val="24"/>
    </w:rPr>
  </w:style>
  <w:style w:type="character" w:styleId="Hyperlink">
    <w:name w:val="Hyperlink"/>
    <w:basedOn w:val="DefaultParagraphFont"/>
    <w:rsid w:val="00DA75D1"/>
    <w:rPr>
      <w:rFonts w:cs="Times New Roman"/>
      <w:color w:val="0000FF"/>
      <w:u w:val="single"/>
    </w:rPr>
  </w:style>
  <w:style w:type="paragraph" w:styleId="TOC1">
    <w:name w:val="toc 1"/>
    <w:basedOn w:val="Normal"/>
    <w:next w:val="Normal"/>
    <w:autoRedefine/>
    <w:uiPriority w:val="39"/>
    <w:rsid w:val="00DA75D1"/>
    <w:pPr>
      <w:jc w:val="left"/>
    </w:pPr>
    <w:rPr>
      <w:rFonts w:asciiTheme="minorHAnsi" w:hAnsiTheme="minorHAnsi"/>
      <w:b/>
      <w:szCs w:val="24"/>
    </w:rPr>
  </w:style>
  <w:style w:type="paragraph" w:styleId="TOC2">
    <w:name w:val="toc 2"/>
    <w:basedOn w:val="Normal"/>
    <w:next w:val="Normal"/>
    <w:autoRedefine/>
    <w:uiPriority w:val="39"/>
    <w:rsid w:val="00DA75D1"/>
    <w:pPr>
      <w:spacing w:before="0"/>
      <w:ind w:left="240"/>
      <w:jc w:val="left"/>
    </w:pPr>
    <w:rPr>
      <w:rFonts w:asciiTheme="minorHAnsi" w:hAnsiTheme="minorHAnsi"/>
      <w:b/>
      <w:sz w:val="22"/>
      <w:szCs w:val="22"/>
    </w:rPr>
  </w:style>
  <w:style w:type="paragraph" w:styleId="TOC3">
    <w:name w:val="toc 3"/>
    <w:basedOn w:val="Normal"/>
    <w:next w:val="Normal"/>
    <w:autoRedefine/>
    <w:semiHidden/>
    <w:rsid w:val="00DA75D1"/>
    <w:pPr>
      <w:spacing w:before="0"/>
      <w:ind w:left="480"/>
      <w:jc w:val="left"/>
    </w:pPr>
    <w:rPr>
      <w:rFonts w:asciiTheme="minorHAnsi" w:hAnsiTheme="minorHAnsi"/>
      <w:sz w:val="22"/>
      <w:szCs w:val="22"/>
    </w:rPr>
  </w:style>
  <w:style w:type="paragraph" w:styleId="TOC4">
    <w:name w:val="toc 4"/>
    <w:basedOn w:val="Normal"/>
    <w:next w:val="Normal"/>
    <w:autoRedefine/>
    <w:semiHidden/>
    <w:rsid w:val="00DA75D1"/>
    <w:pPr>
      <w:spacing w:before="0"/>
      <w:ind w:left="720"/>
      <w:jc w:val="left"/>
    </w:pPr>
    <w:rPr>
      <w:rFonts w:asciiTheme="minorHAnsi" w:hAnsiTheme="minorHAnsi"/>
      <w:sz w:val="20"/>
    </w:rPr>
  </w:style>
  <w:style w:type="paragraph" w:styleId="TOC5">
    <w:name w:val="toc 5"/>
    <w:basedOn w:val="Normal"/>
    <w:next w:val="Normal"/>
    <w:autoRedefine/>
    <w:semiHidden/>
    <w:rsid w:val="00DA75D1"/>
    <w:pPr>
      <w:spacing w:before="0"/>
      <w:ind w:left="960"/>
      <w:jc w:val="left"/>
    </w:pPr>
    <w:rPr>
      <w:rFonts w:asciiTheme="minorHAnsi" w:hAnsiTheme="minorHAnsi"/>
      <w:sz w:val="20"/>
    </w:rPr>
  </w:style>
  <w:style w:type="paragraph" w:styleId="TOC6">
    <w:name w:val="toc 6"/>
    <w:basedOn w:val="Normal"/>
    <w:next w:val="Normal"/>
    <w:autoRedefine/>
    <w:semiHidden/>
    <w:rsid w:val="00DA75D1"/>
    <w:pPr>
      <w:spacing w:before="0"/>
      <w:ind w:left="1200"/>
      <w:jc w:val="left"/>
    </w:pPr>
    <w:rPr>
      <w:rFonts w:asciiTheme="minorHAnsi" w:hAnsiTheme="minorHAnsi"/>
      <w:sz w:val="20"/>
    </w:rPr>
  </w:style>
  <w:style w:type="paragraph" w:styleId="TOC7">
    <w:name w:val="toc 7"/>
    <w:basedOn w:val="Normal"/>
    <w:next w:val="Normal"/>
    <w:autoRedefine/>
    <w:semiHidden/>
    <w:rsid w:val="00DA75D1"/>
    <w:pPr>
      <w:spacing w:before="0"/>
      <w:ind w:left="1440"/>
      <w:jc w:val="left"/>
    </w:pPr>
    <w:rPr>
      <w:rFonts w:asciiTheme="minorHAnsi" w:hAnsiTheme="minorHAnsi"/>
      <w:sz w:val="20"/>
    </w:rPr>
  </w:style>
  <w:style w:type="paragraph" w:styleId="TOC8">
    <w:name w:val="toc 8"/>
    <w:basedOn w:val="Normal"/>
    <w:next w:val="Normal"/>
    <w:autoRedefine/>
    <w:semiHidden/>
    <w:rsid w:val="00DA75D1"/>
    <w:pPr>
      <w:spacing w:before="0"/>
      <w:ind w:left="1680"/>
      <w:jc w:val="left"/>
    </w:pPr>
    <w:rPr>
      <w:rFonts w:asciiTheme="minorHAnsi" w:hAnsiTheme="minorHAnsi"/>
      <w:sz w:val="20"/>
    </w:rPr>
  </w:style>
  <w:style w:type="paragraph" w:styleId="TOC9">
    <w:name w:val="toc 9"/>
    <w:basedOn w:val="Normal"/>
    <w:next w:val="Normal"/>
    <w:autoRedefine/>
    <w:semiHidden/>
    <w:rsid w:val="00DA75D1"/>
    <w:pPr>
      <w:spacing w:before="0"/>
      <w:ind w:left="1920"/>
      <w:jc w:val="left"/>
    </w:pPr>
    <w:rPr>
      <w:rFonts w:asciiTheme="minorHAnsi" w:hAnsiTheme="minorHAnsi"/>
      <w:sz w:val="20"/>
    </w:rPr>
  </w:style>
  <w:style w:type="paragraph" w:styleId="FootnoteText">
    <w:name w:val="footnote text"/>
    <w:basedOn w:val="Normal"/>
    <w:semiHidden/>
    <w:rsid w:val="00DA75D1"/>
    <w:rPr>
      <w:sz w:val="20"/>
    </w:rPr>
  </w:style>
  <w:style w:type="character" w:styleId="FootnoteReference">
    <w:name w:val="footnote reference"/>
    <w:basedOn w:val="DefaultParagraphFont"/>
    <w:semiHidden/>
    <w:rsid w:val="00DA75D1"/>
    <w:rPr>
      <w:rFonts w:cs="Times New Roman"/>
      <w:vertAlign w:val="superscript"/>
    </w:rPr>
  </w:style>
  <w:style w:type="paragraph" w:styleId="ListParagraph">
    <w:name w:val="List Paragraph"/>
    <w:basedOn w:val="Normal"/>
    <w:uiPriority w:val="34"/>
    <w:qFormat/>
    <w:rsid w:val="00A46D5A"/>
    <w:pPr>
      <w:ind w:left="720"/>
    </w:pPr>
  </w:style>
  <w:style w:type="table" w:customStyle="1" w:styleId="MediumGrid3-Accent31">
    <w:name w:val="Medium Grid 3 - Accent 31"/>
    <w:rsid w:val="00CF09C5"/>
    <w:rPr>
      <w:rFonts w:ascii="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rsid w:val="00CF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rsid w:val="00B74455"/>
    <w:rPr>
      <w:rFonts w:ascii="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rsid w:val="00F75812"/>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alloonText">
    <w:name w:val="Balloon Text"/>
    <w:basedOn w:val="Normal"/>
    <w:link w:val="BalloonTextChar"/>
    <w:rsid w:val="00AD0A74"/>
    <w:pPr>
      <w:spacing w:before="0"/>
    </w:pPr>
    <w:rPr>
      <w:rFonts w:ascii="Lucida Grande" w:hAnsi="Lucida Grande"/>
      <w:sz w:val="18"/>
      <w:szCs w:val="18"/>
    </w:rPr>
  </w:style>
  <w:style w:type="character" w:customStyle="1" w:styleId="BalloonTextChar">
    <w:name w:val="Balloon Text Char"/>
    <w:basedOn w:val="DefaultParagraphFont"/>
    <w:link w:val="BalloonText"/>
    <w:rsid w:val="00AD0A74"/>
    <w:rPr>
      <w:rFonts w:ascii="Lucida Grande" w:hAnsi="Lucida Grande"/>
      <w:sz w:val="18"/>
      <w:szCs w:val="18"/>
    </w:rPr>
  </w:style>
  <w:style w:type="paragraph" w:styleId="NormalWeb">
    <w:name w:val="Normal (Web)"/>
    <w:basedOn w:val="Normal"/>
    <w:uiPriority w:val="99"/>
    <w:unhideWhenUsed/>
    <w:rsid w:val="00AD0A74"/>
    <w:pPr>
      <w:spacing w:before="100" w:beforeAutospacing="1" w:after="100" w:afterAutospacing="1"/>
      <w:jc w:val="left"/>
    </w:pPr>
    <w:rPr>
      <w:rFonts w:ascii="Times" w:eastAsiaTheme="minorEastAsia" w:hAnsi="Times"/>
      <w:sz w:val="20"/>
    </w:rPr>
  </w:style>
  <w:style w:type="character" w:styleId="FollowedHyperlink">
    <w:name w:val="FollowedHyperlink"/>
    <w:basedOn w:val="DefaultParagraphFont"/>
    <w:rsid w:val="002540F9"/>
    <w:rPr>
      <w:color w:val="800080" w:themeColor="followedHyperlink"/>
      <w:u w:val="single"/>
    </w:rPr>
  </w:style>
  <w:style w:type="table" w:styleId="LightShading">
    <w:name w:val="Light Shading"/>
    <w:basedOn w:val="TableNormal"/>
    <w:rsid w:val="006F097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rsid w:val="006F097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OCHeading">
    <w:name w:val="TOC Heading"/>
    <w:basedOn w:val="Heading1"/>
    <w:next w:val="Normal"/>
    <w:uiPriority w:val="39"/>
    <w:unhideWhenUsed/>
    <w:qFormat/>
    <w:rsid w:val="006213E4"/>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character" w:styleId="PlaceholderText">
    <w:name w:val="Placeholder Text"/>
    <w:basedOn w:val="DefaultParagraphFont"/>
    <w:rsid w:val="006421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8DBB-8460-7F41-A02D-142F2F45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8</Pages>
  <Words>1645</Words>
  <Characters>9379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11002</CharactersWithSpaces>
  <SharedDoc>false</SharedDoc>
  <HLinks>
    <vt:vector size="24" baseType="variant">
      <vt:variant>
        <vt:i4>3473464</vt:i4>
      </vt:variant>
      <vt:variant>
        <vt:i4>18</vt:i4>
      </vt:variant>
      <vt:variant>
        <vt:i4>0</vt:i4>
      </vt:variant>
      <vt:variant>
        <vt:i4>5</vt:i4>
      </vt:variant>
      <vt:variant>
        <vt:lpwstr>https://dcc.ligo.org/cgi-bin/private/DocDB/ShowDocument?docid=22578</vt:lpwstr>
      </vt:variant>
      <vt:variant>
        <vt:lpwstr/>
      </vt:variant>
      <vt:variant>
        <vt:i4>3014755</vt:i4>
      </vt:variant>
      <vt:variant>
        <vt:i4>15</vt:i4>
      </vt:variant>
      <vt:variant>
        <vt:i4>0</vt:i4>
      </vt:variant>
      <vt:variant>
        <vt:i4>5</vt:i4>
      </vt:variant>
      <vt:variant>
        <vt:lpwstr>https://dcc.ligo.org/cgi-bin/DocDB/ShowDocument?docid=1625</vt:lpwstr>
      </vt:variant>
      <vt:variant>
        <vt:lpwstr/>
      </vt:variant>
      <vt:variant>
        <vt:i4>3014755</vt:i4>
      </vt:variant>
      <vt:variant>
        <vt:i4>3</vt:i4>
      </vt:variant>
      <vt:variant>
        <vt:i4>0</vt:i4>
      </vt:variant>
      <vt:variant>
        <vt:i4>5</vt:i4>
      </vt:variant>
      <vt:variant>
        <vt:lpwstr>https://dcc.ligo.org/cgi-bin/DocDB/ShowDocument?docid=1625</vt:lpwstr>
      </vt:variant>
      <vt:variant>
        <vt:lpwstr/>
      </vt:variant>
      <vt:variant>
        <vt:i4>3473471</vt:i4>
      </vt:variant>
      <vt:variant>
        <vt:i4>0</vt:i4>
      </vt:variant>
      <vt:variant>
        <vt:i4>0</vt:i4>
      </vt:variant>
      <vt:variant>
        <vt:i4>5</vt:i4>
      </vt:variant>
      <vt:variant>
        <vt:lpwstr>https://dcc.ligo.org/cgi-bin/private/DocDB/ShowDocument?docid=12173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Matthew Evans</dc:creator>
  <cp:keywords/>
  <dc:description/>
  <cp:lastModifiedBy>Peter Fritschel User</cp:lastModifiedBy>
  <cp:revision>37</cp:revision>
  <cp:lastPrinted>2012-10-15T15:50:00Z</cp:lastPrinted>
  <dcterms:created xsi:type="dcterms:W3CDTF">2012-10-03T21:22:00Z</dcterms:created>
  <dcterms:modified xsi:type="dcterms:W3CDTF">2012-10-22T13:29:00Z</dcterms:modified>
</cp:coreProperties>
</file>