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44" w:rsidRDefault="008D6CA4">
      <w:pPr>
        <w:rPr>
          <w:rFonts w:ascii="Arial" w:hAnsi="Arial" w:cs="Arial"/>
        </w:rPr>
      </w:pPr>
      <w:r>
        <w:rPr>
          <w:rFonts w:ascii="Trebuchet MS" w:hAnsi="Trebuchet MS"/>
          <w:noProof/>
          <w:sz w:val="20"/>
        </w:rPr>
        <w:pict>
          <v:shapetype id="_x0000_t202" coordsize="21600,21600" o:spt="202" path="m,l,21600r21600,l21600,xe">
            <v:stroke joinstyle="miter"/>
            <v:path gradientshapeok="t" o:connecttype="rect"/>
          </v:shapetype>
          <v:shape id="_x0000_s1027" type="#_x0000_t202" style="position:absolute;margin-left:45pt;margin-top:-45pt;width:122.4pt;height:1in;z-index:251657728" stroked="f" strokeweight="0">
            <v:textbox>
              <w:txbxContent>
                <w:p w:rsidR="00104044" w:rsidRDefault="00104044">
                  <w:pPr>
                    <w:rPr>
                      <w:rFonts w:ascii="Arial Black" w:hAnsi="Arial Black"/>
                      <w:bCs/>
                      <w:sz w:val="12"/>
                    </w:rPr>
                  </w:pPr>
                  <w:r>
                    <w:rPr>
                      <w:rFonts w:ascii="Arial Black" w:hAnsi="Arial Black"/>
                      <w:bCs/>
                      <w:sz w:val="12"/>
                    </w:rPr>
                    <w:t xml:space="preserve">LIGO </w:t>
                  </w:r>
                  <w:smartTag w:uri="urn:schemas-microsoft-com:office:smarttags" w:element="City">
                    <w:smartTag w:uri="urn:schemas-microsoft-com:office:smarttags" w:element="place">
                      <w:r>
                        <w:rPr>
                          <w:rFonts w:ascii="Arial Black" w:hAnsi="Arial Black"/>
                          <w:bCs/>
                          <w:sz w:val="12"/>
                        </w:rPr>
                        <w:t>HANFORD</w:t>
                      </w:r>
                    </w:smartTag>
                  </w:smartTag>
                  <w:r>
                    <w:rPr>
                      <w:rFonts w:ascii="Arial Black" w:hAnsi="Arial Black"/>
                      <w:bCs/>
                      <w:sz w:val="12"/>
                    </w:rPr>
                    <w:t xml:space="preserve"> OBSERVATORY</w:t>
                  </w:r>
                </w:p>
                <w:p w:rsidR="00104044" w:rsidRDefault="00104044">
                  <w:pPr>
                    <w:rPr>
                      <w:rFonts w:ascii="Arial" w:hAnsi="Arial"/>
                      <w:sz w:val="12"/>
                    </w:rPr>
                  </w:pPr>
                  <w:smartTag w:uri="urn:schemas-microsoft-com:office:smarttags" w:element="place">
                    <w:r>
                      <w:rPr>
                        <w:rFonts w:ascii="Arial" w:hAnsi="Arial"/>
                        <w:sz w:val="12"/>
                      </w:rPr>
                      <w:t>PO</w:t>
                    </w:r>
                  </w:smartTag>
                  <w:r>
                    <w:rPr>
                      <w:rFonts w:ascii="Arial" w:hAnsi="Arial"/>
                      <w:sz w:val="12"/>
                    </w:rPr>
                    <w:t xml:space="preserve"> </w:t>
                  </w:r>
                  <w:smartTag w:uri="urn:schemas-microsoft-com:office:smarttags" w:element="address">
                    <w:smartTag w:uri="urn:schemas-microsoft-com:office:smarttags" w:element="Street">
                      <w:r>
                        <w:rPr>
                          <w:rFonts w:ascii="Arial" w:hAnsi="Arial"/>
                          <w:sz w:val="12"/>
                        </w:rPr>
                        <w:t>BOX</w:t>
                      </w:r>
                    </w:smartTag>
                    <w:r>
                      <w:rPr>
                        <w:rFonts w:ascii="Arial" w:hAnsi="Arial"/>
                        <w:sz w:val="12"/>
                      </w:rPr>
                      <w:t xml:space="preserve"> 159</w:t>
                    </w:r>
                  </w:smartTag>
                </w:p>
                <w:p w:rsidR="00104044" w:rsidRDefault="00104044">
                  <w:pPr>
                    <w:rPr>
                      <w:rFonts w:ascii="Arial" w:hAnsi="Arial"/>
                      <w:sz w:val="12"/>
                    </w:rPr>
                  </w:pPr>
                  <w:smartTag w:uri="urn:schemas-microsoft-com:office:smarttags" w:element="City">
                    <w:smartTag w:uri="urn:schemas-microsoft-com:office:smarttags" w:element="place">
                      <w:r>
                        <w:rPr>
                          <w:rFonts w:ascii="Arial" w:hAnsi="Arial"/>
                          <w:sz w:val="12"/>
                        </w:rPr>
                        <w:t>RICHLAND</w:t>
                      </w:r>
                    </w:smartTag>
                  </w:smartTag>
                  <w:r>
                    <w:rPr>
                      <w:rFonts w:ascii="Arial" w:hAnsi="Arial"/>
                      <w:sz w:val="12"/>
                    </w:rPr>
                    <w:t xml:space="preserve"> WA 99352</w:t>
                  </w:r>
                </w:p>
                <w:p w:rsidR="00104044" w:rsidRDefault="00104044">
                  <w:pPr>
                    <w:rPr>
                      <w:rFonts w:ascii="Arial" w:hAnsi="Arial"/>
                      <w:sz w:val="12"/>
                    </w:rPr>
                  </w:pPr>
                </w:p>
                <w:p w:rsidR="00104044" w:rsidRDefault="00104044">
                  <w:pPr>
                    <w:rPr>
                      <w:rFonts w:ascii="Arial" w:hAnsi="Arial"/>
                      <w:sz w:val="12"/>
                    </w:rPr>
                  </w:pPr>
                  <w:r>
                    <w:rPr>
                      <w:rFonts w:ascii="Arial" w:hAnsi="Arial"/>
                      <w:sz w:val="12"/>
                    </w:rPr>
                    <w:t>TEL: 509.372.8106</w:t>
                  </w:r>
                </w:p>
                <w:p w:rsidR="00104044" w:rsidRDefault="00104044">
                  <w:pPr>
                    <w:rPr>
                      <w:rFonts w:ascii="Arial" w:hAnsi="Arial"/>
                      <w:sz w:val="16"/>
                    </w:rPr>
                  </w:pPr>
                  <w:r>
                    <w:rPr>
                      <w:rFonts w:ascii="Arial" w:hAnsi="Arial"/>
                      <w:sz w:val="12"/>
                    </w:rPr>
                    <w:t>FAX: 509.372.8137</w:t>
                  </w:r>
                </w:p>
              </w:txbxContent>
            </v:textbox>
          </v:shape>
        </w:pict>
      </w:r>
      <w:r>
        <w:rPr>
          <w:rFonts w:ascii="Trebuchet MS" w:hAnsi="Trebuchet MS"/>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0pt;margin-top:-1in;width:111.6pt;height:81.5pt;z-index:251656704" o:allowincell="f" fillcolor="#d49fff" strokecolor="#114ffb" strokeweight="1pt">
            <v:stroke startarrowwidth="narrow" startarrowlength="short" endarrowwidth="narrow" endarrowlength="short"/>
            <v:imagedata r:id="rId7" o:title=""/>
            <v:shadow color="#cecece"/>
            <w10:wrap type="topAndBottom"/>
          </v:shape>
          <o:OLEObject Type="Embed" ProgID="Unknown" ShapeID="_x0000_s1026" DrawAspect="Content" ObjectID="_1439798927" r:id="rId8"/>
        </w:object>
      </w:r>
      <w:r>
        <w:rPr>
          <w:rFonts w:ascii="Arial" w:hAnsi="Arial" w:cs="Arial"/>
          <w:noProof/>
          <w:sz w:val="20"/>
        </w:rPr>
        <w:object w:dxaOrig="1440" w:dyaOrig="1440">
          <v:shape id="_x0000_s1028" type="#_x0000_t75" style="position:absolute;margin-left:-90pt;margin-top:-1in;width:111.6pt;height:81.5pt;z-index:251658752" o:allowincell="f" fillcolor="#d49fff" strokecolor="#114ffb" strokeweight="1pt">
            <v:stroke startarrowwidth="narrow" startarrowlength="short" endarrowwidth="narrow" endarrowlength="short"/>
            <v:imagedata r:id="rId7" o:title=""/>
            <v:shadow color="#cecece"/>
            <w10:wrap type="topAndBottom"/>
          </v:shape>
          <o:OLEObject Type="Embed" ProgID="Unknown" ShapeID="_x0000_s1028" DrawAspect="Content" ObjectID="_1439798928" r:id="rId9"/>
        </w:object>
      </w:r>
    </w:p>
    <w:p w:rsidR="00104044" w:rsidRDefault="00104044">
      <w:pPr>
        <w:pStyle w:val="Heading1"/>
        <w:rPr>
          <w:rFonts w:ascii="Arial" w:hAnsi="Arial" w:cs="Arial"/>
        </w:rPr>
      </w:pPr>
      <w:r>
        <w:rPr>
          <w:rFonts w:ascii="Arial" w:hAnsi="Arial" w:cs="Arial"/>
        </w:rPr>
        <w:t>MEMORANDUM</w:t>
      </w:r>
    </w:p>
    <w:p w:rsidR="00104044" w:rsidRDefault="00104044">
      <w:pPr>
        <w:tabs>
          <w:tab w:val="left" w:pos="1125"/>
        </w:tabs>
        <w:rPr>
          <w:rFonts w:ascii="Arial" w:hAnsi="Arial" w:cs="Arial"/>
        </w:rPr>
      </w:pPr>
    </w:p>
    <w:p w:rsidR="00104044" w:rsidRDefault="00104044">
      <w:pPr>
        <w:tabs>
          <w:tab w:val="left" w:pos="1125"/>
        </w:tabs>
        <w:rPr>
          <w:rFonts w:ascii="Arial" w:hAnsi="Arial" w:cs="Arial"/>
        </w:rPr>
      </w:pPr>
    </w:p>
    <w:p w:rsidR="00104044" w:rsidRDefault="00104044">
      <w:pPr>
        <w:tabs>
          <w:tab w:val="left" w:pos="1125"/>
          <w:tab w:val="left" w:pos="1440"/>
        </w:tabs>
        <w:ind w:left="360"/>
        <w:rPr>
          <w:rFonts w:ascii="Arial" w:hAnsi="Arial" w:cs="Arial"/>
        </w:rPr>
      </w:pPr>
      <w:r>
        <w:rPr>
          <w:rFonts w:ascii="Arial" w:hAnsi="Arial" w:cs="Arial"/>
        </w:rPr>
        <w:t>DATE:</w:t>
      </w:r>
      <w:r>
        <w:rPr>
          <w:rFonts w:ascii="Arial" w:hAnsi="Arial" w:cs="Arial"/>
        </w:rPr>
        <w:tab/>
      </w:r>
      <w:r>
        <w:rPr>
          <w:rFonts w:ascii="Arial" w:hAnsi="Arial" w:cs="Arial"/>
        </w:rPr>
        <w:tab/>
      </w:r>
      <w:r w:rsidR="000C7CAE">
        <w:rPr>
          <w:rFonts w:ascii="Arial" w:hAnsi="Arial" w:cs="Arial"/>
        </w:rPr>
        <w:fldChar w:fldCharType="begin"/>
      </w:r>
      <w:r>
        <w:rPr>
          <w:rFonts w:ascii="Arial" w:hAnsi="Arial" w:cs="Arial"/>
        </w:rPr>
        <w:instrText xml:space="preserve"> TIME \@ "MMMM d, yyyy" </w:instrText>
      </w:r>
      <w:r w:rsidR="000C7CAE">
        <w:rPr>
          <w:rFonts w:ascii="Arial" w:hAnsi="Arial" w:cs="Arial"/>
        </w:rPr>
        <w:fldChar w:fldCharType="separate"/>
      </w:r>
      <w:r w:rsidR="00A14434">
        <w:rPr>
          <w:rFonts w:ascii="Arial" w:hAnsi="Arial" w:cs="Arial"/>
          <w:noProof/>
        </w:rPr>
        <w:t>September 4, 2013</w:t>
      </w:r>
      <w:r w:rsidR="000C7CAE">
        <w:rPr>
          <w:rFonts w:ascii="Arial" w:hAnsi="Arial" w:cs="Arial"/>
        </w:rPr>
        <w:fldChar w:fldCharType="end"/>
      </w:r>
    </w:p>
    <w:p w:rsidR="00104044" w:rsidRDefault="00104044">
      <w:pPr>
        <w:tabs>
          <w:tab w:val="left" w:pos="1125"/>
        </w:tabs>
        <w:rPr>
          <w:rFonts w:ascii="Arial" w:hAnsi="Arial" w:cs="Arial"/>
        </w:rPr>
      </w:pPr>
    </w:p>
    <w:p w:rsidR="00104044" w:rsidRDefault="00104044">
      <w:pPr>
        <w:tabs>
          <w:tab w:val="left" w:pos="1125"/>
        </w:tabs>
        <w:rPr>
          <w:rFonts w:ascii="Arial" w:hAnsi="Arial" w:cs="Arial"/>
        </w:rPr>
      </w:pPr>
    </w:p>
    <w:p w:rsidR="00104044" w:rsidRDefault="00104044">
      <w:pPr>
        <w:tabs>
          <w:tab w:val="left" w:pos="1125"/>
        </w:tabs>
        <w:rPr>
          <w:rFonts w:ascii="Arial" w:hAnsi="Arial" w:cs="Arial"/>
        </w:rPr>
      </w:pPr>
    </w:p>
    <w:tbl>
      <w:tblPr>
        <w:tblW w:w="0" w:type="auto"/>
        <w:tblLook w:val="0000" w:firstRow="0" w:lastRow="0" w:firstColumn="0" w:lastColumn="0" w:noHBand="0" w:noVBand="0"/>
      </w:tblPr>
      <w:tblGrid>
        <w:gridCol w:w="1377"/>
        <w:gridCol w:w="8199"/>
      </w:tblGrid>
      <w:tr w:rsidR="00104044">
        <w:tc>
          <w:tcPr>
            <w:tcW w:w="1377" w:type="dxa"/>
          </w:tcPr>
          <w:p w:rsidR="00104044" w:rsidRDefault="00104044">
            <w:pPr>
              <w:pStyle w:val="Header"/>
              <w:tabs>
                <w:tab w:val="clear" w:pos="4320"/>
                <w:tab w:val="clear" w:pos="8640"/>
              </w:tabs>
              <w:jc w:val="right"/>
              <w:rPr>
                <w:rFonts w:ascii="Arial" w:hAnsi="Arial" w:cs="Arial"/>
              </w:rPr>
            </w:pPr>
            <w:r>
              <w:rPr>
                <w:rFonts w:ascii="Arial" w:hAnsi="Arial" w:cs="Arial"/>
              </w:rPr>
              <w:t>TO:</w:t>
            </w:r>
          </w:p>
        </w:tc>
        <w:tc>
          <w:tcPr>
            <w:tcW w:w="8199" w:type="dxa"/>
          </w:tcPr>
          <w:p w:rsidR="00104044" w:rsidRDefault="009F294A">
            <w:pPr>
              <w:pStyle w:val="Header"/>
              <w:tabs>
                <w:tab w:val="clear" w:pos="4320"/>
                <w:tab w:val="clear" w:pos="8640"/>
              </w:tabs>
              <w:rPr>
                <w:rFonts w:ascii="Arial" w:hAnsi="Arial" w:cs="Arial"/>
              </w:rPr>
            </w:pPr>
            <w:r>
              <w:rPr>
                <w:rFonts w:ascii="Arial" w:hAnsi="Arial" w:cs="Arial"/>
              </w:rPr>
              <w:t>ISC team</w:t>
            </w:r>
          </w:p>
        </w:tc>
      </w:tr>
      <w:tr w:rsidR="00104044">
        <w:tc>
          <w:tcPr>
            <w:tcW w:w="1377" w:type="dxa"/>
          </w:tcPr>
          <w:p w:rsidR="00104044" w:rsidRDefault="00104044">
            <w:pPr>
              <w:pStyle w:val="Header"/>
              <w:tabs>
                <w:tab w:val="clear" w:pos="4320"/>
                <w:tab w:val="clear" w:pos="8640"/>
              </w:tabs>
              <w:jc w:val="right"/>
              <w:rPr>
                <w:rFonts w:ascii="Arial" w:hAnsi="Arial" w:cs="Arial"/>
              </w:rPr>
            </w:pPr>
            <w:r>
              <w:rPr>
                <w:rFonts w:ascii="Arial" w:hAnsi="Arial" w:cs="Arial"/>
              </w:rPr>
              <w:t>FROM:</w:t>
            </w:r>
          </w:p>
        </w:tc>
        <w:tc>
          <w:tcPr>
            <w:tcW w:w="8199" w:type="dxa"/>
          </w:tcPr>
          <w:p w:rsidR="00104044" w:rsidRDefault="009F294A">
            <w:pPr>
              <w:pStyle w:val="Header"/>
              <w:tabs>
                <w:tab w:val="clear" w:pos="4320"/>
                <w:tab w:val="clear" w:pos="8640"/>
              </w:tabs>
              <w:rPr>
                <w:rFonts w:ascii="Arial" w:hAnsi="Arial" w:cs="Arial"/>
              </w:rPr>
            </w:pPr>
            <w:r>
              <w:rPr>
                <w:rFonts w:ascii="Arial" w:hAnsi="Arial" w:cs="Arial"/>
              </w:rPr>
              <w:t>Daniel Sigg</w:t>
            </w:r>
          </w:p>
        </w:tc>
      </w:tr>
      <w:tr w:rsidR="00104044">
        <w:tc>
          <w:tcPr>
            <w:tcW w:w="1377" w:type="dxa"/>
          </w:tcPr>
          <w:p w:rsidR="00104044" w:rsidRDefault="00104044">
            <w:pPr>
              <w:pStyle w:val="Header"/>
              <w:tabs>
                <w:tab w:val="clear" w:pos="4320"/>
                <w:tab w:val="clear" w:pos="8640"/>
              </w:tabs>
              <w:jc w:val="right"/>
              <w:rPr>
                <w:rFonts w:ascii="Arial" w:hAnsi="Arial" w:cs="Arial"/>
              </w:rPr>
            </w:pPr>
            <w:bookmarkStart w:id="0" w:name="_Hlk337646857"/>
            <w:r>
              <w:rPr>
                <w:rFonts w:ascii="Arial" w:hAnsi="Arial" w:cs="Arial"/>
              </w:rPr>
              <w:t>SUBJECT:</w:t>
            </w:r>
          </w:p>
        </w:tc>
        <w:tc>
          <w:tcPr>
            <w:tcW w:w="8199" w:type="dxa"/>
          </w:tcPr>
          <w:p w:rsidR="00104044" w:rsidRDefault="00DD0602" w:rsidP="00DC25B5">
            <w:pPr>
              <w:pStyle w:val="Header"/>
              <w:tabs>
                <w:tab w:val="clear" w:pos="4320"/>
                <w:tab w:val="clear" w:pos="8640"/>
              </w:tabs>
              <w:rPr>
                <w:rFonts w:ascii="Arial" w:hAnsi="Arial" w:cs="Arial"/>
              </w:rPr>
            </w:pPr>
            <w:bookmarkStart w:id="1" w:name="OLE_LINK1"/>
            <w:bookmarkStart w:id="2" w:name="OLE_LINK2"/>
            <w:r>
              <w:rPr>
                <w:rFonts w:ascii="Arial" w:hAnsi="Arial" w:cs="Arial"/>
              </w:rPr>
              <w:t xml:space="preserve">Modifications to the </w:t>
            </w:r>
            <w:bookmarkEnd w:id="1"/>
            <w:bookmarkEnd w:id="2"/>
            <w:r w:rsidR="00DC25B5">
              <w:rPr>
                <w:rFonts w:ascii="Arial" w:hAnsi="Arial" w:cs="Arial"/>
              </w:rPr>
              <w:t>RF sources</w:t>
            </w:r>
          </w:p>
        </w:tc>
      </w:tr>
      <w:bookmarkEnd w:id="0"/>
      <w:tr w:rsidR="00104044">
        <w:tc>
          <w:tcPr>
            <w:tcW w:w="1377" w:type="dxa"/>
          </w:tcPr>
          <w:p w:rsidR="00104044" w:rsidRDefault="00104044">
            <w:pPr>
              <w:pStyle w:val="Header"/>
              <w:tabs>
                <w:tab w:val="clear" w:pos="4320"/>
                <w:tab w:val="clear" w:pos="8640"/>
              </w:tabs>
              <w:jc w:val="right"/>
              <w:rPr>
                <w:rFonts w:ascii="Arial" w:hAnsi="Arial" w:cs="Arial"/>
              </w:rPr>
            </w:pPr>
            <w:r>
              <w:rPr>
                <w:rFonts w:ascii="Arial" w:hAnsi="Arial" w:cs="Arial"/>
              </w:rPr>
              <w:t>Refer to:</w:t>
            </w:r>
          </w:p>
        </w:tc>
        <w:tc>
          <w:tcPr>
            <w:tcW w:w="8199" w:type="dxa"/>
          </w:tcPr>
          <w:p w:rsidR="00104044" w:rsidRDefault="00104044" w:rsidP="008828AC">
            <w:pPr>
              <w:pStyle w:val="Header"/>
              <w:tabs>
                <w:tab w:val="clear" w:pos="4320"/>
                <w:tab w:val="clear" w:pos="8640"/>
              </w:tabs>
              <w:rPr>
                <w:rFonts w:ascii="Arial" w:hAnsi="Arial" w:cs="Arial"/>
              </w:rPr>
            </w:pPr>
            <w:r>
              <w:rPr>
                <w:rFonts w:ascii="Arial" w:hAnsi="Arial" w:cs="Arial"/>
              </w:rPr>
              <w:t>LIGO-</w:t>
            </w:r>
            <w:r w:rsidR="003373A6">
              <w:t xml:space="preserve"> </w:t>
            </w:r>
            <w:r w:rsidR="008828AC">
              <w:rPr>
                <w:rFonts w:ascii="Arial" w:hAnsi="Arial" w:cs="Arial"/>
              </w:rPr>
              <w:t>E13</w:t>
            </w:r>
            <w:r w:rsidR="003373A6" w:rsidRPr="003373A6">
              <w:rPr>
                <w:rFonts w:ascii="Arial" w:hAnsi="Arial" w:cs="Arial"/>
              </w:rPr>
              <w:t>00</w:t>
            </w:r>
            <w:r w:rsidR="008828AC">
              <w:rPr>
                <w:rFonts w:ascii="Arial" w:hAnsi="Arial" w:cs="Arial"/>
              </w:rPr>
              <w:t>698</w:t>
            </w:r>
            <w:r w:rsidR="009F294A">
              <w:rPr>
                <w:rFonts w:ascii="Arial" w:hAnsi="Arial" w:cs="Arial"/>
              </w:rPr>
              <w:t>-v1</w:t>
            </w:r>
          </w:p>
        </w:tc>
      </w:tr>
    </w:tbl>
    <w:p w:rsidR="00104044" w:rsidRDefault="00104044">
      <w:pPr>
        <w:pStyle w:val="Header"/>
        <w:tabs>
          <w:tab w:val="clear" w:pos="4320"/>
          <w:tab w:val="clear" w:pos="8640"/>
        </w:tabs>
        <w:rPr>
          <w:rFonts w:ascii="Arial" w:hAnsi="Arial" w:cs="Arial"/>
        </w:rPr>
      </w:pPr>
    </w:p>
    <w:p w:rsidR="008B34FC" w:rsidRDefault="00623889">
      <w:pPr>
        <w:rPr>
          <w:rFonts w:ascii="Arial" w:hAnsi="Arial" w:cs="Arial"/>
        </w:rPr>
      </w:pPr>
      <w:r w:rsidRPr="00623889">
        <w:rPr>
          <w:rFonts w:ascii="Arial" w:hAnsi="Arial" w:cs="Arial"/>
        </w:rPr>
        <w:t>The RF sources for the ALS frequencies are partially wrong. This is part due to an initial error and part due to the fact that the third interferometer has been converted into a straight configuration. Since the IMC lengths are all identical now, so should the RF frequencies.</w:t>
      </w:r>
    </w:p>
    <w:p w:rsidR="00623889" w:rsidRDefault="00623889">
      <w:pPr>
        <w:rPr>
          <w:rFonts w:ascii="Arial" w:hAnsi="Arial" w:cs="Arial"/>
        </w:rPr>
      </w:pPr>
    </w:p>
    <w:p w:rsidR="00955711" w:rsidRDefault="00955711" w:rsidP="00955711">
      <w:pPr>
        <w:rPr>
          <w:rFonts w:ascii="Arial" w:hAnsi="Arial" w:cs="Arial"/>
        </w:rPr>
      </w:pPr>
      <w:r w:rsidRPr="00955711">
        <w:rPr>
          <w:rFonts w:ascii="Arial" w:hAnsi="Arial" w:cs="Arial"/>
        </w:rPr>
        <w:t>Change all ALS frequencies to the nominal H1/L1 frequencies. This is what it should be:</w:t>
      </w:r>
    </w:p>
    <w:p w:rsidR="00955711" w:rsidRPr="00955711" w:rsidRDefault="00955711" w:rsidP="00955711">
      <w:pPr>
        <w:rPr>
          <w:rFonts w:ascii="Arial" w:hAnsi="Arial" w:cs="Arial"/>
        </w:rPr>
      </w:pPr>
    </w:p>
    <w:p w:rsidR="00955711" w:rsidRDefault="00955711" w:rsidP="00955711">
      <w:pPr>
        <w:rPr>
          <w:rFonts w:ascii="Arial" w:hAnsi="Arial" w:cs="Arial"/>
        </w:rPr>
      </w:pPr>
      <w:r w:rsidRPr="00955711">
        <w:rPr>
          <w:rFonts w:ascii="Arial" w:hAnsi="Arial" w:cs="Arial"/>
        </w:rPr>
        <w:t xml:space="preserve">H1X/L1X: f=24.407079 MHz, </w:t>
      </w:r>
    </w:p>
    <w:p w:rsidR="00955711" w:rsidRDefault="00955711" w:rsidP="00955711">
      <w:pPr>
        <w:rPr>
          <w:rFonts w:ascii="Arial" w:hAnsi="Arial" w:cs="Arial"/>
        </w:rPr>
      </w:pPr>
      <w:r w:rsidRPr="00955711">
        <w:rPr>
          <w:rFonts w:ascii="Arial" w:hAnsi="Arial" w:cs="Arial"/>
        </w:rPr>
        <w:t xml:space="preserve">H1Y/L1Y: f=24.482125 MHz, </w:t>
      </w:r>
    </w:p>
    <w:p w:rsidR="00955711" w:rsidRDefault="00955711" w:rsidP="00955711">
      <w:pPr>
        <w:rPr>
          <w:rFonts w:ascii="Arial" w:hAnsi="Arial" w:cs="Arial"/>
        </w:rPr>
      </w:pPr>
      <w:r w:rsidRPr="00955711">
        <w:rPr>
          <w:rFonts w:ascii="Arial" w:hAnsi="Arial" w:cs="Arial"/>
        </w:rPr>
        <w:t xml:space="preserve">H2X: f=24.440707 MHz, and </w:t>
      </w:r>
    </w:p>
    <w:p w:rsidR="00955711" w:rsidRDefault="00955711" w:rsidP="00955711">
      <w:pPr>
        <w:rPr>
          <w:rFonts w:ascii="Arial" w:hAnsi="Arial" w:cs="Arial"/>
        </w:rPr>
      </w:pPr>
      <w:r w:rsidRPr="00955711">
        <w:rPr>
          <w:rFonts w:ascii="Arial" w:hAnsi="Arial" w:cs="Arial"/>
        </w:rPr>
        <w:t>H2Y: f=24.515730 MHz.</w:t>
      </w:r>
    </w:p>
    <w:p w:rsidR="00955711" w:rsidRPr="00955711" w:rsidRDefault="00955711" w:rsidP="00955711">
      <w:pPr>
        <w:rPr>
          <w:rFonts w:ascii="Arial" w:hAnsi="Arial" w:cs="Arial"/>
        </w:rPr>
      </w:pPr>
    </w:p>
    <w:p w:rsidR="00955711" w:rsidRDefault="00955711" w:rsidP="00955711">
      <w:pPr>
        <w:rPr>
          <w:rFonts w:ascii="Arial" w:hAnsi="Arial" w:cs="Arial"/>
        </w:rPr>
      </w:pPr>
      <w:r w:rsidRPr="00955711">
        <w:rPr>
          <w:rFonts w:ascii="Arial" w:hAnsi="Arial" w:cs="Arial"/>
        </w:rPr>
        <w:t>And here is what we have:</w:t>
      </w:r>
    </w:p>
    <w:p w:rsidR="001702CA" w:rsidRDefault="001702CA" w:rsidP="00955711">
      <w:pPr>
        <w:rPr>
          <w:rFonts w:ascii="Arial" w:hAnsi="Arial" w:cs="Arial"/>
        </w:rPr>
      </w:pPr>
    </w:p>
    <w:tbl>
      <w:tblPr>
        <w:tblStyle w:val="TableGrid"/>
        <w:tblW w:w="0" w:type="auto"/>
        <w:tblLook w:val="04A0" w:firstRow="1" w:lastRow="0" w:firstColumn="1" w:lastColumn="0" w:noHBand="0" w:noVBand="1"/>
      </w:tblPr>
      <w:tblGrid>
        <w:gridCol w:w="1368"/>
        <w:gridCol w:w="1530"/>
        <w:gridCol w:w="1440"/>
        <w:gridCol w:w="1800"/>
        <w:gridCol w:w="1523"/>
        <w:gridCol w:w="1897"/>
      </w:tblGrid>
      <w:tr w:rsidR="009B63AA" w:rsidTr="00437A07">
        <w:tc>
          <w:tcPr>
            <w:tcW w:w="1368" w:type="dxa"/>
          </w:tcPr>
          <w:p w:rsidR="009B63AA" w:rsidRPr="001702CA" w:rsidRDefault="009B63AA" w:rsidP="00955711">
            <w:pPr>
              <w:rPr>
                <w:rFonts w:ascii="Arial" w:hAnsi="Arial" w:cs="Arial"/>
                <w:b/>
              </w:rPr>
            </w:pPr>
            <w:r w:rsidRPr="001702CA">
              <w:rPr>
                <w:rFonts w:ascii="Arial" w:hAnsi="Arial" w:cs="Arial"/>
                <w:b/>
              </w:rPr>
              <w:t>S/N</w:t>
            </w:r>
          </w:p>
        </w:tc>
        <w:tc>
          <w:tcPr>
            <w:tcW w:w="1530" w:type="dxa"/>
          </w:tcPr>
          <w:p w:rsidR="009B63AA" w:rsidRPr="001702CA" w:rsidRDefault="009B63AA" w:rsidP="00D55E77">
            <w:pPr>
              <w:jc w:val="right"/>
              <w:rPr>
                <w:rFonts w:ascii="Arial" w:hAnsi="Arial" w:cs="Arial"/>
                <w:b/>
              </w:rPr>
            </w:pPr>
            <w:r w:rsidRPr="001702CA">
              <w:rPr>
                <w:rFonts w:ascii="Arial" w:hAnsi="Arial" w:cs="Arial"/>
                <w:b/>
              </w:rPr>
              <w:t>Freq. (MHz)</w:t>
            </w:r>
          </w:p>
        </w:tc>
        <w:tc>
          <w:tcPr>
            <w:tcW w:w="1440" w:type="dxa"/>
          </w:tcPr>
          <w:p w:rsidR="009B63AA" w:rsidRPr="001702CA" w:rsidRDefault="009B63AA" w:rsidP="00955711">
            <w:pPr>
              <w:rPr>
                <w:rFonts w:ascii="Arial" w:hAnsi="Arial" w:cs="Arial"/>
                <w:b/>
              </w:rPr>
            </w:pPr>
            <w:r w:rsidRPr="001702CA">
              <w:rPr>
                <w:rFonts w:ascii="Arial" w:hAnsi="Arial" w:cs="Arial"/>
                <w:b/>
              </w:rPr>
              <w:t>OCXO</w:t>
            </w:r>
          </w:p>
        </w:tc>
        <w:tc>
          <w:tcPr>
            <w:tcW w:w="1800" w:type="dxa"/>
          </w:tcPr>
          <w:p w:rsidR="009B63AA" w:rsidRPr="001702CA" w:rsidRDefault="009B63AA" w:rsidP="00955711">
            <w:pPr>
              <w:rPr>
                <w:rFonts w:ascii="Arial" w:hAnsi="Arial" w:cs="Arial"/>
                <w:b/>
              </w:rPr>
            </w:pPr>
            <w:r w:rsidRPr="001702CA">
              <w:rPr>
                <w:rFonts w:ascii="Arial" w:hAnsi="Arial" w:cs="Arial"/>
                <w:b/>
              </w:rPr>
              <w:t>Description</w:t>
            </w:r>
          </w:p>
        </w:tc>
        <w:tc>
          <w:tcPr>
            <w:tcW w:w="1523" w:type="dxa"/>
          </w:tcPr>
          <w:p w:rsidR="009B63AA" w:rsidRPr="001702CA" w:rsidRDefault="009B63AA" w:rsidP="00955711">
            <w:pPr>
              <w:rPr>
                <w:rFonts w:ascii="Arial" w:hAnsi="Arial" w:cs="Arial"/>
                <w:b/>
              </w:rPr>
            </w:pPr>
            <w:r>
              <w:rPr>
                <w:rFonts w:ascii="Arial" w:hAnsi="Arial" w:cs="Arial"/>
                <w:b/>
              </w:rPr>
              <w:t>New</w:t>
            </w:r>
            <w:r w:rsidRPr="001702CA">
              <w:rPr>
                <w:rFonts w:ascii="Arial" w:hAnsi="Arial" w:cs="Arial"/>
                <w:b/>
              </w:rPr>
              <w:t xml:space="preserve"> (MHz)</w:t>
            </w:r>
          </w:p>
        </w:tc>
        <w:tc>
          <w:tcPr>
            <w:tcW w:w="1897" w:type="dxa"/>
          </w:tcPr>
          <w:p w:rsidR="009B63AA" w:rsidRDefault="009B63AA" w:rsidP="00955711">
            <w:pPr>
              <w:rPr>
                <w:rFonts w:ascii="Arial" w:hAnsi="Arial" w:cs="Arial"/>
                <w:b/>
              </w:rPr>
            </w:pPr>
            <w:r>
              <w:rPr>
                <w:rFonts w:ascii="Arial" w:hAnsi="Arial" w:cs="Arial"/>
                <w:b/>
              </w:rPr>
              <w:t>Location</w:t>
            </w:r>
          </w:p>
        </w:tc>
      </w:tr>
      <w:tr w:rsidR="009B63AA" w:rsidTr="00437A07">
        <w:tc>
          <w:tcPr>
            <w:tcW w:w="1368" w:type="dxa"/>
          </w:tcPr>
          <w:p w:rsidR="009B63AA" w:rsidRDefault="009B63AA" w:rsidP="00955711">
            <w:pPr>
              <w:rPr>
                <w:rFonts w:ascii="Arial" w:hAnsi="Arial" w:cs="Arial"/>
              </w:rPr>
            </w:pPr>
            <w:r w:rsidRPr="00955711">
              <w:rPr>
                <w:rFonts w:ascii="Arial" w:hAnsi="Arial" w:cs="Arial"/>
              </w:rPr>
              <w:t>S1000575</w:t>
            </w:r>
          </w:p>
        </w:tc>
        <w:tc>
          <w:tcPr>
            <w:tcW w:w="1530" w:type="dxa"/>
          </w:tcPr>
          <w:p w:rsidR="009B63AA" w:rsidRDefault="009B63AA" w:rsidP="00D55E77">
            <w:pPr>
              <w:jc w:val="right"/>
              <w:rPr>
                <w:rFonts w:ascii="Arial" w:hAnsi="Arial" w:cs="Arial"/>
              </w:rPr>
            </w:pPr>
            <w:r w:rsidRPr="002D61E8">
              <w:rPr>
                <w:rFonts w:ascii="Arial" w:hAnsi="Arial" w:cs="Arial"/>
              </w:rPr>
              <w:t>24.407079</w:t>
            </w:r>
          </w:p>
        </w:tc>
        <w:tc>
          <w:tcPr>
            <w:tcW w:w="1440" w:type="dxa"/>
          </w:tcPr>
          <w:p w:rsidR="009B63AA" w:rsidRDefault="009B63AA" w:rsidP="00955711">
            <w:pPr>
              <w:rPr>
                <w:rFonts w:ascii="Arial" w:hAnsi="Arial" w:cs="Arial"/>
              </w:rPr>
            </w:pPr>
            <w:r w:rsidRPr="00955711">
              <w:rPr>
                <w:rFonts w:ascii="Arial" w:hAnsi="Arial" w:cs="Arial"/>
              </w:rPr>
              <w:t>500-14927</w:t>
            </w:r>
          </w:p>
        </w:tc>
        <w:tc>
          <w:tcPr>
            <w:tcW w:w="1800" w:type="dxa"/>
          </w:tcPr>
          <w:p w:rsidR="009B63AA" w:rsidRDefault="009B63AA" w:rsidP="006D0455">
            <w:pPr>
              <w:rPr>
                <w:rFonts w:ascii="Arial" w:hAnsi="Arial" w:cs="Arial"/>
              </w:rPr>
            </w:pPr>
            <w:r w:rsidRPr="00955711">
              <w:rPr>
                <w:rFonts w:ascii="Arial" w:hAnsi="Arial" w:cs="Arial"/>
              </w:rPr>
              <w:t>H1 E</w:t>
            </w:r>
            <w:r>
              <w:rPr>
                <w:rFonts w:ascii="Arial" w:hAnsi="Arial" w:cs="Arial"/>
              </w:rPr>
              <w:t>X</w:t>
            </w:r>
          </w:p>
        </w:tc>
        <w:tc>
          <w:tcPr>
            <w:tcW w:w="1523" w:type="dxa"/>
          </w:tcPr>
          <w:p w:rsidR="009B63AA" w:rsidRDefault="009B63AA" w:rsidP="00B8392B">
            <w:pPr>
              <w:jc w:val="right"/>
              <w:rPr>
                <w:rFonts w:ascii="Arial" w:hAnsi="Arial" w:cs="Arial"/>
              </w:rPr>
            </w:pPr>
            <w:r>
              <w:rPr>
                <w:rFonts w:ascii="Arial" w:hAnsi="Arial" w:cs="Arial"/>
              </w:rPr>
              <w:t>—</w:t>
            </w:r>
          </w:p>
        </w:tc>
        <w:tc>
          <w:tcPr>
            <w:tcW w:w="1897" w:type="dxa"/>
          </w:tcPr>
          <w:p w:rsidR="009B63AA" w:rsidRDefault="00B74D60" w:rsidP="00B74D60">
            <w:pPr>
              <w:rPr>
                <w:rFonts w:ascii="Arial" w:hAnsi="Arial" w:cs="Arial"/>
              </w:rPr>
            </w:pPr>
            <w:r>
              <w:rPr>
                <w:rFonts w:ascii="Arial" w:hAnsi="Arial" w:cs="Arial"/>
              </w:rPr>
              <w:t>H1 EX</w:t>
            </w:r>
          </w:p>
        </w:tc>
      </w:tr>
      <w:tr w:rsidR="009B63AA" w:rsidTr="00437A07">
        <w:tc>
          <w:tcPr>
            <w:tcW w:w="1368" w:type="dxa"/>
          </w:tcPr>
          <w:p w:rsidR="009B63AA" w:rsidRDefault="009B63AA" w:rsidP="002D61E8">
            <w:pPr>
              <w:rPr>
                <w:rFonts w:ascii="Arial" w:hAnsi="Arial" w:cs="Arial"/>
              </w:rPr>
            </w:pPr>
            <w:r w:rsidRPr="00955711">
              <w:rPr>
                <w:rFonts w:ascii="Arial" w:hAnsi="Arial" w:cs="Arial"/>
              </w:rPr>
              <w:t>S100057</w:t>
            </w:r>
            <w:r>
              <w:rPr>
                <w:rFonts w:ascii="Arial" w:hAnsi="Arial" w:cs="Arial"/>
              </w:rPr>
              <w:t>6</w:t>
            </w:r>
          </w:p>
        </w:tc>
        <w:tc>
          <w:tcPr>
            <w:tcW w:w="1530" w:type="dxa"/>
          </w:tcPr>
          <w:p w:rsidR="009B63AA" w:rsidRDefault="009B63AA" w:rsidP="002D61E8">
            <w:pPr>
              <w:jc w:val="right"/>
              <w:rPr>
                <w:rFonts w:ascii="Arial" w:hAnsi="Arial" w:cs="Arial"/>
              </w:rPr>
            </w:pPr>
            <w:r w:rsidRPr="002D61E8">
              <w:rPr>
                <w:rFonts w:ascii="Arial" w:hAnsi="Arial" w:cs="Arial"/>
              </w:rPr>
              <w:t>24.407079</w:t>
            </w:r>
          </w:p>
        </w:tc>
        <w:tc>
          <w:tcPr>
            <w:tcW w:w="1440" w:type="dxa"/>
          </w:tcPr>
          <w:p w:rsidR="009B63AA" w:rsidRDefault="009B63AA" w:rsidP="002D61E8">
            <w:pPr>
              <w:rPr>
                <w:rFonts w:ascii="Arial" w:hAnsi="Arial" w:cs="Arial"/>
              </w:rPr>
            </w:pPr>
            <w:r w:rsidRPr="00955711">
              <w:rPr>
                <w:rFonts w:ascii="Arial" w:hAnsi="Arial" w:cs="Arial"/>
              </w:rPr>
              <w:t>500-14927</w:t>
            </w:r>
          </w:p>
        </w:tc>
        <w:tc>
          <w:tcPr>
            <w:tcW w:w="1800" w:type="dxa"/>
          </w:tcPr>
          <w:p w:rsidR="009B63AA" w:rsidRDefault="009B63AA" w:rsidP="002D61E8">
            <w:pPr>
              <w:rPr>
                <w:rFonts w:ascii="Arial" w:hAnsi="Arial" w:cs="Arial"/>
              </w:rPr>
            </w:pPr>
            <w:r>
              <w:rPr>
                <w:rFonts w:ascii="Arial" w:hAnsi="Arial" w:cs="Arial"/>
              </w:rPr>
              <w:t>LHO spare</w:t>
            </w:r>
          </w:p>
        </w:tc>
        <w:tc>
          <w:tcPr>
            <w:tcW w:w="1523" w:type="dxa"/>
          </w:tcPr>
          <w:p w:rsidR="009B63AA" w:rsidRDefault="009B63AA" w:rsidP="002D61E8">
            <w:pPr>
              <w:jc w:val="right"/>
              <w:rPr>
                <w:rFonts w:ascii="Arial" w:hAnsi="Arial" w:cs="Arial"/>
              </w:rPr>
            </w:pPr>
            <w:r>
              <w:rPr>
                <w:rFonts w:ascii="Arial" w:hAnsi="Arial" w:cs="Arial"/>
              </w:rPr>
              <w:t>—</w:t>
            </w:r>
          </w:p>
        </w:tc>
        <w:tc>
          <w:tcPr>
            <w:tcW w:w="1897" w:type="dxa"/>
          </w:tcPr>
          <w:p w:rsidR="009B63AA" w:rsidRDefault="00B74D60" w:rsidP="00B74D60">
            <w:pPr>
              <w:rPr>
                <w:rFonts w:ascii="Arial" w:hAnsi="Arial" w:cs="Arial"/>
              </w:rPr>
            </w:pPr>
            <w:r>
              <w:rPr>
                <w:rFonts w:ascii="Arial" w:hAnsi="Arial" w:cs="Arial"/>
              </w:rPr>
              <w:t>LHO spare</w:t>
            </w:r>
          </w:p>
        </w:tc>
      </w:tr>
      <w:tr w:rsidR="009B63AA" w:rsidTr="00437A07">
        <w:tc>
          <w:tcPr>
            <w:tcW w:w="1368" w:type="dxa"/>
          </w:tcPr>
          <w:p w:rsidR="009B63AA" w:rsidRDefault="009B63AA" w:rsidP="002D61E8">
            <w:pPr>
              <w:rPr>
                <w:rFonts w:ascii="Arial" w:hAnsi="Arial" w:cs="Arial"/>
              </w:rPr>
            </w:pPr>
            <w:r w:rsidRPr="00955711">
              <w:rPr>
                <w:rFonts w:ascii="Arial" w:hAnsi="Arial" w:cs="Arial"/>
              </w:rPr>
              <w:t>S100057</w:t>
            </w:r>
            <w:r>
              <w:rPr>
                <w:rFonts w:ascii="Arial" w:hAnsi="Arial" w:cs="Arial"/>
              </w:rPr>
              <w:t>7</w:t>
            </w:r>
          </w:p>
        </w:tc>
        <w:tc>
          <w:tcPr>
            <w:tcW w:w="1530" w:type="dxa"/>
          </w:tcPr>
          <w:p w:rsidR="009B63AA" w:rsidRDefault="009B63AA" w:rsidP="002D61E8">
            <w:pPr>
              <w:jc w:val="right"/>
              <w:rPr>
                <w:rFonts w:ascii="Arial" w:hAnsi="Arial" w:cs="Arial"/>
              </w:rPr>
            </w:pPr>
            <w:r w:rsidRPr="002D61E8">
              <w:rPr>
                <w:rFonts w:ascii="Arial" w:hAnsi="Arial" w:cs="Arial"/>
              </w:rPr>
              <w:t>24.407079</w:t>
            </w:r>
          </w:p>
        </w:tc>
        <w:tc>
          <w:tcPr>
            <w:tcW w:w="1440" w:type="dxa"/>
          </w:tcPr>
          <w:p w:rsidR="009B63AA" w:rsidRDefault="009B63AA" w:rsidP="002D61E8">
            <w:pPr>
              <w:rPr>
                <w:rFonts w:ascii="Arial" w:hAnsi="Arial" w:cs="Arial"/>
              </w:rPr>
            </w:pPr>
            <w:r w:rsidRPr="00955711">
              <w:rPr>
                <w:rFonts w:ascii="Arial" w:hAnsi="Arial" w:cs="Arial"/>
              </w:rPr>
              <w:t>500-14927</w:t>
            </w:r>
          </w:p>
        </w:tc>
        <w:tc>
          <w:tcPr>
            <w:tcW w:w="1800" w:type="dxa"/>
          </w:tcPr>
          <w:p w:rsidR="009B63AA" w:rsidRDefault="009B63AA" w:rsidP="002D61E8">
            <w:pPr>
              <w:rPr>
                <w:rFonts w:ascii="Arial" w:hAnsi="Arial" w:cs="Arial"/>
              </w:rPr>
            </w:pPr>
            <w:r>
              <w:rPr>
                <w:rFonts w:ascii="Arial" w:hAnsi="Arial" w:cs="Arial"/>
              </w:rPr>
              <w:t>L</w:t>
            </w:r>
            <w:r w:rsidRPr="00955711">
              <w:rPr>
                <w:rFonts w:ascii="Arial" w:hAnsi="Arial" w:cs="Arial"/>
              </w:rPr>
              <w:t>1 E</w:t>
            </w:r>
            <w:r>
              <w:rPr>
                <w:rFonts w:ascii="Arial" w:hAnsi="Arial" w:cs="Arial"/>
              </w:rPr>
              <w:t>X</w:t>
            </w:r>
          </w:p>
        </w:tc>
        <w:tc>
          <w:tcPr>
            <w:tcW w:w="1523" w:type="dxa"/>
          </w:tcPr>
          <w:p w:rsidR="009B63AA" w:rsidRDefault="009B63AA" w:rsidP="002D61E8">
            <w:pPr>
              <w:jc w:val="right"/>
              <w:rPr>
                <w:rFonts w:ascii="Arial" w:hAnsi="Arial" w:cs="Arial"/>
              </w:rPr>
            </w:pPr>
            <w:r>
              <w:rPr>
                <w:rFonts w:ascii="Arial" w:hAnsi="Arial" w:cs="Arial"/>
              </w:rPr>
              <w:t>—</w:t>
            </w:r>
          </w:p>
        </w:tc>
        <w:tc>
          <w:tcPr>
            <w:tcW w:w="1897" w:type="dxa"/>
          </w:tcPr>
          <w:p w:rsidR="009B63AA" w:rsidRDefault="00B74D60" w:rsidP="00B74D60">
            <w:pPr>
              <w:rPr>
                <w:rFonts w:ascii="Arial" w:hAnsi="Arial" w:cs="Arial"/>
              </w:rPr>
            </w:pPr>
            <w:r>
              <w:rPr>
                <w:rFonts w:ascii="Arial" w:hAnsi="Arial" w:cs="Arial"/>
              </w:rPr>
              <w:t>L1 EX</w:t>
            </w:r>
          </w:p>
        </w:tc>
      </w:tr>
      <w:tr w:rsidR="009B63AA" w:rsidTr="00437A07">
        <w:tc>
          <w:tcPr>
            <w:tcW w:w="1368" w:type="dxa"/>
          </w:tcPr>
          <w:p w:rsidR="009B63AA" w:rsidRPr="00D55E77" w:rsidRDefault="009B63AA" w:rsidP="002D61E8">
            <w:pPr>
              <w:rPr>
                <w:rFonts w:ascii="Arial" w:hAnsi="Arial" w:cs="Arial"/>
                <w:b/>
              </w:rPr>
            </w:pPr>
            <w:r w:rsidRPr="00955711">
              <w:rPr>
                <w:rFonts w:ascii="Arial" w:hAnsi="Arial" w:cs="Arial"/>
              </w:rPr>
              <w:t>S100057</w:t>
            </w:r>
            <w:r>
              <w:rPr>
                <w:rFonts w:ascii="Arial" w:hAnsi="Arial" w:cs="Arial"/>
              </w:rPr>
              <w:t>8</w:t>
            </w:r>
          </w:p>
        </w:tc>
        <w:tc>
          <w:tcPr>
            <w:tcW w:w="1530" w:type="dxa"/>
          </w:tcPr>
          <w:p w:rsidR="009B63AA" w:rsidRDefault="009B63AA" w:rsidP="002D61E8">
            <w:pPr>
              <w:jc w:val="right"/>
              <w:rPr>
                <w:rFonts w:ascii="Arial" w:hAnsi="Arial" w:cs="Arial"/>
              </w:rPr>
            </w:pPr>
            <w:r w:rsidRPr="002D61E8">
              <w:rPr>
                <w:rFonts w:ascii="Arial" w:hAnsi="Arial" w:cs="Arial"/>
              </w:rPr>
              <w:t>24.407079</w:t>
            </w:r>
          </w:p>
        </w:tc>
        <w:tc>
          <w:tcPr>
            <w:tcW w:w="1440" w:type="dxa"/>
          </w:tcPr>
          <w:p w:rsidR="009B63AA" w:rsidRDefault="009B63AA" w:rsidP="002D61E8">
            <w:pPr>
              <w:rPr>
                <w:rFonts w:ascii="Arial" w:hAnsi="Arial" w:cs="Arial"/>
              </w:rPr>
            </w:pPr>
            <w:r w:rsidRPr="00955711">
              <w:rPr>
                <w:rFonts w:ascii="Arial" w:hAnsi="Arial" w:cs="Arial"/>
              </w:rPr>
              <w:t>500-14927</w:t>
            </w:r>
          </w:p>
        </w:tc>
        <w:tc>
          <w:tcPr>
            <w:tcW w:w="1800" w:type="dxa"/>
          </w:tcPr>
          <w:p w:rsidR="009B63AA" w:rsidRDefault="009B63AA" w:rsidP="002D61E8">
            <w:pPr>
              <w:rPr>
                <w:rFonts w:ascii="Arial" w:hAnsi="Arial" w:cs="Arial"/>
              </w:rPr>
            </w:pPr>
            <w:r>
              <w:rPr>
                <w:rFonts w:ascii="Arial" w:hAnsi="Arial" w:cs="Arial"/>
              </w:rPr>
              <w:t>LLO spare</w:t>
            </w:r>
          </w:p>
        </w:tc>
        <w:tc>
          <w:tcPr>
            <w:tcW w:w="1523" w:type="dxa"/>
          </w:tcPr>
          <w:p w:rsidR="009B63AA" w:rsidRDefault="009B63AA" w:rsidP="002D61E8">
            <w:pPr>
              <w:jc w:val="right"/>
              <w:rPr>
                <w:rFonts w:ascii="Arial" w:hAnsi="Arial" w:cs="Arial"/>
              </w:rPr>
            </w:pPr>
            <w:r>
              <w:rPr>
                <w:rFonts w:ascii="Arial" w:hAnsi="Arial" w:cs="Arial"/>
              </w:rPr>
              <w:t>—</w:t>
            </w:r>
          </w:p>
        </w:tc>
        <w:tc>
          <w:tcPr>
            <w:tcW w:w="1897" w:type="dxa"/>
          </w:tcPr>
          <w:p w:rsidR="009B63AA" w:rsidRDefault="00B74D60" w:rsidP="00B74D60">
            <w:pPr>
              <w:rPr>
                <w:rFonts w:ascii="Arial" w:hAnsi="Arial" w:cs="Arial"/>
              </w:rPr>
            </w:pPr>
            <w:r>
              <w:rPr>
                <w:rFonts w:ascii="Arial" w:hAnsi="Arial" w:cs="Arial"/>
              </w:rPr>
              <w:t>LLO spare</w:t>
            </w:r>
          </w:p>
        </w:tc>
      </w:tr>
      <w:tr w:rsidR="0000111E" w:rsidRPr="00955711" w:rsidTr="00437A07">
        <w:tc>
          <w:tcPr>
            <w:tcW w:w="1368" w:type="dxa"/>
          </w:tcPr>
          <w:p w:rsidR="0000111E" w:rsidRPr="00955711" w:rsidRDefault="0000111E" w:rsidP="00FA11F2">
            <w:pPr>
              <w:rPr>
                <w:rFonts w:ascii="Arial" w:hAnsi="Arial" w:cs="Arial"/>
              </w:rPr>
            </w:pPr>
            <w:r w:rsidRPr="00955711">
              <w:rPr>
                <w:rFonts w:ascii="Arial" w:hAnsi="Arial" w:cs="Arial"/>
              </w:rPr>
              <w:t>S10005</w:t>
            </w:r>
            <w:r>
              <w:rPr>
                <w:rFonts w:ascii="Arial" w:hAnsi="Arial" w:cs="Arial"/>
              </w:rPr>
              <w:t>79</w:t>
            </w:r>
          </w:p>
        </w:tc>
        <w:tc>
          <w:tcPr>
            <w:tcW w:w="1530" w:type="dxa"/>
          </w:tcPr>
          <w:p w:rsidR="0000111E" w:rsidRDefault="0000111E" w:rsidP="00FA11F2">
            <w:pPr>
              <w:jc w:val="right"/>
              <w:rPr>
                <w:rFonts w:ascii="Arial" w:hAnsi="Arial" w:cs="Arial"/>
              </w:rPr>
            </w:pPr>
            <w:r w:rsidRPr="00955711">
              <w:rPr>
                <w:rFonts w:ascii="Arial" w:hAnsi="Arial" w:cs="Arial"/>
              </w:rPr>
              <w:t>24.515730</w:t>
            </w:r>
          </w:p>
        </w:tc>
        <w:tc>
          <w:tcPr>
            <w:tcW w:w="1440" w:type="dxa"/>
          </w:tcPr>
          <w:p w:rsidR="0000111E" w:rsidRDefault="0000111E" w:rsidP="00FA11F2">
            <w:pPr>
              <w:rPr>
                <w:rFonts w:ascii="Arial" w:hAnsi="Arial" w:cs="Arial"/>
              </w:rPr>
            </w:pPr>
            <w:r w:rsidRPr="00955711">
              <w:rPr>
                <w:rFonts w:ascii="Arial" w:hAnsi="Arial" w:cs="Arial"/>
              </w:rPr>
              <w:t>500-14927</w:t>
            </w:r>
          </w:p>
        </w:tc>
        <w:tc>
          <w:tcPr>
            <w:tcW w:w="1800" w:type="dxa"/>
          </w:tcPr>
          <w:p w:rsidR="0000111E" w:rsidRDefault="0000111E" w:rsidP="00FA11F2">
            <w:pPr>
              <w:rPr>
                <w:rFonts w:ascii="Arial" w:hAnsi="Arial" w:cs="Arial"/>
              </w:rPr>
            </w:pPr>
            <w:r w:rsidRPr="00955711">
              <w:rPr>
                <w:rFonts w:ascii="Arial" w:hAnsi="Arial" w:cs="Arial"/>
              </w:rPr>
              <w:t>H2 E</w:t>
            </w:r>
            <w:r>
              <w:rPr>
                <w:rFonts w:ascii="Arial" w:hAnsi="Arial" w:cs="Arial"/>
              </w:rPr>
              <w:t>Y</w:t>
            </w:r>
          </w:p>
        </w:tc>
        <w:tc>
          <w:tcPr>
            <w:tcW w:w="1523" w:type="dxa"/>
          </w:tcPr>
          <w:p w:rsidR="0000111E" w:rsidRDefault="009754E5" w:rsidP="00FA11F2">
            <w:pPr>
              <w:jc w:val="right"/>
              <w:rPr>
                <w:rFonts w:ascii="Arial" w:hAnsi="Arial" w:cs="Arial"/>
              </w:rPr>
            </w:pPr>
            <w:r w:rsidRPr="002D61E8">
              <w:rPr>
                <w:rFonts w:ascii="Arial" w:hAnsi="Arial" w:cs="Arial"/>
              </w:rPr>
              <w:t>24.407079</w:t>
            </w:r>
          </w:p>
        </w:tc>
        <w:tc>
          <w:tcPr>
            <w:tcW w:w="1897" w:type="dxa"/>
          </w:tcPr>
          <w:p w:rsidR="0000111E" w:rsidRPr="00955711" w:rsidRDefault="0000111E" w:rsidP="00FA11F2">
            <w:pPr>
              <w:rPr>
                <w:rFonts w:ascii="Arial" w:hAnsi="Arial" w:cs="Arial"/>
              </w:rPr>
            </w:pPr>
            <w:r>
              <w:rPr>
                <w:rFonts w:ascii="Arial" w:hAnsi="Arial" w:cs="Arial"/>
              </w:rPr>
              <w:t>H2 E</w:t>
            </w:r>
            <w:r w:rsidR="009754E5">
              <w:rPr>
                <w:rFonts w:ascii="Arial" w:hAnsi="Arial" w:cs="Arial"/>
              </w:rPr>
              <w:t>X</w:t>
            </w:r>
          </w:p>
        </w:tc>
      </w:tr>
      <w:tr w:rsidR="0000111E" w:rsidTr="00437A07">
        <w:tc>
          <w:tcPr>
            <w:tcW w:w="1368" w:type="dxa"/>
          </w:tcPr>
          <w:p w:rsidR="0000111E" w:rsidRPr="00955711" w:rsidRDefault="0000111E" w:rsidP="00FA11F2">
            <w:pPr>
              <w:rPr>
                <w:rFonts w:ascii="Arial" w:hAnsi="Arial" w:cs="Arial"/>
              </w:rPr>
            </w:pPr>
            <w:r w:rsidRPr="00955711">
              <w:rPr>
                <w:rFonts w:ascii="Arial" w:hAnsi="Arial" w:cs="Arial"/>
              </w:rPr>
              <w:t>S10005</w:t>
            </w:r>
            <w:r>
              <w:rPr>
                <w:rFonts w:ascii="Arial" w:hAnsi="Arial" w:cs="Arial"/>
              </w:rPr>
              <w:t>80</w:t>
            </w:r>
          </w:p>
        </w:tc>
        <w:tc>
          <w:tcPr>
            <w:tcW w:w="1530" w:type="dxa"/>
          </w:tcPr>
          <w:p w:rsidR="0000111E" w:rsidRDefault="0000111E" w:rsidP="00FA11F2">
            <w:pPr>
              <w:jc w:val="right"/>
              <w:rPr>
                <w:rFonts w:ascii="Arial" w:hAnsi="Arial" w:cs="Arial"/>
              </w:rPr>
            </w:pPr>
            <w:r w:rsidRPr="00955711">
              <w:rPr>
                <w:rFonts w:ascii="Arial" w:hAnsi="Arial" w:cs="Arial"/>
              </w:rPr>
              <w:t>24.515730</w:t>
            </w:r>
          </w:p>
        </w:tc>
        <w:tc>
          <w:tcPr>
            <w:tcW w:w="1440" w:type="dxa"/>
          </w:tcPr>
          <w:p w:rsidR="0000111E" w:rsidRDefault="0000111E" w:rsidP="00FA11F2">
            <w:pPr>
              <w:rPr>
                <w:rFonts w:ascii="Arial" w:hAnsi="Arial" w:cs="Arial"/>
              </w:rPr>
            </w:pPr>
            <w:r w:rsidRPr="00955711">
              <w:rPr>
                <w:rFonts w:ascii="Arial" w:hAnsi="Arial" w:cs="Arial"/>
              </w:rPr>
              <w:t>500-14927</w:t>
            </w:r>
          </w:p>
        </w:tc>
        <w:tc>
          <w:tcPr>
            <w:tcW w:w="1800" w:type="dxa"/>
          </w:tcPr>
          <w:p w:rsidR="0000111E" w:rsidRDefault="0000111E" w:rsidP="00FA11F2">
            <w:pPr>
              <w:rPr>
                <w:rFonts w:ascii="Arial" w:hAnsi="Arial" w:cs="Arial"/>
              </w:rPr>
            </w:pPr>
            <w:r>
              <w:rPr>
                <w:rFonts w:ascii="Arial" w:hAnsi="Arial" w:cs="Arial"/>
              </w:rPr>
              <w:t>LHO spare</w:t>
            </w:r>
          </w:p>
        </w:tc>
        <w:tc>
          <w:tcPr>
            <w:tcW w:w="1523" w:type="dxa"/>
          </w:tcPr>
          <w:p w:rsidR="0000111E" w:rsidRDefault="0000111E" w:rsidP="00FA11F2">
            <w:pPr>
              <w:jc w:val="right"/>
              <w:rPr>
                <w:rFonts w:ascii="Arial" w:hAnsi="Arial" w:cs="Arial"/>
              </w:rPr>
            </w:pPr>
            <w:r>
              <w:rPr>
                <w:rFonts w:ascii="Arial" w:hAnsi="Arial" w:cs="Arial"/>
              </w:rPr>
              <w:t>79.200000</w:t>
            </w:r>
          </w:p>
        </w:tc>
        <w:tc>
          <w:tcPr>
            <w:tcW w:w="1897" w:type="dxa"/>
          </w:tcPr>
          <w:p w:rsidR="0000111E" w:rsidRDefault="00E646E9" w:rsidP="00FA11F2">
            <w:pPr>
              <w:rPr>
                <w:rFonts w:ascii="Arial" w:hAnsi="Arial" w:cs="Arial"/>
              </w:rPr>
            </w:pPr>
            <w:r>
              <w:rPr>
                <w:rFonts w:ascii="Arial" w:hAnsi="Arial" w:cs="Arial"/>
              </w:rPr>
              <w:t>L1 corner</w:t>
            </w:r>
          </w:p>
        </w:tc>
      </w:tr>
      <w:tr w:rsidR="00BD1567" w:rsidTr="00437A07">
        <w:tc>
          <w:tcPr>
            <w:tcW w:w="1368" w:type="dxa"/>
          </w:tcPr>
          <w:p w:rsidR="00BD1567" w:rsidRDefault="00BD1567" w:rsidP="00BD1567">
            <w:pPr>
              <w:rPr>
                <w:rFonts w:ascii="Arial" w:hAnsi="Arial" w:cs="Arial"/>
              </w:rPr>
            </w:pPr>
            <w:r>
              <w:rPr>
                <w:rFonts w:ascii="Arial" w:hAnsi="Arial" w:cs="Arial"/>
              </w:rPr>
              <w:t>S1000581</w:t>
            </w:r>
          </w:p>
        </w:tc>
        <w:tc>
          <w:tcPr>
            <w:tcW w:w="1530" w:type="dxa"/>
          </w:tcPr>
          <w:p w:rsidR="00BD1567" w:rsidRDefault="00BD1567" w:rsidP="00BD1567">
            <w:pPr>
              <w:jc w:val="right"/>
              <w:rPr>
                <w:rFonts w:ascii="Arial" w:hAnsi="Arial" w:cs="Arial"/>
              </w:rPr>
            </w:pPr>
            <w:r w:rsidRPr="00216094">
              <w:rPr>
                <w:rFonts w:ascii="Arial" w:hAnsi="Arial" w:cs="Arial"/>
              </w:rPr>
              <w:t>24.440707</w:t>
            </w:r>
          </w:p>
        </w:tc>
        <w:tc>
          <w:tcPr>
            <w:tcW w:w="1440" w:type="dxa"/>
          </w:tcPr>
          <w:p w:rsidR="00BD1567" w:rsidRDefault="00BD1567" w:rsidP="00BD1567">
            <w:pPr>
              <w:rPr>
                <w:rFonts w:ascii="Arial" w:hAnsi="Arial" w:cs="Arial"/>
              </w:rPr>
            </w:pPr>
            <w:r w:rsidRPr="00955711">
              <w:rPr>
                <w:rFonts w:ascii="Arial" w:hAnsi="Arial" w:cs="Arial"/>
              </w:rPr>
              <w:t>500-14927</w:t>
            </w:r>
          </w:p>
        </w:tc>
        <w:tc>
          <w:tcPr>
            <w:tcW w:w="1800" w:type="dxa"/>
          </w:tcPr>
          <w:p w:rsidR="00BD1567" w:rsidRDefault="00BD1567" w:rsidP="00BD1567">
            <w:pPr>
              <w:rPr>
                <w:rFonts w:ascii="Arial" w:hAnsi="Arial" w:cs="Arial"/>
              </w:rPr>
            </w:pPr>
            <w:r>
              <w:rPr>
                <w:rFonts w:ascii="Arial" w:hAnsi="Arial" w:cs="Arial"/>
              </w:rPr>
              <w:t>H</w:t>
            </w:r>
            <w:r w:rsidRPr="00955711">
              <w:rPr>
                <w:rFonts w:ascii="Arial" w:hAnsi="Arial" w:cs="Arial"/>
              </w:rPr>
              <w:t>1 E</w:t>
            </w:r>
            <w:r>
              <w:rPr>
                <w:rFonts w:ascii="Arial" w:hAnsi="Arial" w:cs="Arial"/>
              </w:rPr>
              <w:t>Y</w:t>
            </w:r>
          </w:p>
        </w:tc>
        <w:tc>
          <w:tcPr>
            <w:tcW w:w="1523" w:type="dxa"/>
          </w:tcPr>
          <w:p w:rsidR="00BD1567" w:rsidRDefault="00BD1567" w:rsidP="00BD1567">
            <w:pPr>
              <w:jc w:val="right"/>
              <w:rPr>
                <w:rFonts w:ascii="Arial" w:hAnsi="Arial" w:cs="Arial"/>
              </w:rPr>
            </w:pPr>
            <w:r w:rsidRPr="00955711">
              <w:rPr>
                <w:rFonts w:ascii="Arial" w:hAnsi="Arial" w:cs="Arial"/>
              </w:rPr>
              <w:t>24.482125</w:t>
            </w:r>
          </w:p>
        </w:tc>
        <w:tc>
          <w:tcPr>
            <w:tcW w:w="1897" w:type="dxa"/>
          </w:tcPr>
          <w:p w:rsidR="00BD1567" w:rsidRPr="00955711" w:rsidRDefault="00BD1567" w:rsidP="00BD1567">
            <w:pPr>
              <w:rPr>
                <w:rFonts w:ascii="Arial" w:hAnsi="Arial" w:cs="Arial"/>
              </w:rPr>
            </w:pPr>
            <w:r>
              <w:rPr>
                <w:rFonts w:ascii="Arial" w:hAnsi="Arial" w:cs="Arial"/>
              </w:rPr>
              <w:t>H1 EY</w:t>
            </w:r>
          </w:p>
        </w:tc>
      </w:tr>
      <w:tr w:rsidR="009B63AA" w:rsidTr="00437A07">
        <w:tc>
          <w:tcPr>
            <w:tcW w:w="1368" w:type="dxa"/>
          </w:tcPr>
          <w:p w:rsidR="009B63AA" w:rsidRDefault="009B63AA" w:rsidP="002D61E8">
            <w:pPr>
              <w:rPr>
                <w:rFonts w:ascii="Arial" w:hAnsi="Arial" w:cs="Arial"/>
              </w:rPr>
            </w:pPr>
            <w:r w:rsidRPr="00955711">
              <w:rPr>
                <w:rFonts w:ascii="Arial" w:hAnsi="Arial" w:cs="Arial"/>
              </w:rPr>
              <w:t>S10005</w:t>
            </w:r>
            <w:r>
              <w:rPr>
                <w:rFonts w:ascii="Arial" w:hAnsi="Arial" w:cs="Arial"/>
              </w:rPr>
              <w:t>82</w:t>
            </w:r>
          </w:p>
        </w:tc>
        <w:tc>
          <w:tcPr>
            <w:tcW w:w="1530" w:type="dxa"/>
          </w:tcPr>
          <w:p w:rsidR="009B63AA" w:rsidRDefault="009B63AA" w:rsidP="002D61E8">
            <w:pPr>
              <w:jc w:val="right"/>
              <w:rPr>
                <w:rFonts w:ascii="Arial" w:hAnsi="Arial" w:cs="Arial"/>
              </w:rPr>
            </w:pPr>
            <w:r w:rsidRPr="00216094">
              <w:rPr>
                <w:rFonts w:ascii="Arial" w:hAnsi="Arial" w:cs="Arial"/>
              </w:rPr>
              <w:t>24.440707</w:t>
            </w:r>
          </w:p>
        </w:tc>
        <w:tc>
          <w:tcPr>
            <w:tcW w:w="1440" w:type="dxa"/>
          </w:tcPr>
          <w:p w:rsidR="009B63AA" w:rsidRDefault="009B63AA" w:rsidP="002D61E8">
            <w:pPr>
              <w:rPr>
                <w:rFonts w:ascii="Arial" w:hAnsi="Arial" w:cs="Arial"/>
              </w:rPr>
            </w:pPr>
            <w:r w:rsidRPr="00955711">
              <w:rPr>
                <w:rFonts w:ascii="Arial" w:hAnsi="Arial" w:cs="Arial"/>
              </w:rPr>
              <w:t>500-14927</w:t>
            </w:r>
          </w:p>
        </w:tc>
        <w:tc>
          <w:tcPr>
            <w:tcW w:w="1800" w:type="dxa"/>
          </w:tcPr>
          <w:p w:rsidR="009B63AA" w:rsidRDefault="009B63AA" w:rsidP="002D61E8">
            <w:pPr>
              <w:rPr>
                <w:rFonts w:ascii="Arial" w:hAnsi="Arial" w:cs="Arial"/>
              </w:rPr>
            </w:pPr>
            <w:r>
              <w:rPr>
                <w:rFonts w:ascii="Arial" w:hAnsi="Arial" w:cs="Arial"/>
              </w:rPr>
              <w:t>LHO spare</w:t>
            </w:r>
          </w:p>
        </w:tc>
        <w:tc>
          <w:tcPr>
            <w:tcW w:w="1523" w:type="dxa"/>
          </w:tcPr>
          <w:p w:rsidR="009B63AA" w:rsidRDefault="0043049A" w:rsidP="002D61E8">
            <w:pPr>
              <w:jc w:val="right"/>
              <w:rPr>
                <w:rFonts w:ascii="Arial" w:hAnsi="Arial" w:cs="Arial"/>
              </w:rPr>
            </w:pPr>
            <w:r>
              <w:rPr>
                <w:rFonts w:ascii="Arial" w:hAnsi="Arial" w:cs="Arial"/>
              </w:rPr>
              <w:t>79.200000</w:t>
            </w:r>
          </w:p>
        </w:tc>
        <w:tc>
          <w:tcPr>
            <w:tcW w:w="1897" w:type="dxa"/>
          </w:tcPr>
          <w:p w:rsidR="009B63AA" w:rsidRPr="00955711" w:rsidRDefault="0043049A" w:rsidP="00B74D60">
            <w:pPr>
              <w:rPr>
                <w:rFonts w:ascii="Arial" w:hAnsi="Arial" w:cs="Arial"/>
              </w:rPr>
            </w:pPr>
            <w:r>
              <w:rPr>
                <w:rFonts w:ascii="Arial" w:hAnsi="Arial" w:cs="Arial"/>
              </w:rPr>
              <w:t>H2 corner</w:t>
            </w:r>
          </w:p>
        </w:tc>
      </w:tr>
      <w:tr w:rsidR="009B63AA" w:rsidTr="00437A07">
        <w:tc>
          <w:tcPr>
            <w:tcW w:w="1368" w:type="dxa"/>
            <w:shd w:val="clear" w:color="auto" w:fill="EAF1DD" w:themeFill="accent3" w:themeFillTint="33"/>
          </w:tcPr>
          <w:p w:rsidR="009B63AA" w:rsidRDefault="009B63AA" w:rsidP="00E47D9E">
            <w:pPr>
              <w:rPr>
                <w:rFonts w:ascii="Arial" w:hAnsi="Arial" w:cs="Arial"/>
              </w:rPr>
            </w:pPr>
            <w:r w:rsidRPr="00955711">
              <w:rPr>
                <w:rFonts w:ascii="Arial" w:hAnsi="Arial" w:cs="Arial"/>
              </w:rPr>
              <w:t>S10005</w:t>
            </w:r>
            <w:r>
              <w:rPr>
                <w:rFonts w:ascii="Arial" w:hAnsi="Arial" w:cs="Arial"/>
              </w:rPr>
              <w:t>83</w:t>
            </w:r>
          </w:p>
        </w:tc>
        <w:tc>
          <w:tcPr>
            <w:tcW w:w="1530" w:type="dxa"/>
            <w:shd w:val="clear" w:color="auto" w:fill="EAF1DD" w:themeFill="accent3" w:themeFillTint="33"/>
          </w:tcPr>
          <w:p w:rsidR="009B63AA" w:rsidRDefault="009B63AA" w:rsidP="00E47D9E">
            <w:pPr>
              <w:jc w:val="right"/>
              <w:rPr>
                <w:rFonts w:ascii="Arial" w:hAnsi="Arial" w:cs="Arial"/>
              </w:rPr>
            </w:pPr>
            <w:r w:rsidRPr="00216094">
              <w:rPr>
                <w:rFonts w:ascii="Arial" w:hAnsi="Arial" w:cs="Arial"/>
              </w:rPr>
              <w:t>24.440707</w:t>
            </w:r>
          </w:p>
        </w:tc>
        <w:tc>
          <w:tcPr>
            <w:tcW w:w="1440" w:type="dxa"/>
            <w:shd w:val="clear" w:color="auto" w:fill="EAF1DD" w:themeFill="accent3" w:themeFillTint="33"/>
          </w:tcPr>
          <w:p w:rsidR="009B63AA" w:rsidRDefault="009B63AA" w:rsidP="00E47D9E">
            <w:pPr>
              <w:rPr>
                <w:rFonts w:ascii="Arial" w:hAnsi="Arial" w:cs="Arial"/>
              </w:rPr>
            </w:pPr>
            <w:r w:rsidRPr="00955711">
              <w:rPr>
                <w:rFonts w:ascii="Arial" w:hAnsi="Arial" w:cs="Arial"/>
              </w:rPr>
              <w:t>500-14927</w:t>
            </w:r>
          </w:p>
        </w:tc>
        <w:tc>
          <w:tcPr>
            <w:tcW w:w="1800" w:type="dxa"/>
            <w:shd w:val="clear" w:color="auto" w:fill="EAF1DD" w:themeFill="accent3" w:themeFillTint="33"/>
          </w:tcPr>
          <w:p w:rsidR="009B63AA" w:rsidRDefault="009B63AA" w:rsidP="00E47D9E">
            <w:pPr>
              <w:rPr>
                <w:rFonts w:ascii="Arial" w:hAnsi="Arial" w:cs="Arial"/>
              </w:rPr>
            </w:pPr>
            <w:r>
              <w:rPr>
                <w:rFonts w:ascii="Arial" w:hAnsi="Arial" w:cs="Arial"/>
              </w:rPr>
              <w:t>L</w:t>
            </w:r>
            <w:r w:rsidRPr="00955711">
              <w:rPr>
                <w:rFonts w:ascii="Arial" w:hAnsi="Arial" w:cs="Arial"/>
              </w:rPr>
              <w:t>1 E</w:t>
            </w:r>
            <w:r>
              <w:rPr>
                <w:rFonts w:ascii="Arial" w:hAnsi="Arial" w:cs="Arial"/>
              </w:rPr>
              <w:t>Y</w:t>
            </w:r>
          </w:p>
        </w:tc>
        <w:tc>
          <w:tcPr>
            <w:tcW w:w="1523" w:type="dxa"/>
            <w:shd w:val="clear" w:color="auto" w:fill="EAF1DD" w:themeFill="accent3" w:themeFillTint="33"/>
          </w:tcPr>
          <w:p w:rsidR="009B63AA" w:rsidRDefault="009B63AA" w:rsidP="00E47D9E">
            <w:pPr>
              <w:jc w:val="right"/>
              <w:rPr>
                <w:rFonts w:ascii="Arial" w:hAnsi="Arial" w:cs="Arial"/>
              </w:rPr>
            </w:pPr>
            <w:r w:rsidRPr="00955711">
              <w:rPr>
                <w:rFonts w:ascii="Arial" w:hAnsi="Arial" w:cs="Arial"/>
              </w:rPr>
              <w:t>24.482125</w:t>
            </w:r>
          </w:p>
        </w:tc>
        <w:tc>
          <w:tcPr>
            <w:tcW w:w="1897" w:type="dxa"/>
            <w:shd w:val="clear" w:color="auto" w:fill="EAF1DD" w:themeFill="accent3" w:themeFillTint="33"/>
          </w:tcPr>
          <w:p w:rsidR="009B63AA" w:rsidRPr="00955711" w:rsidRDefault="00E340BB" w:rsidP="00B74D60">
            <w:pPr>
              <w:rPr>
                <w:rFonts w:ascii="Arial" w:hAnsi="Arial" w:cs="Arial"/>
              </w:rPr>
            </w:pPr>
            <w:r>
              <w:rPr>
                <w:rFonts w:ascii="Arial" w:hAnsi="Arial" w:cs="Arial"/>
              </w:rPr>
              <w:t>L1 EY</w:t>
            </w:r>
          </w:p>
        </w:tc>
      </w:tr>
      <w:tr w:rsidR="009B63AA" w:rsidTr="00437A07">
        <w:tc>
          <w:tcPr>
            <w:tcW w:w="1368" w:type="dxa"/>
            <w:shd w:val="clear" w:color="auto" w:fill="EAF1DD" w:themeFill="accent3" w:themeFillTint="33"/>
          </w:tcPr>
          <w:p w:rsidR="009B63AA" w:rsidRDefault="009B63AA" w:rsidP="00E47D9E">
            <w:pPr>
              <w:rPr>
                <w:rFonts w:ascii="Arial" w:hAnsi="Arial" w:cs="Arial"/>
              </w:rPr>
            </w:pPr>
            <w:r w:rsidRPr="00955711">
              <w:rPr>
                <w:rFonts w:ascii="Arial" w:hAnsi="Arial" w:cs="Arial"/>
              </w:rPr>
              <w:t>S10005</w:t>
            </w:r>
            <w:r>
              <w:rPr>
                <w:rFonts w:ascii="Arial" w:hAnsi="Arial" w:cs="Arial"/>
              </w:rPr>
              <w:t>84</w:t>
            </w:r>
          </w:p>
        </w:tc>
        <w:tc>
          <w:tcPr>
            <w:tcW w:w="1530" w:type="dxa"/>
            <w:shd w:val="clear" w:color="auto" w:fill="EAF1DD" w:themeFill="accent3" w:themeFillTint="33"/>
          </w:tcPr>
          <w:p w:rsidR="009B63AA" w:rsidRDefault="009B63AA" w:rsidP="00E47D9E">
            <w:pPr>
              <w:jc w:val="right"/>
              <w:rPr>
                <w:rFonts w:ascii="Arial" w:hAnsi="Arial" w:cs="Arial"/>
              </w:rPr>
            </w:pPr>
            <w:r w:rsidRPr="00216094">
              <w:rPr>
                <w:rFonts w:ascii="Arial" w:hAnsi="Arial" w:cs="Arial"/>
              </w:rPr>
              <w:t>24.440707</w:t>
            </w:r>
          </w:p>
        </w:tc>
        <w:tc>
          <w:tcPr>
            <w:tcW w:w="1440" w:type="dxa"/>
            <w:shd w:val="clear" w:color="auto" w:fill="EAF1DD" w:themeFill="accent3" w:themeFillTint="33"/>
          </w:tcPr>
          <w:p w:rsidR="009B63AA" w:rsidRDefault="009B63AA" w:rsidP="00E47D9E">
            <w:pPr>
              <w:rPr>
                <w:rFonts w:ascii="Arial" w:hAnsi="Arial" w:cs="Arial"/>
              </w:rPr>
            </w:pPr>
            <w:r w:rsidRPr="00955711">
              <w:rPr>
                <w:rFonts w:ascii="Arial" w:hAnsi="Arial" w:cs="Arial"/>
              </w:rPr>
              <w:t>500-14927</w:t>
            </w:r>
          </w:p>
        </w:tc>
        <w:tc>
          <w:tcPr>
            <w:tcW w:w="1800" w:type="dxa"/>
            <w:shd w:val="clear" w:color="auto" w:fill="EAF1DD" w:themeFill="accent3" w:themeFillTint="33"/>
          </w:tcPr>
          <w:p w:rsidR="009B63AA" w:rsidRDefault="009B63AA" w:rsidP="00E47D9E">
            <w:pPr>
              <w:rPr>
                <w:rFonts w:ascii="Arial" w:hAnsi="Arial" w:cs="Arial"/>
              </w:rPr>
            </w:pPr>
            <w:r>
              <w:rPr>
                <w:rFonts w:ascii="Arial" w:hAnsi="Arial" w:cs="Arial"/>
              </w:rPr>
              <w:t>LLO spare</w:t>
            </w:r>
          </w:p>
        </w:tc>
        <w:tc>
          <w:tcPr>
            <w:tcW w:w="1523" w:type="dxa"/>
            <w:shd w:val="clear" w:color="auto" w:fill="EAF1DD" w:themeFill="accent3" w:themeFillTint="33"/>
          </w:tcPr>
          <w:p w:rsidR="009B63AA" w:rsidRDefault="009B63AA" w:rsidP="00E47D9E">
            <w:pPr>
              <w:jc w:val="right"/>
              <w:rPr>
                <w:rFonts w:ascii="Arial" w:hAnsi="Arial" w:cs="Arial"/>
              </w:rPr>
            </w:pPr>
            <w:r w:rsidRPr="00955711">
              <w:rPr>
                <w:rFonts w:ascii="Arial" w:hAnsi="Arial" w:cs="Arial"/>
              </w:rPr>
              <w:t>24.482125</w:t>
            </w:r>
          </w:p>
        </w:tc>
        <w:tc>
          <w:tcPr>
            <w:tcW w:w="1897" w:type="dxa"/>
            <w:shd w:val="clear" w:color="auto" w:fill="EAF1DD" w:themeFill="accent3" w:themeFillTint="33"/>
          </w:tcPr>
          <w:p w:rsidR="009B63AA" w:rsidRPr="00955711" w:rsidRDefault="00E340BB" w:rsidP="00B74D60">
            <w:pPr>
              <w:rPr>
                <w:rFonts w:ascii="Arial" w:hAnsi="Arial" w:cs="Arial"/>
              </w:rPr>
            </w:pPr>
            <w:r>
              <w:rPr>
                <w:rFonts w:ascii="Arial" w:hAnsi="Arial" w:cs="Arial"/>
              </w:rPr>
              <w:t>LL</w:t>
            </w:r>
            <w:r w:rsidR="000D0DB7">
              <w:rPr>
                <w:rFonts w:ascii="Arial" w:hAnsi="Arial" w:cs="Arial"/>
              </w:rPr>
              <w:t>O</w:t>
            </w:r>
            <w:r>
              <w:rPr>
                <w:rFonts w:ascii="Arial" w:hAnsi="Arial" w:cs="Arial"/>
              </w:rPr>
              <w:t xml:space="preserve"> spare</w:t>
            </w:r>
          </w:p>
        </w:tc>
      </w:tr>
      <w:tr w:rsidR="009B63AA" w:rsidTr="00437A07">
        <w:tc>
          <w:tcPr>
            <w:tcW w:w="1368" w:type="dxa"/>
          </w:tcPr>
          <w:p w:rsidR="009B63AA" w:rsidRPr="00955711" w:rsidRDefault="009B63AA" w:rsidP="00E47D9E">
            <w:pPr>
              <w:rPr>
                <w:rFonts w:ascii="Arial" w:hAnsi="Arial" w:cs="Arial"/>
              </w:rPr>
            </w:pPr>
            <w:r w:rsidRPr="00955711">
              <w:rPr>
                <w:rFonts w:ascii="Arial" w:hAnsi="Arial" w:cs="Arial"/>
              </w:rPr>
              <w:t>S10005</w:t>
            </w:r>
            <w:r>
              <w:rPr>
                <w:rFonts w:ascii="Arial" w:hAnsi="Arial" w:cs="Arial"/>
              </w:rPr>
              <w:t>85</w:t>
            </w:r>
          </w:p>
        </w:tc>
        <w:tc>
          <w:tcPr>
            <w:tcW w:w="1530" w:type="dxa"/>
          </w:tcPr>
          <w:p w:rsidR="009B63AA" w:rsidRDefault="009B63AA" w:rsidP="00E47D9E">
            <w:pPr>
              <w:jc w:val="right"/>
              <w:rPr>
                <w:rFonts w:ascii="Arial" w:hAnsi="Arial" w:cs="Arial"/>
              </w:rPr>
            </w:pPr>
            <w:r w:rsidRPr="00955711">
              <w:rPr>
                <w:rFonts w:ascii="Arial" w:hAnsi="Arial" w:cs="Arial"/>
              </w:rPr>
              <w:t>24.482125</w:t>
            </w:r>
          </w:p>
        </w:tc>
        <w:tc>
          <w:tcPr>
            <w:tcW w:w="1440" w:type="dxa"/>
          </w:tcPr>
          <w:p w:rsidR="009B63AA" w:rsidRDefault="009B63AA" w:rsidP="00E47D9E">
            <w:pPr>
              <w:rPr>
                <w:rFonts w:ascii="Arial" w:hAnsi="Arial" w:cs="Arial"/>
              </w:rPr>
            </w:pPr>
            <w:r w:rsidRPr="00955711">
              <w:rPr>
                <w:rFonts w:ascii="Arial" w:hAnsi="Arial" w:cs="Arial"/>
              </w:rPr>
              <w:t>500-14927</w:t>
            </w:r>
          </w:p>
        </w:tc>
        <w:tc>
          <w:tcPr>
            <w:tcW w:w="1800" w:type="dxa"/>
          </w:tcPr>
          <w:p w:rsidR="009B63AA" w:rsidRDefault="009B63AA" w:rsidP="00E47D9E">
            <w:pPr>
              <w:rPr>
                <w:rFonts w:ascii="Arial" w:hAnsi="Arial" w:cs="Arial"/>
              </w:rPr>
            </w:pPr>
            <w:r w:rsidRPr="00955711">
              <w:rPr>
                <w:rFonts w:ascii="Arial" w:hAnsi="Arial" w:cs="Arial"/>
              </w:rPr>
              <w:t>H2 EX</w:t>
            </w:r>
          </w:p>
        </w:tc>
        <w:tc>
          <w:tcPr>
            <w:tcW w:w="1523" w:type="dxa"/>
          </w:tcPr>
          <w:p w:rsidR="009B63AA" w:rsidRDefault="00F42EF5" w:rsidP="00E47D9E">
            <w:pPr>
              <w:jc w:val="right"/>
              <w:rPr>
                <w:rFonts w:ascii="Arial" w:hAnsi="Arial" w:cs="Arial"/>
              </w:rPr>
            </w:pPr>
            <w:r>
              <w:rPr>
                <w:rFonts w:ascii="Arial" w:hAnsi="Arial" w:cs="Arial"/>
              </w:rPr>
              <w:t>—</w:t>
            </w:r>
          </w:p>
        </w:tc>
        <w:tc>
          <w:tcPr>
            <w:tcW w:w="1897" w:type="dxa"/>
          </w:tcPr>
          <w:p w:rsidR="009B63AA" w:rsidRPr="00955711" w:rsidRDefault="000E4F25" w:rsidP="00B74D60">
            <w:pPr>
              <w:rPr>
                <w:rFonts w:ascii="Arial" w:hAnsi="Arial" w:cs="Arial"/>
              </w:rPr>
            </w:pPr>
            <w:r>
              <w:rPr>
                <w:rFonts w:ascii="Arial" w:hAnsi="Arial" w:cs="Arial"/>
              </w:rPr>
              <w:t>H2 EY</w:t>
            </w:r>
          </w:p>
        </w:tc>
      </w:tr>
      <w:tr w:rsidR="009B63AA" w:rsidTr="00437A07">
        <w:tc>
          <w:tcPr>
            <w:tcW w:w="1368" w:type="dxa"/>
          </w:tcPr>
          <w:p w:rsidR="009B63AA" w:rsidRPr="00955711" w:rsidRDefault="009B63AA" w:rsidP="00E47D9E">
            <w:pPr>
              <w:rPr>
                <w:rFonts w:ascii="Arial" w:hAnsi="Arial" w:cs="Arial"/>
              </w:rPr>
            </w:pPr>
            <w:r w:rsidRPr="00955711">
              <w:rPr>
                <w:rFonts w:ascii="Arial" w:hAnsi="Arial" w:cs="Arial"/>
              </w:rPr>
              <w:t>S10005</w:t>
            </w:r>
            <w:r>
              <w:rPr>
                <w:rFonts w:ascii="Arial" w:hAnsi="Arial" w:cs="Arial"/>
              </w:rPr>
              <w:t>86</w:t>
            </w:r>
          </w:p>
        </w:tc>
        <w:tc>
          <w:tcPr>
            <w:tcW w:w="1530" w:type="dxa"/>
          </w:tcPr>
          <w:p w:rsidR="009B63AA" w:rsidRDefault="009B63AA" w:rsidP="00E47D9E">
            <w:pPr>
              <w:jc w:val="right"/>
              <w:rPr>
                <w:rFonts w:ascii="Arial" w:hAnsi="Arial" w:cs="Arial"/>
              </w:rPr>
            </w:pPr>
            <w:r w:rsidRPr="00955711">
              <w:rPr>
                <w:rFonts w:ascii="Arial" w:hAnsi="Arial" w:cs="Arial"/>
              </w:rPr>
              <w:t>24.482125</w:t>
            </w:r>
          </w:p>
        </w:tc>
        <w:tc>
          <w:tcPr>
            <w:tcW w:w="1440" w:type="dxa"/>
          </w:tcPr>
          <w:p w:rsidR="009B63AA" w:rsidRDefault="009B63AA" w:rsidP="00E47D9E">
            <w:pPr>
              <w:rPr>
                <w:rFonts w:ascii="Arial" w:hAnsi="Arial" w:cs="Arial"/>
              </w:rPr>
            </w:pPr>
            <w:r w:rsidRPr="00955711">
              <w:rPr>
                <w:rFonts w:ascii="Arial" w:hAnsi="Arial" w:cs="Arial"/>
              </w:rPr>
              <w:t>500-14927</w:t>
            </w:r>
          </w:p>
        </w:tc>
        <w:tc>
          <w:tcPr>
            <w:tcW w:w="1800" w:type="dxa"/>
          </w:tcPr>
          <w:p w:rsidR="009B63AA" w:rsidRDefault="009B63AA" w:rsidP="00E47D9E">
            <w:pPr>
              <w:rPr>
                <w:rFonts w:ascii="Arial" w:hAnsi="Arial" w:cs="Arial"/>
              </w:rPr>
            </w:pPr>
            <w:r>
              <w:rPr>
                <w:rFonts w:ascii="Arial" w:hAnsi="Arial" w:cs="Arial"/>
              </w:rPr>
              <w:t>LHO spare</w:t>
            </w:r>
          </w:p>
        </w:tc>
        <w:tc>
          <w:tcPr>
            <w:tcW w:w="1523" w:type="dxa"/>
          </w:tcPr>
          <w:p w:rsidR="009B63AA" w:rsidRDefault="00F42EF5" w:rsidP="00E47D9E">
            <w:pPr>
              <w:jc w:val="right"/>
              <w:rPr>
                <w:rFonts w:ascii="Arial" w:hAnsi="Arial" w:cs="Arial"/>
              </w:rPr>
            </w:pPr>
            <w:r>
              <w:rPr>
                <w:rFonts w:ascii="Arial" w:hAnsi="Arial" w:cs="Arial"/>
              </w:rPr>
              <w:t>—</w:t>
            </w:r>
          </w:p>
        </w:tc>
        <w:tc>
          <w:tcPr>
            <w:tcW w:w="1897" w:type="dxa"/>
          </w:tcPr>
          <w:p w:rsidR="009B63AA" w:rsidRDefault="000364A9" w:rsidP="00B74D60">
            <w:pPr>
              <w:rPr>
                <w:rFonts w:ascii="Arial" w:hAnsi="Arial" w:cs="Arial"/>
              </w:rPr>
            </w:pPr>
            <w:r>
              <w:rPr>
                <w:rFonts w:ascii="Arial" w:hAnsi="Arial" w:cs="Arial"/>
              </w:rPr>
              <w:t>LHO spare</w:t>
            </w:r>
          </w:p>
        </w:tc>
      </w:tr>
    </w:tbl>
    <w:p w:rsidR="00D55E77" w:rsidRDefault="00D55E77" w:rsidP="00955711">
      <w:pPr>
        <w:rPr>
          <w:rFonts w:ascii="Arial" w:hAnsi="Arial" w:cs="Arial"/>
        </w:rPr>
      </w:pPr>
    </w:p>
    <w:p w:rsidR="00177FB6" w:rsidRDefault="00177FB6">
      <w:pPr>
        <w:rPr>
          <w:rFonts w:ascii="Arial" w:hAnsi="Arial" w:cs="Arial"/>
        </w:rPr>
      </w:pPr>
      <w:r>
        <w:rPr>
          <w:rFonts w:ascii="Arial" w:hAnsi="Arial" w:cs="Arial"/>
        </w:rPr>
        <w:br w:type="page"/>
      </w:r>
    </w:p>
    <w:p w:rsidR="00820437" w:rsidRDefault="00177FB6" w:rsidP="00955711">
      <w:pPr>
        <w:rPr>
          <w:rFonts w:ascii="Arial" w:hAnsi="Arial" w:cs="Arial"/>
        </w:rPr>
      </w:pPr>
      <w:r w:rsidRPr="00955711">
        <w:rPr>
          <w:rFonts w:ascii="Arial" w:hAnsi="Arial" w:cs="Arial"/>
        </w:rPr>
        <w:lastRenderedPageBreak/>
        <w:t>Change the H2 IMC</w:t>
      </w:r>
      <w:r>
        <w:rPr>
          <w:rFonts w:ascii="Arial" w:hAnsi="Arial" w:cs="Arial"/>
        </w:rPr>
        <w:t xml:space="preserve"> frequency to the same as H1/L1:</w:t>
      </w:r>
    </w:p>
    <w:p w:rsidR="00177FB6" w:rsidRDefault="00177FB6" w:rsidP="00955711">
      <w:pPr>
        <w:rPr>
          <w:rFonts w:ascii="Arial" w:hAnsi="Arial" w:cs="Arial"/>
        </w:rPr>
      </w:pPr>
    </w:p>
    <w:tbl>
      <w:tblPr>
        <w:tblStyle w:val="TableGrid"/>
        <w:tblW w:w="0" w:type="auto"/>
        <w:tblLook w:val="04A0" w:firstRow="1" w:lastRow="0" w:firstColumn="1" w:lastColumn="0" w:noHBand="0" w:noVBand="1"/>
      </w:tblPr>
      <w:tblGrid>
        <w:gridCol w:w="1368"/>
        <w:gridCol w:w="1530"/>
        <w:gridCol w:w="1440"/>
        <w:gridCol w:w="1800"/>
        <w:gridCol w:w="1530"/>
        <w:gridCol w:w="1890"/>
      </w:tblGrid>
      <w:tr w:rsidR="00A0536C" w:rsidTr="00A0536C">
        <w:tc>
          <w:tcPr>
            <w:tcW w:w="1368" w:type="dxa"/>
          </w:tcPr>
          <w:p w:rsidR="00A0536C" w:rsidRPr="001702CA" w:rsidRDefault="00A0536C" w:rsidP="00C20DD3">
            <w:pPr>
              <w:rPr>
                <w:rFonts w:ascii="Arial" w:hAnsi="Arial" w:cs="Arial"/>
                <w:b/>
              </w:rPr>
            </w:pPr>
            <w:r w:rsidRPr="001702CA">
              <w:rPr>
                <w:rFonts w:ascii="Arial" w:hAnsi="Arial" w:cs="Arial"/>
                <w:b/>
              </w:rPr>
              <w:t>S/N</w:t>
            </w:r>
          </w:p>
        </w:tc>
        <w:tc>
          <w:tcPr>
            <w:tcW w:w="1530" w:type="dxa"/>
          </w:tcPr>
          <w:p w:rsidR="00A0536C" w:rsidRPr="001702CA" w:rsidRDefault="00A0536C" w:rsidP="00C20DD3">
            <w:pPr>
              <w:jc w:val="right"/>
              <w:rPr>
                <w:rFonts w:ascii="Arial" w:hAnsi="Arial" w:cs="Arial"/>
                <w:b/>
              </w:rPr>
            </w:pPr>
            <w:r w:rsidRPr="001702CA">
              <w:rPr>
                <w:rFonts w:ascii="Arial" w:hAnsi="Arial" w:cs="Arial"/>
                <w:b/>
              </w:rPr>
              <w:t>Freq. (MHz)</w:t>
            </w:r>
          </w:p>
        </w:tc>
        <w:tc>
          <w:tcPr>
            <w:tcW w:w="1440" w:type="dxa"/>
          </w:tcPr>
          <w:p w:rsidR="00A0536C" w:rsidRPr="001702CA" w:rsidRDefault="00A0536C" w:rsidP="00C20DD3">
            <w:pPr>
              <w:rPr>
                <w:rFonts w:ascii="Arial" w:hAnsi="Arial" w:cs="Arial"/>
                <w:b/>
              </w:rPr>
            </w:pPr>
            <w:r w:rsidRPr="001702CA">
              <w:rPr>
                <w:rFonts w:ascii="Arial" w:hAnsi="Arial" w:cs="Arial"/>
                <w:b/>
              </w:rPr>
              <w:t>OCXO</w:t>
            </w:r>
          </w:p>
        </w:tc>
        <w:tc>
          <w:tcPr>
            <w:tcW w:w="1800" w:type="dxa"/>
          </w:tcPr>
          <w:p w:rsidR="00A0536C" w:rsidRPr="001702CA" w:rsidRDefault="00A0536C" w:rsidP="00C20DD3">
            <w:pPr>
              <w:rPr>
                <w:rFonts w:ascii="Arial" w:hAnsi="Arial" w:cs="Arial"/>
                <w:b/>
              </w:rPr>
            </w:pPr>
            <w:r w:rsidRPr="001702CA">
              <w:rPr>
                <w:rFonts w:ascii="Arial" w:hAnsi="Arial" w:cs="Arial"/>
                <w:b/>
              </w:rPr>
              <w:t>Description</w:t>
            </w:r>
          </w:p>
        </w:tc>
        <w:tc>
          <w:tcPr>
            <w:tcW w:w="1530" w:type="dxa"/>
          </w:tcPr>
          <w:p w:rsidR="00A0536C" w:rsidRPr="001702CA" w:rsidRDefault="00A0536C" w:rsidP="00C20DD3">
            <w:pPr>
              <w:rPr>
                <w:rFonts w:ascii="Arial" w:hAnsi="Arial" w:cs="Arial"/>
                <w:b/>
              </w:rPr>
            </w:pPr>
            <w:r>
              <w:rPr>
                <w:rFonts w:ascii="Arial" w:hAnsi="Arial" w:cs="Arial"/>
                <w:b/>
              </w:rPr>
              <w:t>New</w:t>
            </w:r>
            <w:r w:rsidRPr="001702CA">
              <w:rPr>
                <w:rFonts w:ascii="Arial" w:hAnsi="Arial" w:cs="Arial"/>
                <w:b/>
              </w:rPr>
              <w:t xml:space="preserve"> (MHz)</w:t>
            </w:r>
          </w:p>
        </w:tc>
        <w:tc>
          <w:tcPr>
            <w:tcW w:w="1890" w:type="dxa"/>
          </w:tcPr>
          <w:p w:rsidR="00A0536C" w:rsidRDefault="00A0536C" w:rsidP="00C20DD3">
            <w:pPr>
              <w:rPr>
                <w:rFonts w:ascii="Arial" w:hAnsi="Arial" w:cs="Arial"/>
                <w:b/>
              </w:rPr>
            </w:pPr>
            <w:r>
              <w:rPr>
                <w:rFonts w:ascii="Arial" w:hAnsi="Arial" w:cs="Arial"/>
                <w:b/>
              </w:rPr>
              <w:t>Location</w:t>
            </w:r>
          </w:p>
        </w:tc>
      </w:tr>
      <w:tr w:rsidR="006150D9" w:rsidTr="00A0536C">
        <w:tc>
          <w:tcPr>
            <w:tcW w:w="1368" w:type="dxa"/>
          </w:tcPr>
          <w:p w:rsidR="006150D9" w:rsidRPr="00955711" w:rsidRDefault="006150D9" w:rsidP="006150D9">
            <w:pPr>
              <w:rPr>
                <w:rFonts w:ascii="Arial" w:hAnsi="Arial" w:cs="Arial"/>
              </w:rPr>
            </w:pPr>
            <w:r w:rsidRPr="00955711">
              <w:rPr>
                <w:rFonts w:ascii="Arial" w:hAnsi="Arial" w:cs="Arial"/>
              </w:rPr>
              <w:t>S1000569</w:t>
            </w:r>
          </w:p>
        </w:tc>
        <w:tc>
          <w:tcPr>
            <w:tcW w:w="1530" w:type="dxa"/>
          </w:tcPr>
          <w:p w:rsidR="006150D9" w:rsidRDefault="006150D9" w:rsidP="006150D9">
            <w:pPr>
              <w:jc w:val="right"/>
              <w:rPr>
                <w:rFonts w:ascii="Arial" w:hAnsi="Arial" w:cs="Arial"/>
              </w:rPr>
            </w:pPr>
            <w:r w:rsidRPr="00955711">
              <w:rPr>
                <w:rFonts w:ascii="Arial" w:hAnsi="Arial" w:cs="Arial"/>
              </w:rPr>
              <w:t>24.078360</w:t>
            </w:r>
          </w:p>
        </w:tc>
        <w:tc>
          <w:tcPr>
            <w:tcW w:w="1440" w:type="dxa"/>
          </w:tcPr>
          <w:p w:rsidR="006150D9" w:rsidRDefault="006150D9" w:rsidP="006150D9">
            <w:pPr>
              <w:rPr>
                <w:rFonts w:ascii="Arial" w:hAnsi="Arial" w:cs="Arial"/>
              </w:rPr>
            </w:pPr>
            <w:r w:rsidRPr="00955711">
              <w:rPr>
                <w:rFonts w:ascii="Arial" w:hAnsi="Arial" w:cs="Arial"/>
              </w:rPr>
              <w:t>500-14927</w:t>
            </w:r>
          </w:p>
        </w:tc>
        <w:tc>
          <w:tcPr>
            <w:tcW w:w="1800" w:type="dxa"/>
          </w:tcPr>
          <w:p w:rsidR="006150D9" w:rsidRDefault="006150D9" w:rsidP="006150D9">
            <w:pPr>
              <w:rPr>
                <w:rFonts w:ascii="Arial" w:hAnsi="Arial" w:cs="Arial"/>
              </w:rPr>
            </w:pPr>
            <w:r w:rsidRPr="00955711">
              <w:rPr>
                <w:rFonts w:ascii="Arial" w:hAnsi="Arial" w:cs="Arial"/>
              </w:rPr>
              <w:t>H1 IMC corner</w:t>
            </w:r>
          </w:p>
        </w:tc>
        <w:tc>
          <w:tcPr>
            <w:tcW w:w="1530" w:type="dxa"/>
          </w:tcPr>
          <w:p w:rsidR="006150D9" w:rsidRDefault="006150D9" w:rsidP="006150D9">
            <w:pPr>
              <w:jc w:val="right"/>
              <w:rPr>
                <w:rFonts w:ascii="Arial" w:hAnsi="Arial" w:cs="Arial"/>
              </w:rPr>
            </w:pPr>
            <w:r>
              <w:rPr>
                <w:rFonts w:ascii="Arial" w:hAnsi="Arial" w:cs="Arial"/>
              </w:rPr>
              <w:t>—</w:t>
            </w:r>
          </w:p>
        </w:tc>
        <w:tc>
          <w:tcPr>
            <w:tcW w:w="1890" w:type="dxa"/>
          </w:tcPr>
          <w:p w:rsidR="006150D9" w:rsidRDefault="006150D9" w:rsidP="006150D9">
            <w:pPr>
              <w:rPr>
                <w:rFonts w:ascii="Arial" w:hAnsi="Arial" w:cs="Arial"/>
              </w:rPr>
            </w:pPr>
            <w:r w:rsidRPr="00955711">
              <w:rPr>
                <w:rFonts w:ascii="Arial" w:hAnsi="Arial" w:cs="Arial"/>
              </w:rPr>
              <w:t>H1 IMC corner</w:t>
            </w:r>
          </w:p>
        </w:tc>
      </w:tr>
      <w:tr w:rsidR="006150D9" w:rsidTr="00A0536C">
        <w:tc>
          <w:tcPr>
            <w:tcW w:w="1368" w:type="dxa"/>
          </w:tcPr>
          <w:p w:rsidR="006150D9" w:rsidRPr="00955711" w:rsidRDefault="006150D9" w:rsidP="006150D9">
            <w:pPr>
              <w:rPr>
                <w:rFonts w:ascii="Arial" w:hAnsi="Arial" w:cs="Arial"/>
              </w:rPr>
            </w:pPr>
            <w:r w:rsidRPr="00955711">
              <w:rPr>
                <w:rFonts w:ascii="Arial" w:hAnsi="Arial" w:cs="Arial"/>
              </w:rPr>
              <w:t>S1000570</w:t>
            </w:r>
          </w:p>
        </w:tc>
        <w:tc>
          <w:tcPr>
            <w:tcW w:w="1530" w:type="dxa"/>
          </w:tcPr>
          <w:p w:rsidR="006150D9" w:rsidRDefault="006150D9" w:rsidP="006150D9">
            <w:pPr>
              <w:jc w:val="right"/>
              <w:rPr>
                <w:rFonts w:ascii="Arial" w:hAnsi="Arial" w:cs="Arial"/>
              </w:rPr>
            </w:pPr>
            <w:r w:rsidRPr="00955711">
              <w:rPr>
                <w:rFonts w:ascii="Arial" w:hAnsi="Arial" w:cs="Arial"/>
              </w:rPr>
              <w:t>24.078360</w:t>
            </w:r>
          </w:p>
        </w:tc>
        <w:tc>
          <w:tcPr>
            <w:tcW w:w="1440" w:type="dxa"/>
          </w:tcPr>
          <w:p w:rsidR="006150D9" w:rsidRDefault="006150D9" w:rsidP="006150D9">
            <w:pPr>
              <w:rPr>
                <w:rFonts w:ascii="Arial" w:hAnsi="Arial" w:cs="Arial"/>
              </w:rPr>
            </w:pPr>
            <w:r w:rsidRPr="00955711">
              <w:rPr>
                <w:rFonts w:ascii="Arial" w:hAnsi="Arial" w:cs="Arial"/>
              </w:rPr>
              <w:t>500-14927</w:t>
            </w:r>
          </w:p>
        </w:tc>
        <w:tc>
          <w:tcPr>
            <w:tcW w:w="1800" w:type="dxa"/>
          </w:tcPr>
          <w:p w:rsidR="006150D9" w:rsidRDefault="006150D9" w:rsidP="006150D9">
            <w:pPr>
              <w:rPr>
                <w:rFonts w:ascii="Arial" w:hAnsi="Arial" w:cs="Arial"/>
              </w:rPr>
            </w:pPr>
            <w:r>
              <w:rPr>
                <w:rFonts w:ascii="Arial" w:hAnsi="Arial" w:cs="Arial"/>
              </w:rPr>
              <w:t>LHO spare</w:t>
            </w:r>
          </w:p>
        </w:tc>
        <w:tc>
          <w:tcPr>
            <w:tcW w:w="1530" w:type="dxa"/>
          </w:tcPr>
          <w:p w:rsidR="006150D9" w:rsidRDefault="006150D9" w:rsidP="006150D9">
            <w:pPr>
              <w:jc w:val="right"/>
              <w:rPr>
                <w:rFonts w:ascii="Arial" w:hAnsi="Arial" w:cs="Arial"/>
              </w:rPr>
            </w:pPr>
            <w:r>
              <w:rPr>
                <w:rFonts w:ascii="Arial" w:hAnsi="Arial" w:cs="Arial"/>
              </w:rPr>
              <w:t>—</w:t>
            </w:r>
          </w:p>
        </w:tc>
        <w:tc>
          <w:tcPr>
            <w:tcW w:w="1890" w:type="dxa"/>
          </w:tcPr>
          <w:p w:rsidR="006150D9" w:rsidRDefault="006150D9" w:rsidP="006150D9">
            <w:pPr>
              <w:rPr>
                <w:rFonts w:ascii="Arial" w:hAnsi="Arial" w:cs="Arial"/>
              </w:rPr>
            </w:pPr>
            <w:r>
              <w:rPr>
                <w:rFonts w:ascii="Arial" w:hAnsi="Arial" w:cs="Arial"/>
              </w:rPr>
              <w:t>LHO spare</w:t>
            </w:r>
          </w:p>
        </w:tc>
      </w:tr>
      <w:tr w:rsidR="006150D9" w:rsidTr="00A0536C">
        <w:tc>
          <w:tcPr>
            <w:tcW w:w="1368" w:type="dxa"/>
          </w:tcPr>
          <w:p w:rsidR="006150D9" w:rsidRPr="00955711" w:rsidRDefault="006150D9" w:rsidP="006150D9">
            <w:pPr>
              <w:rPr>
                <w:rFonts w:ascii="Arial" w:hAnsi="Arial" w:cs="Arial"/>
              </w:rPr>
            </w:pPr>
            <w:r w:rsidRPr="00955711">
              <w:rPr>
                <w:rFonts w:ascii="Arial" w:hAnsi="Arial" w:cs="Arial"/>
              </w:rPr>
              <w:t>S100057</w:t>
            </w:r>
            <w:r>
              <w:rPr>
                <w:rFonts w:ascii="Arial" w:hAnsi="Arial" w:cs="Arial"/>
              </w:rPr>
              <w:t>1</w:t>
            </w:r>
          </w:p>
        </w:tc>
        <w:tc>
          <w:tcPr>
            <w:tcW w:w="1530" w:type="dxa"/>
          </w:tcPr>
          <w:p w:rsidR="006150D9" w:rsidRDefault="006150D9" w:rsidP="006150D9">
            <w:pPr>
              <w:jc w:val="right"/>
              <w:rPr>
                <w:rFonts w:ascii="Arial" w:hAnsi="Arial" w:cs="Arial"/>
              </w:rPr>
            </w:pPr>
            <w:r w:rsidRPr="00955711">
              <w:rPr>
                <w:rFonts w:ascii="Arial" w:hAnsi="Arial" w:cs="Arial"/>
              </w:rPr>
              <w:t>24.078360</w:t>
            </w:r>
          </w:p>
        </w:tc>
        <w:tc>
          <w:tcPr>
            <w:tcW w:w="1440" w:type="dxa"/>
          </w:tcPr>
          <w:p w:rsidR="006150D9" w:rsidRDefault="006150D9" w:rsidP="006150D9">
            <w:pPr>
              <w:rPr>
                <w:rFonts w:ascii="Arial" w:hAnsi="Arial" w:cs="Arial"/>
              </w:rPr>
            </w:pPr>
            <w:r w:rsidRPr="00955711">
              <w:rPr>
                <w:rFonts w:ascii="Arial" w:hAnsi="Arial" w:cs="Arial"/>
              </w:rPr>
              <w:t>500-14927</w:t>
            </w:r>
          </w:p>
        </w:tc>
        <w:tc>
          <w:tcPr>
            <w:tcW w:w="1800" w:type="dxa"/>
          </w:tcPr>
          <w:p w:rsidR="006150D9" w:rsidRDefault="006150D9" w:rsidP="006150D9">
            <w:pPr>
              <w:rPr>
                <w:rFonts w:ascii="Arial" w:hAnsi="Arial" w:cs="Arial"/>
              </w:rPr>
            </w:pPr>
            <w:r>
              <w:rPr>
                <w:rFonts w:ascii="Arial" w:hAnsi="Arial" w:cs="Arial"/>
              </w:rPr>
              <w:t>L</w:t>
            </w:r>
            <w:r w:rsidRPr="00955711">
              <w:rPr>
                <w:rFonts w:ascii="Arial" w:hAnsi="Arial" w:cs="Arial"/>
              </w:rPr>
              <w:t>1 IMC corner</w:t>
            </w:r>
          </w:p>
        </w:tc>
        <w:tc>
          <w:tcPr>
            <w:tcW w:w="1530" w:type="dxa"/>
          </w:tcPr>
          <w:p w:rsidR="006150D9" w:rsidRDefault="006150D9" w:rsidP="006150D9">
            <w:pPr>
              <w:jc w:val="right"/>
              <w:rPr>
                <w:rFonts w:ascii="Arial" w:hAnsi="Arial" w:cs="Arial"/>
              </w:rPr>
            </w:pPr>
            <w:r>
              <w:rPr>
                <w:rFonts w:ascii="Arial" w:hAnsi="Arial" w:cs="Arial"/>
              </w:rPr>
              <w:t>—</w:t>
            </w:r>
          </w:p>
        </w:tc>
        <w:tc>
          <w:tcPr>
            <w:tcW w:w="1890" w:type="dxa"/>
          </w:tcPr>
          <w:p w:rsidR="006150D9" w:rsidRDefault="006150D9" w:rsidP="006150D9">
            <w:pPr>
              <w:rPr>
                <w:rFonts w:ascii="Arial" w:hAnsi="Arial" w:cs="Arial"/>
              </w:rPr>
            </w:pPr>
            <w:r>
              <w:rPr>
                <w:rFonts w:ascii="Arial" w:hAnsi="Arial" w:cs="Arial"/>
              </w:rPr>
              <w:t>L</w:t>
            </w:r>
            <w:r w:rsidRPr="00955711">
              <w:rPr>
                <w:rFonts w:ascii="Arial" w:hAnsi="Arial" w:cs="Arial"/>
              </w:rPr>
              <w:t>1 IMC corner</w:t>
            </w:r>
          </w:p>
        </w:tc>
      </w:tr>
      <w:tr w:rsidR="006150D9" w:rsidTr="00A0536C">
        <w:tc>
          <w:tcPr>
            <w:tcW w:w="1368" w:type="dxa"/>
          </w:tcPr>
          <w:p w:rsidR="006150D9" w:rsidRPr="00955711" w:rsidRDefault="006150D9" w:rsidP="006150D9">
            <w:pPr>
              <w:rPr>
                <w:rFonts w:ascii="Arial" w:hAnsi="Arial" w:cs="Arial"/>
              </w:rPr>
            </w:pPr>
            <w:r w:rsidRPr="00955711">
              <w:rPr>
                <w:rFonts w:ascii="Arial" w:hAnsi="Arial" w:cs="Arial"/>
              </w:rPr>
              <w:t>S100057</w:t>
            </w:r>
            <w:r>
              <w:rPr>
                <w:rFonts w:ascii="Arial" w:hAnsi="Arial" w:cs="Arial"/>
              </w:rPr>
              <w:t>2</w:t>
            </w:r>
          </w:p>
        </w:tc>
        <w:tc>
          <w:tcPr>
            <w:tcW w:w="1530" w:type="dxa"/>
          </w:tcPr>
          <w:p w:rsidR="006150D9" w:rsidRDefault="006150D9" w:rsidP="006150D9">
            <w:pPr>
              <w:jc w:val="right"/>
              <w:rPr>
                <w:rFonts w:ascii="Arial" w:hAnsi="Arial" w:cs="Arial"/>
              </w:rPr>
            </w:pPr>
            <w:r w:rsidRPr="00955711">
              <w:rPr>
                <w:rFonts w:ascii="Arial" w:hAnsi="Arial" w:cs="Arial"/>
              </w:rPr>
              <w:t>24.078360</w:t>
            </w:r>
          </w:p>
        </w:tc>
        <w:tc>
          <w:tcPr>
            <w:tcW w:w="1440" w:type="dxa"/>
          </w:tcPr>
          <w:p w:rsidR="006150D9" w:rsidRDefault="006150D9" w:rsidP="006150D9">
            <w:pPr>
              <w:rPr>
                <w:rFonts w:ascii="Arial" w:hAnsi="Arial" w:cs="Arial"/>
              </w:rPr>
            </w:pPr>
            <w:r w:rsidRPr="00955711">
              <w:rPr>
                <w:rFonts w:ascii="Arial" w:hAnsi="Arial" w:cs="Arial"/>
              </w:rPr>
              <w:t>500-14927</w:t>
            </w:r>
          </w:p>
        </w:tc>
        <w:tc>
          <w:tcPr>
            <w:tcW w:w="1800" w:type="dxa"/>
          </w:tcPr>
          <w:p w:rsidR="006150D9" w:rsidRDefault="006150D9" w:rsidP="006150D9">
            <w:pPr>
              <w:rPr>
                <w:rFonts w:ascii="Arial" w:hAnsi="Arial" w:cs="Arial"/>
              </w:rPr>
            </w:pPr>
            <w:r>
              <w:rPr>
                <w:rFonts w:ascii="Arial" w:hAnsi="Arial" w:cs="Arial"/>
              </w:rPr>
              <w:t>LLO spare</w:t>
            </w:r>
          </w:p>
        </w:tc>
        <w:tc>
          <w:tcPr>
            <w:tcW w:w="1530" w:type="dxa"/>
          </w:tcPr>
          <w:p w:rsidR="006150D9" w:rsidRDefault="006150D9" w:rsidP="006150D9">
            <w:pPr>
              <w:jc w:val="right"/>
              <w:rPr>
                <w:rFonts w:ascii="Arial" w:hAnsi="Arial" w:cs="Arial"/>
              </w:rPr>
            </w:pPr>
            <w:r>
              <w:rPr>
                <w:rFonts w:ascii="Arial" w:hAnsi="Arial" w:cs="Arial"/>
              </w:rPr>
              <w:t>—</w:t>
            </w:r>
          </w:p>
        </w:tc>
        <w:tc>
          <w:tcPr>
            <w:tcW w:w="1890" w:type="dxa"/>
          </w:tcPr>
          <w:p w:rsidR="006150D9" w:rsidRDefault="006150D9" w:rsidP="006150D9">
            <w:pPr>
              <w:rPr>
                <w:rFonts w:ascii="Arial" w:hAnsi="Arial" w:cs="Arial"/>
              </w:rPr>
            </w:pPr>
            <w:r>
              <w:rPr>
                <w:rFonts w:ascii="Arial" w:hAnsi="Arial" w:cs="Arial"/>
              </w:rPr>
              <w:t>LLO spare</w:t>
            </w:r>
          </w:p>
        </w:tc>
      </w:tr>
      <w:tr w:rsidR="006150D9" w:rsidTr="00A0536C">
        <w:tc>
          <w:tcPr>
            <w:tcW w:w="1368" w:type="dxa"/>
          </w:tcPr>
          <w:p w:rsidR="006150D9" w:rsidRPr="00955711" w:rsidRDefault="006150D9" w:rsidP="006150D9">
            <w:pPr>
              <w:rPr>
                <w:rFonts w:ascii="Arial" w:hAnsi="Arial" w:cs="Arial"/>
              </w:rPr>
            </w:pPr>
            <w:r w:rsidRPr="00955711">
              <w:rPr>
                <w:rFonts w:ascii="Arial" w:hAnsi="Arial" w:cs="Arial"/>
              </w:rPr>
              <w:t>S100057</w:t>
            </w:r>
            <w:r>
              <w:rPr>
                <w:rFonts w:ascii="Arial" w:hAnsi="Arial" w:cs="Arial"/>
              </w:rPr>
              <w:t>3</w:t>
            </w:r>
          </w:p>
        </w:tc>
        <w:tc>
          <w:tcPr>
            <w:tcW w:w="1530" w:type="dxa"/>
          </w:tcPr>
          <w:p w:rsidR="006150D9" w:rsidRDefault="006150D9" w:rsidP="006150D9">
            <w:pPr>
              <w:jc w:val="right"/>
              <w:rPr>
                <w:rFonts w:ascii="Arial" w:hAnsi="Arial" w:cs="Arial"/>
              </w:rPr>
            </w:pPr>
            <w:r w:rsidRPr="00955711">
              <w:rPr>
                <w:rFonts w:ascii="Arial" w:hAnsi="Arial" w:cs="Arial"/>
              </w:rPr>
              <w:t>22.993090</w:t>
            </w:r>
          </w:p>
        </w:tc>
        <w:tc>
          <w:tcPr>
            <w:tcW w:w="1440" w:type="dxa"/>
          </w:tcPr>
          <w:p w:rsidR="006150D9" w:rsidRDefault="006150D9" w:rsidP="006150D9">
            <w:pPr>
              <w:rPr>
                <w:rFonts w:ascii="Arial" w:hAnsi="Arial" w:cs="Arial"/>
              </w:rPr>
            </w:pPr>
            <w:r w:rsidRPr="00955711">
              <w:rPr>
                <w:rFonts w:ascii="Arial" w:hAnsi="Arial" w:cs="Arial"/>
              </w:rPr>
              <w:t>500-14927</w:t>
            </w:r>
          </w:p>
        </w:tc>
        <w:tc>
          <w:tcPr>
            <w:tcW w:w="1800" w:type="dxa"/>
          </w:tcPr>
          <w:p w:rsidR="006150D9" w:rsidRDefault="006150D9" w:rsidP="006150D9">
            <w:pPr>
              <w:rPr>
                <w:rFonts w:ascii="Arial" w:hAnsi="Arial" w:cs="Arial"/>
              </w:rPr>
            </w:pPr>
            <w:r w:rsidRPr="00955711">
              <w:rPr>
                <w:rFonts w:ascii="Arial" w:hAnsi="Arial" w:cs="Arial"/>
              </w:rPr>
              <w:t>H</w:t>
            </w:r>
            <w:r>
              <w:rPr>
                <w:rFonts w:ascii="Arial" w:hAnsi="Arial" w:cs="Arial"/>
              </w:rPr>
              <w:t>2</w:t>
            </w:r>
            <w:r w:rsidRPr="00955711">
              <w:rPr>
                <w:rFonts w:ascii="Arial" w:hAnsi="Arial" w:cs="Arial"/>
              </w:rPr>
              <w:t xml:space="preserve"> IMC corner</w:t>
            </w:r>
          </w:p>
        </w:tc>
        <w:tc>
          <w:tcPr>
            <w:tcW w:w="1530" w:type="dxa"/>
          </w:tcPr>
          <w:p w:rsidR="006150D9" w:rsidRDefault="006150D9" w:rsidP="006150D9">
            <w:pPr>
              <w:jc w:val="right"/>
              <w:rPr>
                <w:rFonts w:ascii="Arial" w:hAnsi="Arial" w:cs="Arial"/>
              </w:rPr>
            </w:pPr>
            <w:r w:rsidRPr="00955711">
              <w:rPr>
                <w:rFonts w:ascii="Arial" w:hAnsi="Arial" w:cs="Arial"/>
              </w:rPr>
              <w:t>24.078360</w:t>
            </w:r>
          </w:p>
        </w:tc>
        <w:tc>
          <w:tcPr>
            <w:tcW w:w="1890" w:type="dxa"/>
          </w:tcPr>
          <w:p w:rsidR="006150D9" w:rsidRDefault="006150D9" w:rsidP="006150D9">
            <w:pPr>
              <w:rPr>
                <w:rFonts w:ascii="Arial" w:hAnsi="Arial" w:cs="Arial"/>
              </w:rPr>
            </w:pPr>
            <w:r w:rsidRPr="00955711">
              <w:rPr>
                <w:rFonts w:ascii="Arial" w:hAnsi="Arial" w:cs="Arial"/>
              </w:rPr>
              <w:t>H</w:t>
            </w:r>
            <w:r>
              <w:rPr>
                <w:rFonts w:ascii="Arial" w:hAnsi="Arial" w:cs="Arial"/>
              </w:rPr>
              <w:t>2</w:t>
            </w:r>
            <w:r w:rsidRPr="00955711">
              <w:rPr>
                <w:rFonts w:ascii="Arial" w:hAnsi="Arial" w:cs="Arial"/>
              </w:rPr>
              <w:t xml:space="preserve"> IMC corner</w:t>
            </w:r>
          </w:p>
        </w:tc>
      </w:tr>
      <w:tr w:rsidR="006150D9" w:rsidTr="00A0536C">
        <w:tc>
          <w:tcPr>
            <w:tcW w:w="1368" w:type="dxa"/>
          </w:tcPr>
          <w:p w:rsidR="006150D9" w:rsidRPr="00955711" w:rsidRDefault="006150D9" w:rsidP="006150D9">
            <w:pPr>
              <w:rPr>
                <w:rFonts w:ascii="Arial" w:hAnsi="Arial" w:cs="Arial"/>
              </w:rPr>
            </w:pPr>
            <w:r w:rsidRPr="00955711">
              <w:rPr>
                <w:rFonts w:ascii="Arial" w:hAnsi="Arial" w:cs="Arial"/>
              </w:rPr>
              <w:t>S100057</w:t>
            </w:r>
            <w:r>
              <w:rPr>
                <w:rFonts w:ascii="Arial" w:hAnsi="Arial" w:cs="Arial"/>
              </w:rPr>
              <w:t>4</w:t>
            </w:r>
          </w:p>
        </w:tc>
        <w:tc>
          <w:tcPr>
            <w:tcW w:w="1530" w:type="dxa"/>
          </w:tcPr>
          <w:p w:rsidR="006150D9" w:rsidRDefault="006150D9" w:rsidP="006150D9">
            <w:pPr>
              <w:jc w:val="right"/>
              <w:rPr>
                <w:rFonts w:ascii="Arial" w:hAnsi="Arial" w:cs="Arial"/>
              </w:rPr>
            </w:pPr>
            <w:r w:rsidRPr="00955711">
              <w:rPr>
                <w:rFonts w:ascii="Arial" w:hAnsi="Arial" w:cs="Arial"/>
              </w:rPr>
              <w:t>22.993090</w:t>
            </w:r>
          </w:p>
        </w:tc>
        <w:tc>
          <w:tcPr>
            <w:tcW w:w="1440" w:type="dxa"/>
          </w:tcPr>
          <w:p w:rsidR="006150D9" w:rsidRDefault="006150D9" w:rsidP="006150D9">
            <w:pPr>
              <w:rPr>
                <w:rFonts w:ascii="Arial" w:hAnsi="Arial" w:cs="Arial"/>
              </w:rPr>
            </w:pPr>
            <w:r w:rsidRPr="00955711">
              <w:rPr>
                <w:rFonts w:ascii="Arial" w:hAnsi="Arial" w:cs="Arial"/>
              </w:rPr>
              <w:t>500-14927</w:t>
            </w:r>
          </w:p>
        </w:tc>
        <w:tc>
          <w:tcPr>
            <w:tcW w:w="1800" w:type="dxa"/>
          </w:tcPr>
          <w:p w:rsidR="006150D9" w:rsidRDefault="006150D9" w:rsidP="006150D9">
            <w:pPr>
              <w:rPr>
                <w:rFonts w:ascii="Arial" w:hAnsi="Arial" w:cs="Arial"/>
              </w:rPr>
            </w:pPr>
            <w:r>
              <w:rPr>
                <w:rFonts w:ascii="Arial" w:hAnsi="Arial" w:cs="Arial"/>
              </w:rPr>
              <w:t>LHO spare</w:t>
            </w:r>
          </w:p>
        </w:tc>
        <w:tc>
          <w:tcPr>
            <w:tcW w:w="1530" w:type="dxa"/>
          </w:tcPr>
          <w:p w:rsidR="006150D9" w:rsidRDefault="006150D9" w:rsidP="006150D9">
            <w:pPr>
              <w:jc w:val="right"/>
              <w:rPr>
                <w:rFonts w:ascii="Arial" w:hAnsi="Arial" w:cs="Arial"/>
              </w:rPr>
            </w:pPr>
            <w:r>
              <w:rPr>
                <w:rFonts w:ascii="Arial" w:hAnsi="Arial" w:cs="Arial"/>
              </w:rPr>
              <w:t>79.200000</w:t>
            </w:r>
          </w:p>
        </w:tc>
        <w:tc>
          <w:tcPr>
            <w:tcW w:w="1890" w:type="dxa"/>
          </w:tcPr>
          <w:p w:rsidR="006150D9" w:rsidRDefault="006150D9" w:rsidP="006150D9">
            <w:pPr>
              <w:rPr>
                <w:rFonts w:ascii="Arial" w:hAnsi="Arial" w:cs="Arial"/>
              </w:rPr>
            </w:pPr>
            <w:r>
              <w:rPr>
                <w:rFonts w:ascii="Arial" w:hAnsi="Arial" w:cs="Arial"/>
              </w:rPr>
              <w:t>H1 corner</w:t>
            </w:r>
          </w:p>
        </w:tc>
      </w:tr>
    </w:tbl>
    <w:p w:rsidR="00820437" w:rsidRPr="00955711" w:rsidRDefault="00820437" w:rsidP="00820437">
      <w:pPr>
        <w:rPr>
          <w:rFonts w:ascii="Arial" w:hAnsi="Arial" w:cs="Arial"/>
        </w:rPr>
      </w:pPr>
    </w:p>
    <w:p w:rsidR="00F8614A" w:rsidRDefault="00F8614A" w:rsidP="00F8614A">
      <w:pPr>
        <w:rPr>
          <w:rFonts w:ascii="Arial" w:hAnsi="Arial" w:cs="Arial"/>
        </w:rPr>
      </w:pPr>
      <w:r>
        <w:rPr>
          <w:rFonts w:ascii="Arial" w:hAnsi="Arial" w:cs="Arial"/>
        </w:rPr>
        <w:t xml:space="preserve">These changes are covered by ECRs, </w:t>
      </w:r>
      <w:hyperlink r:id="rId10" w:history="1">
        <w:r w:rsidRPr="00DD49FD">
          <w:rPr>
            <w:rStyle w:val="Hyperlink"/>
            <w:rFonts w:ascii="Arial" w:hAnsi="Arial" w:cs="Arial"/>
          </w:rPr>
          <w:t>E1300697</w:t>
        </w:r>
      </w:hyperlink>
      <w:r>
        <w:rPr>
          <w:rFonts w:ascii="Arial" w:hAnsi="Arial" w:cs="Arial"/>
        </w:rPr>
        <w:t xml:space="preserve"> and </w:t>
      </w:r>
      <w:hyperlink r:id="rId11" w:history="1">
        <w:r w:rsidRPr="001D7581">
          <w:rPr>
            <w:rStyle w:val="Hyperlink"/>
            <w:rFonts w:ascii="Arial" w:hAnsi="Arial" w:cs="Arial"/>
          </w:rPr>
          <w:t>E1300659</w:t>
        </w:r>
      </w:hyperlink>
      <w:r>
        <w:rPr>
          <w:rFonts w:ascii="Arial" w:hAnsi="Arial" w:cs="Arial"/>
        </w:rPr>
        <w:t>.</w:t>
      </w:r>
    </w:p>
    <w:p w:rsidR="00DC2A78" w:rsidRDefault="00DC2A78">
      <w:pPr>
        <w:rPr>
          <w:rFonts w:ascii="Arial" w:hAnsi="Arial" w:cs="Arial"/>
        </w:rPr>
      </w:pPr>
    </w:p>
    <w:p w:rsidR="00DC2A78" w:rsidRDefault="00F07F30">
      <w:pPr>
        <w:rPr>
          <w:rFonts w:ascii="Arial" w:hAnsi="Arial" w:cs="Arial"/>
        </w:rPr>
      </w:pPr>
      <w:r>
        <w:rPr>
          <w:rFonts w:ascii="Arial" w:hAnsi="Arial" w:cs="Arial"/>
        </w:rPr>
        <w:t xml:space="preserve">There are no changes to the schematics. </w:t>
      </w:r>
    </w:p>
    <w:p w:rsidR="00F07F30" w:rsidRDefault="00F07F30">
      <w:pPr>
        <w:rPr>
          <w:rFonts w:ascii="Arial" w:hAnsi="Arial" w:cs="Arial"/>
        </w:rPr>
      </w:pPr>
    </w:p>
    <w:p w:rsidR="00F07F30" w:rsidRDefault="004665ED">
      <w:pPr>
        <w:rPr>
          <w:rFonts w:ascii="Arial" w:hAnsi="Arial" w:cs="Arial"/>
        </w:rPr>
      </w:pPr>
      <w:r>
        <w:rPr>
          <w:rFonts w:ascii="Arial" w:hAnsi="Arial" w:cs="Arial"/>
          <w:b/>
        </w:rPr>
        <w:t>Modification</w:t>
      </w:r>
      <w:r w:rsidR="00C62022">
        <w:rPr>
          <w:rFonts w:ascii="Arial" w:hAnsi="Arial" w:cs="Arial"/>
          <w:b/>
        </w:rPr>
        <w:t>s</w:t>
      </w:r>
      <w:r>
        <w:rPr>
          <w:rFonts w:ascii="Arial" w:hAnsi="Arial" w:cs="Arial"/>
          <w:b/>
        </w:rPr>
        <w:t xml:space="preserve"> to the RF source (</w:t>
      </w:r>
      <w:r w:rsidR="004A23C1" w:rsidRPr="004A23C1">
        <w:rPr>
          <w:rFonts w:ascii="Arial" w:hAnsi="Arial" w:cs="Arial"/>
          <w:b/>
        </w:rPr>
        <w:t>D080702</w:t>
      </w:r>
      <w:r>
        <w:rPr>
          <w:rFonts w:ascii="Arial" w:hAnsi="Arial" w:cs="Arial"/>
          <w:b/>
        </w:rPr>
        <w:t>)</w:t>
      </w:r>
      <w:r w:rsidR="00F07F30">
        <w:rPr>
          <w:rFonts w:ascii="Arial" w:hAnsi="Arial" w:cs="Arial"/>
        </w:rPr>
        <w:t>:</w:t>
      </w:r>
    </w:p>
    <w:p w:rsidR="00E846F6" w:rsidRDefault="00E846F6">
      <w:pPr>
        <w:rPr>
          <w:rFonts w:ascii="Arial" w:hAnsi="Arial" w:cs="Arial"/>
        </w:rPr>
      </w:pPr>
      <w:r>
        <w:rPr>
          <w:rFonts w:ascii="Arial" w:hAnsi="Arial" w:cs="Arial"/>
        </w:rPr>
        <w:t xml:space="preserve">S/N: S1000581, </w:t>
      </w:r>
      <w:r w:rsidRPr="00955711">
        <w:rPr>
          <w:rFonts w:ascii="Arial" w:hAnsi="Arial" w:cs="Arial"/>
        </w:rPr>
        <w:t>S10005</w:t>
      </w:r>
      <w:r>
        <w:rPr>
          <w:rFonts w:ascii="Arial" w:hAnsi="Arial" w:cs="Arial"/>
        </w:rPr>
        <w:t xml:space="preserve">82, </w:t>
      </w:r>
      <w:r w:rsidRPr="00E04AA5">
        <w:rPr>
          <w:rFonts w:ascii="Arial" w:hAnsi="Arial" w:cs="Arial"/>
          <w:color w:val="76923C" w:themeColor="accent3" w:themeShade="BF"/>
        </w:rPr>
        <w:t>S1000583</w:t>
      </w:r>
      <w:r>
        <w:rPr>
          <w:rFonts w:ascii="Arial" w:hAnsi="Arial" w:cs="Arial"/>
        </w:rPr>
        <w:t xml:space="preserve">, </w:t>
      </w:r>
      <w:r w:rsidRPr="00E04AA5">
        <w:rPr>
          <w:rFonts w:ascii="Arial" w:hAnsi="Arial" w:cs="Arial"/>
          <w:color w:val="76923C" w:themeColor="accent3" w:themeShade="BF"/>
        </w:rPr>
        <w:t>S1000584</w:t>
      </w:r>
      <w:r>
        <w:rPr>
          <w:rFonts w:ascii="Arial" w:hAnsi="Arial" w:cs="Arial"/>
        </w:rPr>
        <w:t xml:space="preserve">, </w:t>
      </w:r>
      <w:r w:rsidRPr="00955711">
        <w:rPr>
          <w:rFonts w:ascii="Arial" w:hAnsi="Arial" w:cs="Arial"/>
        </w:rPr>
        <w:t>S10005</w:t>
      </w:r>
      <w:r>
        <w:rPr>
          <w:rFonts w:ascii="Arial" w:hAnsi="Arial" w:cs="Arial"/>
        </w:rPr>
        <w:t xml:space="preserve">85, </w:t>
      </w:r>
      <w:r w:rsidRPr="00955711">
        <w:rPr>
          <w:rFonts w:ascii="Arial" w:hAnsi="Arial" w:cs="Arial"/>
        </w:rPr>
        <w:t>S10005</w:t>
      </w:r>
      <w:r>
        <w:rPr>
          <w:rFonts w:ascii="Arial" w:hAnsi="Arial" w:cs="Arial"/>
        </w:rPr>
        <w:t xml:space="preserve">86, </w:t>
      </w:r>
      <w:r w:rsidRPr="00955711">
        <w:rPr>
          <w:rFonts w:ascii="Arial" w:hAnsi="Arial" w:cs="Arial"/>
        </w:rPr>
        <w:t>S10005</w:t>
      </w:r>
      <w:r>
        <w:rPr>
          <w:rFonts w:ascii="Arial" w:hAnsi="Arial" w:cs="Arial"/>
        </w:rPr>
        <w:t xml:space="preserve">79, </w:t>
      </w:r>
      <w:r w:rsidRPr="00955711">
        <w:rPr>
          <w:rFonts w:ascii="Arial" w:hAnsi="Arial" w:cs="Arial"/>
        </w:rPr>
        <w:t>S10005</w:t>
      </w:r>
      <w:r>
        <w:rPr>
          <w:rFonts w:ascii="Arial" w:hAnsi="Arial" w:cs="Arial"/>
        </w:rPr>
        <w:t xml:space="preserve">80, </w:t>
      </w:r>
      <w:r w:rsidRPr="00955711">
        <w:rPr>
          <w:rFonts w:ascii="Arial" w:hAnsi="Arial" w:cs="Arial"/>
        </w:rPr>
        <w:t>S100057</w:t>
      </w:r>
      <w:r>
        <w:rPr>
          <w:rFonts w:ascii="Arial" w:hAnsi="Arial" w:cs="Arial"/>
        </w:rPr>
        <w:t xml:space="preserve">3, </w:t>
      </w:r>
      <w:r w:rsidRPr="00955711">
        <w:rPr>
          <w:rFonts w:ascii="Arial" w:hAnsi="Arial" w:cs="Arial"/>
        </w:rPr>
        <w:t>S100057</w:t>
      </w:r>
      <w:r>
        <w:rPr>
          <w:rFonts w:ascii="Arial" w:hAnsi="Arial" w:cs="Arial"/>
        </w:rPr>
        <w:t>4</w:t>
      </w:r>
    </w:p>
    <w:p w:rsidR="00CC4515" w:rsidRDefault="00CC4515" w:rsidP="00EF011F">
      <w:pPr>
        <w:spacing w:before="120"/>
        <w:ind w:left="720"/>
        <w:rPr>
          <w:rFonts w:ascii="Arial" w:hAnsi="Arial" w:cs="Arial"/>
        </w:rPr>
      </w:pPr>
      <w:r>
        <w:rPr>
          <w:rFonts w:ascii="Arial" w:hAnsi="Arial" w:cs="Arial"/>
        </w:rPr>
        <w:t>Open the chassis</w:t>
      </w:r>
    </w:p>
    <w:p w:rsidR="00CC4515" w:rsidRDefault="00CC4515" w:rsidP="00EF011F">
      <w:pPr>
        <w:spacing w:before="120"/>
        <w:ind w:left="720"/>
        <w:rPr>
          <w:rFonts w:ascii="Arial" w:hAnsi="Arial" w:cs="Arial"/>
        </w:rPr>
      </w:pPr>
      <w:r>
        <w:rPr>
          <w:rFonts w:ascii="Arial" w:hAnsi="Arial" w:cs="Arial"/>
        </w:rPr>
        <w:t>De</w:t>
      </w:r>
      <w:r w:rsidR="007E6E34">
        <w:rPr>
          <w:rFonts w:ascii="Arial" w:hAnsi="Arial" w:cs="Arial"/>
        </w:rPr>
        <w:t>-</w:t>
      </w:r>
      <w:r>
        <w:rPr>
          <w:rFonts w:ascii="Arial" w:hAnsi="Arial" w:cs="Arial"/>
        </w:rPr>
        <w:t xml:space="preserve">cable and remove the magnetic shielded </w:t>
      </w:r>
      <w:r w:rsidR="00F10FA6">
        <w:rPr>
          <w:rFonts w:ascii="Arial" w:hAnsi="Arial" w:cs="Arial"/>
        </w:rPr>
        <w:t>enclosure</w:t>
      </w:r>
    </w:p>
    <w:p w:rsidR="00CC4515" w:rsidRDefault="00CC4515" w:rsidP="00EF011F">
      <w:pPr>
        <w:spacing w:before="120"/>
        <w:ind w:left="720"/>
        <w:rPr>
          <w:rFonts w:ascii="Arial" w:hAnsi="Arial" w:cs="Arial"/>
        </w:rPr>
      </w:pPr>
      <w:r>
        <w:rPr>
          <w:rFonts w:ascii="Arial" w:hAnsi="Arial" w:cs="Arial"/>
        </w:rPr>
        <w:t xml:space="preserve">Remove the oscillator board from the </w:t>
      </w:r>
      <w:r w:rsidR="00F10FA6">
        <w:rPr>
          <w:rFonts w:ascii="Arial" w:hAnsi="Arial" w:cs="Arial"/>
        </w:rPr>
        <w:t>magnetic shielded enclosure</w:t>
      </w:r>
    </w:p>
    <w:p w:rsidR="005E2FC3" w:rsidRDefault="005E2FC3" w:rsidP="00EC1BAC">
      <w:pPr>
        <w:tabs>
          <w:tab w:val="left" w:pos="6645"/>
        </w:tabs>
        <w:spacing w:before="120"/>
        <w:ind w:left="720"/>
        <w:rPr>
          <w:rFonts w:ascii="Arial" w:hAnsi="Arial" w:cs="Arial"/>
        </w:rPr>
      </w:pPr>
      <w:r>
        <w:rPr>
          <w:rFonts w:ascii="Arial" w:hAnsi="Arial" w:cs="Arial"/>
        </w:rPr>
        <w:t>Change the OCXO</w:t>
      </w:r>
      <w:r w:rsidR="00EC1BAC">
        <w:rPr>
          <w:rFonts w:ascii="Arial" w:hAnsi="Arial" w:cs="Arial"/>
        </w:rPr>
        <w:tab/>
      </w:r>
    </w:p>
    <w:p w:rsidR="00EC1BAC" w:rsidRDefault="00EC1BAC" w:rsidP="00EF011F">
      <w:pPr>
        <w:spacing w:before="120"/>
        <w:ind w:left="720"/>
        <w:rPr>
          <w:rFonts w:ascii="Arial" w:hAnsi="Arial" w:cs="Arial"/>
        </w:rPr>
      </w:pPr>
      <w:r>
        <w:rPr>
          <w:rFonts w:ascii="Arial" w:hAnsi="Arial" w:cs="Arial"/>
        </w:rPr>
        <w:t>Reassemble the magnetic shielded enclosure</w:t>
      </w:r>
    </w:p>
    <w:p w:rsidR="00EC1BAC" w:rsidRDefault="00EC1BAC" w:rsidP="00EF011F">
      <w:pPr>
        <w:spacing w:before="120"/>
        <w:ind w:left="720"/>
        <w:rPr>
          <w:rFonts w:ascii="Arial" w:hAnsi="Arial" w:cs="Arial"/>
        </w:rPr>
      </w:pPr>
      <w:r>
        <w:rPr>
          <w:rFonts w:ascii="Arial" w:hAnsi="Arial" w:cs="Arial"/>
        </w:rPr>
        <w:t>Reinstall and cable up the magnetic shielded enclosure</w:t>
      </w:r>
    </w:p>
    <w:p w:rsidR="00602795" w:rsidRDefault="000B1F11" w:rsidP="00EF011F">
      <w:pPr>
        <w:spacing w:before="120"/>
        <w:ind w:left="720"/>
        <w:rPr>
          <w:rFonts w:ascii="Arial" w:hAnsi="Arial" w:cs="Arial"/>
        </w:rPr>
      </w:pPr>
      <w:r>
        <w:rPr>
          <w:rFonts w:ascii="Arial" w:hAnsi="Arial" w:cs="Arial"/>
        </w:rPr>
        <w:t>Retest</w:t>
      </w:r>
      <w:r w:rsidR="00C03F00">
        <w:rPr>
          <w:rFonts w:ascii="Arial" w:hAnsi="Arial" w:cs="Arial"/>
        </w:rPr>
        <w:t xml:space="preserve"> </w:t>
      </w:r>
      <w:r w:rsidR="00FA2CCE">
        <w:rPr>
          <w:rFonts w:ascii="Arial" w:hAnsi="Arial" w:cs="Arial"/>
        </w:rPr>
        <w:t xml:space="preserve">using </w:t>
      </w:r>
      <w:r w:rsidR="00FA2CCE" w:rsidRPr="00FA2CCE">
        <w:rPr>
          <w:rFonts w:ascii="Arial" w:hAnsi="Arial" w:cs="Arial"/>
        </w:rPr>
        <w:t>E1000059-v2</w:t>
      </w:r>
      <w:r w:rsidR="00FA2CCE">
        <w:rPr>
          <w:rFonts w:ascii="Arial" w:hAnsi="Arial" w:cs="Arial"/>
        </w:rPr>
        <w:t xml:space="preserve">, sections 13, </w:t>
      </w:r>
      <w:r w:rsidR="00964191">
        <w:rPr>
          <w:rFonts w:ascii="Arial" w:hAnsi="Arial" w:cs="Arial"/>
        </w:rPr>
        <w:t>14, 17 and 18.</w:t>
      </w:r>
    </w:p>
    <w:p w:rsidR="00E44433" w:rsidRDefault="00E44433">
      <w:pPr>
        <w:rPr>
          <w:rFonts w:ascii="Arial" w:hAnsi="Arial" w:cs="Arial"/>
        </w:rPr>
      </w:pPr>
    </w:p>
    <w:p w:rsidR="00E44433" w:rsidRDefault="00B33688">
      <w:pPr>
        <w:rPr>
          <w:rFonts w:ascii="Arial" w:hAnsi="Arial" w:cs="Arial"/>
          <w:b/>
        </w:rPr>
      </w:pPr>
      <w:r w:rsidRPr="00EE6701">
        <w:rPr>
          <w:rFonts w:ascii="Arial" w:hAnsi="Arial" w:cs="Arial"/>
          <w:b/>
        </w:rPr>
        <w:t>Modifications to the oscillator test box (</w:t>
      </w:r>
      <w:r w:rsidR="00832370" w:rsidRPr="00EE6701">
        <w:rPr>
          <w:rFonts w:ascii="Arial" w:hAnsi="Arial" w:cs="Arial"/>
          <w:b/>
        </w:rPr>
        <w:t>D0902705</w:t>
      </w:r>
      <w:r w:rsidRPr="00EE6701">
        <w:rPr>
          <w:rFonts w:ascii="Arial" w:hAnsi="Arial" w:cs="Arial"/>
          <w:b/>
        </w:rPr>
        <w:t>):</w:t>
      </w:r>
    </w:p>
    <w:p w:rsidR="001B518C" w:rsidRPr="001B518C" w:rsidRDefault="001B518C">
      <w:pPr>
        <w:rPr>
          <w:rFonts w:ascii="Arial" w:hAnsi="Arial" w:cs="Arial"/>
        </w:rPr>
      </w:pPr>
      <w:r w:rsidRPr="001B518C">
        <w:rPr>
          <w:rFonts w:ascii="Arial" w:hAnsi="Arial" w:cs="Arial"/>
        </w:rPr>
        <w:t>S/N</w:t>
      </w:r>
      <w:r>
        <w:rPr>
          <w:rFonts w:ascii="Arial" w:hAnsi="Arial" w:cs="Arial"/>
        </w:rPr>
        <w:t xml:space="preserve">: </w:t>
      </w:r>
      <w:r w:rsidR="00670F50" w:rsidRPr="00670F50">
        <w:rPr>
          <w:rFonts w:ascii="Arial" w:hAnsi="Arial" w:cs="Arial"/>
        </w:rPr>
        <w:t>S1103738</w:t>
      </w:r>
      <w:r w:rsidR="002107DD">
        <w:rPr>
          <w:rFonts w:ascii="Arial" w:hAnsi="Arial" w:cs="Arial"/>
        </w:rPr>
        <w:t xml:space="preserve">, </w:t>
      </w:r>
      <w:r w:rsidR="002107DD" w:rsidRPr="00E04AA5">
        <w:rPr>
          <w:rFonts w:ascii="Arial" w:hAnsi="Arial" w:cs="Arial"/>
          <w:color w:val="76923C" w:themeColor="accent3" w:themeShade="BF"/>
        </w:rPr>
        <w:t>S1103739</w:t>
      </w:r>
    </w:p>
    <w:p w:rsidR="00124FDB" w:rsidRDefault="0044312E" w:rsidP="00124FDB">
      <w:pPr>
        <w:spacing w:before="120"/>
        <w:ind w:left="720"/>
        <w:rPr>
          <w:rFonts w:ascii="Arial" w:hAnsi="Arial" w:cs="Arial"/>
        </w:rPr>
      </w:pPr>
      <w:r>
        <w:rPr>
          <w:rFonts w:ascii="Arial" w:hAnsi="Arial" w:cs="Arial"/>
        </w:rPr>
        <w:t>Change</w:t>
      </w:r>
      <w:r w:rsidR="00670F50">
        <w:rPr>
          <w:rFonts w:ascii="Arial" w:hAnsi="Arial" w:cs="Arial"/>
        </w:rPr>
        <w:t xml:space="preserve"> </w:t>
      </w:r>
      <w:r w:rsidR="007F62D1">
        <w:rPr>
          <w:rFonts w:ascii="Arial" w:hAnsi="Arial" w:cs="Arial"/>
        </w:rPr>
        <w:t>4</w:t>
      </w:r>
      <w:r w:rsidR="007F62D1">
        <w:rPr>
          <w:rFonts w:ascii="Arial" w:hAnsi="Arial" w:cs="Arial"/>
          <w:vertAlign w:val="superscript"/>
        </w:rPr>
        <w:t>th</w:t>
      </w:r>
      <w:r w:rsidR="00670F50">
        <w:rPr>
          <w:rFonts w:ascii="Arial" w:hAnsi="Arial" w:cs="Arial"/>
        </w:rPr>
        <w:t xml:space="preserve"> OCXO to </w:t>
      </w:r>
      <w:r w:rsidR="00670F50" w:rsidRPr="00955711">
        <w:rPr>
          <w:rFonts w:ascii="Arial" w:hAnsi="Arial" w:cs="Arial"/>
        </w:rPr>
        <w:t>24.482125</w:t>
      </w:r>
      <w:r w:rsidR="00670F50">
        <w:rPr>
          <w:rFonts w:ascii="Arial" w:hAnsi="Arial" w:cs="Arial"/>
        </w:rPr>
        <w:t xml:space="preserve"> MHz</w:t>
      </w:r>
      <w:r w:rsidR="006F5877">
        <w:rPr>
          <w:rFonts w:ascii="Arial" w:hAnsi="Arial" w:cs="Arial"/>
        </w:rPr>
        <w:t xml:space="preserve"> (from </w:t>
      </w:r>
      <w:r w:rsidR="00B32C5E" w:rsidRPr="00B32C5E">
        <w:rPr>
          <w:rFonts w:ascii="Arial" w:hAnsi="Arial" w:cs="Arial"/>
        </w:rPr>
        <w:t>24.440707</w:t>
      </w:r>
      <w:r w:rsidR="00B32C5E">
        <w:rPr>
          <w:rFonts w:ascii="Arial" w:hAnsi="Arial" w:cs="Arial"/>
        </w:rPr>
        <w:t xml:space="preserve"> </w:t>
      </w:r>
      <w:r w:rsidR="006F5877">
        <w:rPr>
          <w:rFonts w:ascii="Arial" w:hAnsi="Arial" w:cs="Arial"/>
        </w:rPr>
        <w:t>MHz)</w:t>
      </w:r>
    </w:p>
    <w:p w:rsidR="00C97400" w:rsidRDefault="00CE24BC" w:rsidP="00124FDB">
      <w:pPr>
        <w:spacing w:before="120"/>
        <w:ind w:left="720"/>
        <w:rPr>
          <w:rFonts w:ascii="Arial" w:hAnsi="Arial" w:cs="Arial"/>
        </w:rPr>
      </w:pPr>
      <w:r>
        <w:rPr>
          <w:rFonts w:ascii="Arial" w:hAnsi="Arial" w:cs="Arial"/>
        </w:rPr>
        <w:t xml:space="preserve">Update </w:t>
      </w:r>
      <w:r w:rsidR="00C97400">
        <w:rPr>
          <w:rFonts w:ascii="Arial" w:hAnsi="Arial" w:cs="Arial"/>
        </w:rPr>
        <w:t xml:space="preserve">label </w:t>
      </w:r>
      <w:r>
        <w:rPr>
          <w:rFonts w:ascii="Arial" w:hAnsi="Arial" w:cs="Arial"/>
        </w:rPr>
        <w:t>on front panel</w:t>
      </w:r>
    </w:p>
    <w:p w:rsidR="00987922" w:rsidRDefault="00987922" w:rsidP="00124FDB">
      <w:pPr>
        <w:spacing w:before="120"/>
        <w:ind w:left="720"/>
        <w:rPr>
          <w:rFonts w:ascii="Arial" w:hAnsi="Arial" w:cs="Arial"/>
        </w:rPr>
      </w:pPr>
    </w:p>
    <w:p w:rsidR="00987922" w:rsidRPr="001B518C" w:rsidRDefault="00987922" w:rsidP="00987922">
      <w:pPr>
        <w:rPr>
          <w:rFonts w:ascii="Arial" w:hAnsi="Arial" w:cs="Arial"/>
        </w:rPr>
      </w:pPr>
      <w:r w:rsidRPr="001B518C">
        <w:rPr>
          <w:rFonts w:ascii="Arial" w:hAnsi="Arial" w:cs="Arial"/>
        </w:rPr>
        <w:t>S/N</w:t>
      </w:r>
      <w:r>
        <w:rPr>
          <w:rFonts w:ascii="Arial" w:hAnsi="Arial" w:cs="Arial"/>
        </w:rPr>
        <w:t xml:space="preserve">: </w:t>
      </w:r>
      <w:r w:rsidRPr="00670F50">
        <w:rPr>
          <w:rFonts w:ascii="Arial" w:hAnsi="Arial" w:cs="Arial"/>
        </w:rPr>
        <w:t>S11037</w:t>
      </w:r>
      <w:r w:rsidR="00892283">
        <w:rPr>
          <w:rFonts w:ascii="Arial" w:hAnsi="Arial" w:cs="Arial"/>
        </w:rPr>
        <w:t>40</w:t>
      </w:r>
    </w:p>
    <w:p w:rsidR="00987922" w:rsidRDefault="00987922" w:rsidP="00987922">
      <w:pPr>
        <w:spacing w:before="120"/>
        <w:ind w:left="720"/>
        <w:rPr>
          <w:rFonts w:ascii="Arial" w:hAnsi="Arial" w:cs="Arial"/>
        </w:rPr>
      </w:pPr>
      <w:r>
        <w:rPr>
          <w:rFonts w:ascii="Arial" w:hAnsi="Arial" w:cs="Arial"/>
        </w:rPr>
        <w:t xml:space="preserve">Change </w:t>
      </w:r>
      <w:r w:rsidR="00F25B6C">
        <w:rPr>
          <w:rFonts w:ascii="Arial" w:hAnsi="Arial" w:cs="Arial"/>
        </w:rPr>
        <w:t>2</w:t>
      </w:r>
      <w:r w:rsidR="00F25B6C">
        <w:rPr>
          <w:rFonts w:ascii="Arial" w:hAnsi="Arial" w:cs="Arial"/>
          <w:vertAlign w:val="superscript"/>
        </w:rPr>
        <w:t>nd</w:t>
      </w:r>
      <w:r>
        <w:rPr>
          <w:rFonts w:ascii="Arial" w:hAnsi="Arial" w:cs="Arial"/>
        </w:rPr>
        <w:t xml:space="preserve"> OCXO to </w:t>
      </w:r>
      <w:r w:rsidR="0008586D" w:rsidRPr="00955711">
        <w:rPr>
          <w:rFonts w:ascii="Arial" w:hAnsi="Arial" w:cs="Arial"/>
        </w:rPr>
        <w:t>24.078360</w:t>
      </w:r>
      <w:r>
        <w:rPr>
          <w:rFonts w:ascii="Arial" w:hAnsi="Arial" w:cs="Arial"/>
        </w:rPr>
        <w:t xml:space="preserve"> MHz (from </w:t>
      </w:r>
      <w:r w:rsidR="0008586D" w:rsidRPr="00955711">
        <w:rPr>
          <w:rFonts w:ascii="Arial" w:hAnsi="Arial" w:cs="Arial"/>
        </w:rPr>
        <w:t>22.993090</w:t>
      </w:r>
      <w:r w:rsidR="0008586D">
        <w:rPr>
          <w:rFonts w:ascii="Arial" w:hAnsi="Arial" w:cs="Arial"/>
        </w:rPr>
        <w:t xml:space="preserve"> </w:t>
      </w:r>
      <w:r>
        <w:rPr>
          <w:rFonts w:ascii="Arial" w:hAnsi="Arial" w:cs="Arial"/>
        </w:rPr>
        <w:t>MHz)</w:t>
      </w:r>
    </w:p>
    <w:p w:rsidR="00B21FC3" w:rsidRDefault="00B21FC3" w:rsidP="00987922">
      <w:pPr>
        <w:spacing w:before="120"/>
        <w:ind w:left="720"/>
        <w:rPr>
          <w:rFonts w:ascii="Arial" w:hAnsi="Arial" w:cs="Arial"/>
        </w:rPr>
      </w:pPr>
      <w:r>
        <w:rPr>
          <w:rFonts w:ascii="Arial" w:hAnsi="Arial" w:cs="Arial"/>
        </w:rPr>
        <w:t>Change 3</w:t>
      </w:r>
      <w:r w:rsidRPr="00B21FC3">
        <w:rPr>
          <w:rFonts w:ascii="Arial" w:hAnsi="Arial" w:cs="Arial"/>
          <w:vertAlign w:val="superscript"/>
        </w:rPr>
        <w:t>rd</w:t>
      </w:r>
      <w:r>
        <w:rPr>
          <w:rFonts w:ascii="Arial" w:hAnsi="Arial" w:cs="Arial"/>
        </w:rPr>
        <w:t xml:space="preserve"> OCXO to </w:t>
      </w:r>
      <w:r w:rsidR="00E00E98" w:rsidRPr="002D61E8">
        <w:rPr>
          <w:rFonts w:ascii="Arial" w:hAnsi="Arial" w:cs="Arial"/>
        </w:rPr>
        <w:t>24.407079</w:t>
      </w:r>
      <w:r w:rsidR="00E00E98">
        <w:rPr>
          <w:rFonts w:ascii="Arial" w:hAnsi="Arial" w:cs="Arial"/>
        </w:rPr>
        <w:t xml:space="preserve"> MHz (from </w:t>
      </w:r>
      <w:r w:rsidR="00DF2B08" w:rsidRPr="00DF2B08">
        <w:rPr>
          <w:rFonts w:ascii="Arial" w:hAnsi="Arial" w:cs="Arial"/>
        </w:rPr>
        <w:t>24.51573</w:t>
      </w:r>
      <w:r w:rsidR="00C20CC1">
        <w:rPr>
          <w:rFonts w:ascii="Arial" w:hAnsi="Arial" w:cs="Arial"/>
        </w:rPr>
        <w:t>0</w:t>
      </w:r>
      <w:r w:rsidR="00DF2B08">
        <w:rPr>
          <w:rFonts w:ascii="Arial" w:hAnsi="Arial" w:cs="Arial"/>
        </w:rPr>
        <w:t xml:space="preserve"> </w:t>
      </w:r>
      <w:r w:rsidR="00E00E98">
        <w:rPr>
          <w:rFonts w:ascii="Arial" w:hAnsi="Arial" w:cs="Arial"/>
        </w:rPr>
        <w:t>MHz)</w:t>
      </w:r>
    </w:p>
    <w:p w:rsidR="00987922" w:rsidRDefault="00987922" w:rsidP="00987922">
      <w:pPr>
        <w:spacing w:before="120"/>
        <w:ind w:left="720"/>
        <w:rPr>
          <w:rFonts w:ascii="Arial" w:hAnsi="Arial" w:cs="Arial"/>
        </w:rPr>
      </w:pPr>
      <w:r>
        <w:rPr>
          <w:rFonts w:ascii="Arial" w:hAnsi="Arial" w:cs="Arial"/>
        </w:rPr>
        <w:t>Update label on front panel</w:t>
      </w:r>
    </w:p>
    <w:p w:rsidR="001B1F78" w:rsidRDefault="001B1F78" w:rsidP="00A14434">
      <w:pPr>
        <w:spacing w:before="120"/>
        <w:rPr>
          <w:rFonts w:ascii="Arial" w:hAnsi="Arial" w:cs="Arial"/>
        </w:rPr>
      </w:pPr>
      <w:bookmarkStart w:id="3" w:name="_GoBack"/>
      <w:bookmarkEnd w:id="3"/>
    </w:p>
    <w:sectPr w:rsidR="001B1F78" w:rsidSect="00260BF8">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CA4" w:rsidRDefault="008D6CA4">
      <w:r>
        <w:separator/>
      </w:r>
    </w:p>
  </w:endnote>
  <w:endnote w:type="continuationSeparator" w:id="0">
    <w:p w:rsidR="008D6CA4" w:rsidRDefault="008D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044" w:rsidRPr="00E51821" w:rsidRDefault="00104044">
    <w:pPr>
      <w:pStyle w:val="Footer"/>
      <w:jc w:val="center"/>
      <w:rPr>
        <w:rFonts w:ascii="Arial" w:hAnsi="Arial" w:cs="Arial"/>
        <w:i/>
        <w:iCs/>
        <w:sz w:val="20"/>
        <w:szCs w:val="20"/>
      </w:rPr>
    </w:pPr>
    <w:r w:rsidRPr="00E51821">
      <w:rPr>
        <w:rFonts w:ascii="Arial" w:hAnsi="Arial" w:cs="Arial"/>
        <w:i/>
        <w:iCs/>
        <w:sz w:val="20"/>
        <w:szCs w:val="20"/>
      </w:rPr>
      <w:t>CALIFORNIA INSTITUTE OF TECHNOLOGY</w:t>
    </w:r>
  </w:p>
  <w:p w:rsidR="00E51821" w:rsidRDefault="00E51821">
    <w:pPr>
      <w:pStyle w:val="Footer"/>
      <w:jc w:val="center"/>
      <w:rPr>
        <w:rFonts w:ascii="Arial" w:hAnsi="Arial" w:cs="Arial"/>
        <w:i/>
        <w:iCs/>
      </w:rPr>
    </w:pPr>
  </w:p>
  <w:p w:rsidR="00E51821" w:rsidRPr="00E51821" w:rsidRDefault="00A52436">
    <w:pPr>
      <w:pStyle w:val="Footer"/>
      <w:jc w:val="center"/>
      <w:rPr>
        <w:rFonts w:ascii="Arial" w:hAnsi="Arial" w:cs="Arial"/>
        <w:i/>
        <w:iCs/>
        <w:sz w:val="18"/>
        <w:szCs w:val="18"/>
      </w:rPr>
    </w:pPr>
    <w:r w:rsidRPr="00A52436">
      <w:rPr>
        <w:rFonts w:ascii="Arial" w:hAnsi="Arial" w:cs="Arial"/>
        <w:i/>
        <w:iCs/>
        <w:sz w:val="18"/>
        <w:szCs w:val="18"/>
      </w:rPr>
      <w:t>E1200907</w:t>
    </w:r>
    <w:r w:rsidR="00E51821" w:rsidRPr="00E51821">
      <w:rPr>
        <w:rFonts w:ascii="Arial" w:hAnsi="Arial" w:cs="Arial"/>
        <w:i/>
        <w:iCs/>
        <w:sz w:val="18"/>
        <w:szCs w:val="18"/>
      </w:rPr>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CA4" w:rsidRDefault="008D6CA4">
      <w:r>
        <w:separator/>
      </w:r>
    </w:p>
  </w:footnote>
  <w:footnote w:type="continuationSeparator" w:id="0">
    <w:p w:rsidR="008D6CA4" w:rsidRDefault="008D6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1821"/>
    <w:rsid w:val="0000111E"/>
    <w:rsid w:val="000024DD"/>
    <w:rsid w:val="00030276"/>
    <w:rsid w:val="0003243F"/>
    <w:rsid w:val="000364A9"/>
    <w:rsid w:val="00046648"/>
    <w:rsid w:val="00052FB8"/>
    <w:rsid w:val="00066307"/>
    <w:rsid w:val="0008586D"/>
    <w:rsid w:val="00087104"/>
    <w:rsid w:val="000B1F11"/>
    <w:rsid w:val="000B6118"/>
    <w:rsid w:val="000C7CAE"/>
    <w:rsid w:val="000D0DB7"/>
    <w:rsid w:val="000D43C8"/>
    <w:rsid w:val="000D5D91"/>
    <w:rsid w:val="000D723E"/>
    <w:rsid w:val="000E4F25"/>
    <w:rsid w:val="000F4250"/>
    <w:rsid w:val="00104044"/>
    <w:rsid w:val="00105C12"/>
    <w:rsid w:val="00124FDB"/>
    <w:rsid w:val="001254A7"/>
    <w:rsid w:val="001303F4"/>
    <w:rsid w:val="0014133A"/>
    <w:rsid w:val="0014540F"/>
    <w:rsid w:val="001510E8"/>
    <w:rsid w:val="001526AC"/>
    <w:rsid w:val="00167ED5"/>
    <w:rsid w:val="001702CA"/>
    <w:rsid w:val="00177FB6"/>
    <w:rsid w:val="001824C4"/>
    <w:rsid w:val="00195072"/>
    <w:rsid w:val="001B1F78"/>
    <w:rsid w:val="001B49D9"/>
    <w:rsid w:val="001B518C"/>
    <w:rsid w:val="001C1A04"/>
    <w:rsid w:val="001C6AC3"/>
    <w:rsid w:val="001D7581"/>
    <w:rsid w:val="001E20B4"/>
    <w:rsid w:val="0020274A"/>
    <w:rsid w:val="002107DD"/>
    <w:rsid w:val="002133A0"/>
    <w:rsid w:val="00216094"/>
    <w:rsid w:val="00222664"/>
    <w:rsid w:val="0023061A"/>
    <w:rsid w:val="00233502"/>
    <w:rsid w:val="00240948"/>
    <w:rsid w:val="00260BF8"/>
    <w:rsid w:val="00261ABD"/>
    <w:rsid w:val="00296152"/>
    <w:rsid w:val="002B22A2"/>
    <w:rsid w:val="002B48F2"/>
    <w:rsid w:val="002B7B34"/>
    <w:rsid w:val="002D61E8"/>
    <w:rsid w:val="003373A6"/>
    <w:rsid w:val="00342EAA"/>
    <w:rsid w:val="0035641E"/>
    <w:rsid w:val="003762B3"/>
    <w:rsid w:val="00385D5A"/>
    <w:rsid w:val="00394595"/>
    <w:rsid w:val="003D43DE"/>
    <w:rsid w:val="003D4D95"/>
    <w:rsid w:val="003D6E0D"/>
    <w:rsid w:val="00426534"/>
    <w:rsid w:val="0043049A"/>
    <w:rsid w:val="00436EB2"/>
    <w:rsid w:val="00437A07"/>
    <w:rsid w:val="0044312E"/>
    <w:rsid w:val="004665ED"/>
    <w:rsid w:val="00474D32"/>
    <w:rsid w:val="00482351"/>
    <w:rsid w:val="00482DE7"/>
    <w:rsid w:val="0049106D"/>
    <w:rsid w:val="004A13DE"/>
    <w:rsid w:val="004A23C1"/>
    <w:rsid w:val="004B2CC7"/>
    <w:rsid w:val="004E2F7E"/>
    <w:rsid w:val="004F7BB9"/>
    <w:rsid w:val="00506CCD"/>
    <w:rsid w:val="0050719E"/>
    <w:rsid w:val="00516C0F"/>
    <w:rsid w:val="00522CB4"/>
    <w:rsid w:val="00524FBE"/>
    <w:rsid w:val="0053467F"/>
    <w:rsid w:val="00534729"/>
    <w:rsid w:val="00535782"/>
    <w:rsid w:val="00552743"/>
    <w:rsid w:val="0055646C"/>
    <w:rsid w:val="00581784"/>
    <w:rsid w:val="005A0FDE"/>
    <w:rsid w:val="005A2EA4"/>
    <w:rsid w:val="005A7399"/>
    <w:rsid w:val="005B2D38"/>
    <w:rsid w:val="005D066F"/>
    <w:rsid w:val="005E0233"/>
    <w:rsid w:val="005E2FC3"/>
    <w:rsid w:val="005E39A9"/>
    <w:rsid w:val="00602795"/>
    <w:rsid w:val="0060558B"/>
    <w:rsid w:val="006124E8"/>
    <w:rsid w:val="006150D9"/>
    <w:rsid w:val="00615B01"/>
    <w:rsid w:val="00623889"/>
    <w:rsid w:val="00642C3B"/>
    <w:rsid w:val="006616C0"/>
    <w:rsid w:val="00664329"/>
    <w:rsid w:val="00670477"/>
    <w:rsid w:val="00670F50"/>
    <w:rsid w:val="0067525C"/>
    <w:rsid w:val="00691EFD"/>
    <w:rsid w:val="00692F35"/>
    <w:rsid w:val="00694AC4"/>
    <w:rsid w:val="00695E7C"/>
    <w:rsid w:val="006A643A"/>
    <w:rsid w:val="006D0455"/>
    <w:rsid w:val="006D1390"/>
    <w:rsid w:val="006D3797"/>
    <w:rsid w:val="006E6AA3"/>
    <w:rsid w:val="006F5877"/>
    <w:rsid w:val="0071408A"/>
    <w:rsid w:val="007143C6"/>
    <w:rsid w:val="00722376"/>
    <w:rsid w:val="007515EB"/>
    <w:rsid w:val="00773BA4"/>
    <w:rsid w:val="007803A8"/>
    <w:rsid w:val="00793F33"/>
    <w:rsid w:val="00796536"/>
    <w:rsid w:val="007A1B4C"/>
    <w:rsid w:val="007E6E34"/>
    <w:rsid w:val="007F62D1"/>
    <w:rsid w:val="008111EA"/>
    <w:rsid w:val="00820437"/>
    <w:rsid w:val="00832370"/>
    <w:rsid w:val="00851D74"/>
    <w:rsid w:val="00876BE3"/>
    <w:rsid w:val="008828AC"/>
    <w:rsid w:val="00892283"/>
    <w:rsid w:val="008B34FC"/>
    <w:rsid w:val="008B4B04"/>
    <w:rsid w:val="008D6CA4"/>
    <w:rsid w:val="008E0495"/>
    <w:rsid w:val="008E0AD4"/>
    <w:rsid w:val="008E1F7B"/>
    <w:rsid w:val="008E3885"/>
    <w:rsid w:val="008F6316"/>
    <w:rsid w:val="00911E19"/>
    <w:rsid w:val="00915D39"/>
    <w:rsid w:val="00940347"/>
    <w:rsid w:val="009412A4"/>
    <w:rsid w:val="00955711"/>
    <w:rsid w:val="009559E3"/>
    <w:rsid w:val="009577E4"/>
    <w:rsid w:val="00961C70"/>
    <w:rsid w:val="00962835"/>
    <w:rsid w:val="00964191"/>
    <w:rsid w:val="009754E5"/>
    <w:rsid w:val="00975A4A"/>
    <w:rsid w:val="00987922"/>
    <w:rsid w:val="009958B2"/>
    <w:rsid w:val="009A5502"/>
    <w:rsid w:val="009A622D"/>
    <w:rsid w:val="009B63AA"/>
    <w:rsid w:val="009C0BFB"/>
    <w:rsid w:val="009D2F59"/>
    <w:rsid w:val="009E19A1"/>
    <w:rsid w:val="009E1E47"/>
    <w:rsid w:val="009E753A"/>
    <w:rsid w:val="009F294A"/>
    <w:rsid w:val="009F7FD8"/>
    <w:rsid w:val="00A02AC7"/>
    <w:rsid w:val="00A0536C"/>
    <w:rsid w:val="00A14434"/>
    <w:rsid w:val="00A23309"/>
    <w:rsid w:val="00A30778"/>
    <w:rsid w:val="00A42AAD"/>
    <w:rsid w:val="00A52436"/>
    <w:rsid w:val="00A640B3"/>
    <w:rsid w:val="00A6410A"/>
    <w:rsid w:val="00A6437D"/>
    <w:rsid w:val="00A64D51"/>
    <w:rsid w:val="00A65CB4"/>
    <w:rsid w:val="00A75C67"/>
    <w:rsid w:val="00AA0917"/>
    <w:rsid w:val="00AB4A8D"/>
    <w:rsid w:val="00AE2FDD"/>
    <w:rsid w:val="00B027F2"/>
    <w:rsid w:val="00B048BB"/>
    <w:rsid w:val="00B1436B"/>
    <w:rsid w:val="00B151FB"/>
    <w:rsid w:val="00B21FC3"/>
    <w:rsid w:val="00B30F3D"/>
    <w:rsid w:val="00B32C5E"/>
    <w:rsid w:val="00B33688"/>
    <w:rsid w:val="00B52D20"/>
    <w:rsid w:val="00B74D60"/>
    <w:rsid w:val="00B8392B"/>
    <w:rsid w:val="00B84F5D"/>
    <w:rsid w:val="00B96D78"/>
    <w:rsid w:val="00BA3C60"/>
    <w:rsid w:val="00BB1A0D"/>
    <w:rsid w:val="00BB3071"/>
    <w:rsid w:val="00BB622A"/>
    <w:rsid w:val="00BC28A8"/>
    <w:rsid w:val="00BD0BFB"/>
    <w:rsid w:val="00BD1567"/>
    <w:rsid w:val="00BE321D"/>
    <w:rsid w:val="00BE467A"/>
    <w:rsid w:val="00BF5B76"/>
    <w:rsid w:val="00C03F00"/>
    <w:rsid w:val="00C10E38"/>
    <w:rsid w:val="00C2036C"/>
    <w:rsid w:val="00C20CC1"/>
    <w:rsid w:val="00C20DD3"/>
    <w:rsid w:val="00C62022"/>
    <w:rsid w:val="00C65AA7"/>
    <w:rsid w:val="00C97400"/>
    <w:rsid w:val="00CB0989"/>
    <w:rsid w:val="00CB55A5"/>
    <w:rsid w:val="00CC1220"/>
    <w:rsid w:val="00CC4515"/>
    <w:rsid w:val="00CE24BC"/>
    <w:rsid w:val="00CE3E65"/>
    <w:rsid w:val="00CE689D"/>
    <w:rsid w:val="00CF2B60"/>
    <w:rsid w:val="00D051F3"/>
    <w:rsid w:val="00D144F3"/>
    <w:rsid w:val="00D16949"/>
    <w:rsid w:val="00D24D45"/>
    <w:rsid w:val="00D2766B"/>
    <w:rsid w:val="00D40506"/>
    <w:rsid w:val="00D46E93"/>
    <w:rsid w:val="00D55E77"/>
    <w:rsid w:val="00D600EC"/>
    <w:rsid w:val="00D84BBE"/>
    <w:rsid w:val="00D916EE"/>
    <w:rsid w:val="00DA3598"/>
    <w:rsid w:val="00DB6942"/>
    <w:rsid w:val="00DC25B5"/>
    <w:rsid w:val="00DC2A78"/>
    <w:rsid w:val="00DC475A"/>
    <w:rsid w:val="00DD0602"/>
    <w:rsid w:val="00DD49FD"/>
    <w:rsid w:val="00DD4DE0"/>
    <w:rsid w:val="00DE539C"/>
    <w:rsid w:val="00DE6B1F"/>
    <w:rsid w:val="00DF2B08"/>
    <w:rsid w:val="00E00E98"/>
    <w:rsid w:val="00E00EE5"/>
    <w:rsid w:val="00E01707"/>
    <w:rsid w:val="00E04AA5"/>
    <w:rsid w:val="00E07F7D"/>
    <w:rsid w:val="00E15B6B"/>
    <w:rsid w:val="00E16733"/>
    <w:rsid w:val="00E340BB"/>
    <w:rsid w:val="00E44433"/>
    <w:rsid w:val="00E478E4"/>
    <w:rsid w:val="00E47D9E"/>
    <w:rsid w:val="00E51821"/>
    <w:rsid w:val="00E55B62"/>
    <w:rsid w:val="00E646E9"/>
    <w:rsid w:val="00E652B0"/>
    <w:rsid w:val="00E7377C"/>
    <w:rsid w:val="00E846F6"/>
    <w:rsid w:val="00E904E8"/>
    <w:rsid w:val="00EC1BAC"/>
    <w:rsid w:val="00EC28D4"/>
    <w:rsid w:val="00ED4685"/>
    <w:rsid w:val="00EE03CF"/>
    <w:rsid w:val="00EE6701"/>
    <w:rsid w:val="00EF011F"/>
    <w:rsid w:val="00F07575"/>
    <w:rsid w:val="00F07F30"/>
    <w:rsid w:val="00F10FA6"/>
    <w:rsid w:val="00F165B2"/>
    <w:rsid w:val="00F20D1E"/>
    <w:rsid w:val="00F25B6C"/>
    <w:rsid w:val="00F3366D"/>
    <w:rsid w:val="00F37E24"/>
    <w:rsid w:val="00F42EF5"/>
    <w:rsid w:val="00F56B3D"/>
    <w:rsid w:val="00F60470"/>
    <w:rsid w:val="00F611E8"/>
    <w:rsid w:val="00F621D5"/>
    <w:rsid w:val="00F8614A"/>
    <w:rsid w:val="00FA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5:docId w15:val="{03651F17-0471-4D08-BFCC-76B7C187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F8"/>
    <w:rPr>
      <w:sz w:val="24"/>
      <w:szCs w:val="24"/>
    </w:rPr>
  </w:style>
  <w:style w:type="paragraph" w:styleId="Heading1">
    <w:name w:val="heading 1"/>
    <w:basedOn w:val="Normal"/>
    <w:next w:val="Normal"/>
    <w:qFormat/>
    <w:rsid w:val="00260BF8"/>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0BF8"/>
    <w:pPr>
      <w:tabs>
        <w:tab w:val="center" w:pos="4320"/>
        <w:tab w:val="right" w:pos="8640"/>
      </w:tabs>
    </w:pPr>
  </w:style>
  <w:style w:type="paragraph" w:styleId="Footer">
    <w:name w:val="footer"/>
    <w:basedOn w:val="Normal"/>
    <w:rsid w:val="00260BF8"/>
    <w:pPr>
      <w:tabs>
        <w:tab w:val="center" w:pos="4320"/>
        <w:tab w:val="right" w:pos="8640"/>
      </w:tabs>
    </w:pPr>
  </w:style>
  <w:style w:type="table" w:styleId="TableGrid">
    <w:name w:val="Table Grid"/>
    <w:basedOn w:val="TableNormal"/>
    <w:rsid w:val="009577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96152"/>
    <w:rPr>
      <w:rFonts w:ascii="Tahoma" w:hAnsi="Tahoma" w:cs="Tahoma"/>
      <w:sz w:val="16"/>
      <w:szCs w:val="16"/>
    </w:rPr>
  </w:style>
  <w:style w:type="character" w:customStyle="1" w:styleId="BalloonTextChar">
    <w:name w:val="Balloon Text Char"/>
    <w:basedOn w:val="DefaultParagraphFont"/>
    <w:link w:val="BalloonText"/>
    <w:rsid w:val="00296152"/>
    <w:rPr>
      <w:rFonts w:ascii="Tahoma" w:hAnsi="Tahoma" w:cs="Tahoma"/>
      <w:sz w:val="16"/>
      <w:szCs w:val="16"/>
    </w:rPr>
  </w:style>
  <w:style w:type="character" w:styleId="Hyperlink">
    <w:name w:val="Hyperlink"/>
    <w:basedOn w:val="DefaultParagraphFont"/>
    <w:rsid w:val="00F611E8"/>
    <w:rPr>
      <w:color w:val="0000FF" w:themeColor="hyperlink"/>
      <w:u w:val="single"/>
    </w:rPr>
  </w:style>
  <w:style w:type="character" w:styleId="FollowedHyperlink">
    <w:name w:val="FollowedHyperlink"/>
    <w:basedOn w:val="DefaultParagraphFont"/>
    <w:semiHidden/>
    <w:unhideWhenUsed/>
    <w:rsid w:val="00E47D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5686">
      <w:bodyDiv w:val="1"/>
      <w:marLeft w:val="0"/>
      <w:marRight w:val="0"/>
      <w:marTop w:val="0"/>
      <w:marBottom w:val="0"/>
      <w:divBdr>
        <w:top w:val="none" w:sz="0" w:space="0" w:color="auto"/>
        <w:left w:val="none" w:sz="0" w:space="0" w:color="auto"/>
        <w:bottom w:val="none" w:sz="0" w:space="0" w:color="auto"/>
        <w:right w:val="none" w:sz="0" w:space="0" w:color="auto"/>
      </w:divBdr>
    </w:div>
    <w:div w:id="757022032">
      <w:bodyDiv w:val="1"/>
      <w:marLeft w:val="0"/>
      <w:marRight w:val="0"/>
      <w:marTop w:val="0"/>
      <w:marBottom w:val="0"/>
      <w:divBdr>
        <w:top w:val="none" w:sz="0" w:space="0" w:color="auto"/>
        <w:left w:val="none" w:sz="0" w:space="0" w:color="auto"/>
        <w:bottom w:val="none" w:sz="0" w:space="0" w:color="auto"/>
        <w:right w:val="none" w:sz="0" w:space="0" w:color="auto"/>
      </w:divBdr>
    </w:div>
    <w:div w:id="952129378">
      <w:bodyDiv w:val="1"/>
      <w:marLeft w:val="0"/>
      <w:marRight w:val="0"/>
      <w:marTop w:val="0"/>
      <w:marBottom w:val="0"/>
      <w:divBdr>
        <w:top w:val="none" w:sz="0" w:space="0" w:color="auto"/>
        <w:left w:val="none" w:sz="0" w:space="0" w:color="auto"/>
        <w:bottom w:val="none" w:sz="0" w:space="0" w:color="auto"/>
        <w:right w:val="none" w:sz="0" w:space="0" w:color="auto"/>
      </w:divBdr>
    </w:div>
    <w:div w:id="1064791304">
      <w:bodyDiv w:val="1"/>
      <w:marLeft w:val="0"/>
      <w:marRight w:val="0"/>
      <w:marTop w:val="0"/>
      <w:marBottom w:val="0"/>
      <w:divBdr>
        <w:top w:val="none" w:sz="0" w:space="0" w:color="auto"/>
        <w:left w:val="none" w:sz="0" w:space="0" w:color="auto"/>
        <w:bottom w:val="none" w:sz="0" w:space="0" w:color="auto"/>
        <w:right w:val="none" w:sz="0" w:space="0" w:color="auto"/>
      </w:divBdr>
    </w:div>
    <w:div w:id="1275595317">
      <w:bodyDiv w:val="1"/>
      <w:marLeft w:val="0"/>
      <w:marRight w:val="0"/>
      <w:marTop w:val="0"/>
      <w:marBottom w:val="0"/>
      <w:divBdr>
        <w:top w:val="none" w:sz="0" w:space="0" w:color="auto"/>
        <w:left w:val="none" w:sz="0" w:space="0" w:color="auto"/>
        <w:bottom w:val="none" w:sz="0" w:space="0" w:color="auto"/>
        <w:right w:val="none" w:sz="0" w:space="0" w:color="auto"/>
      </w:divBdr>
    </w:div>
    <w:div w:id="1326132405">
      <w:bodyDiv w:val="1"/>
      <w:marLeft w:val="0"/>
      <w:marRight w:val="0"/>
      <w:marTop w:val="0"/>
      <w:marBottom w:val="0"/>
      <w:divBdr>
        <w:top w:val="none" w:sz="0" w:space="0" w:color="auto"/>
        <w:left w:val="none" w:sz="0" w:space="0" w:color="auto"/>
        <w:bottom w:val="none" w:sz="0" w:space="0" w:color="auto"/>
        <w:right w:val="none" w:sz="0" w:space="0" w:color="auto"/>
      </w:divBdr>
    </w:div>
    <w:div w:id="1339890020">
      <w:bodyDiv w:val="1"/>
      <w:marLeft w:val="0"/>
      <w:marRight w:val="0"/>
      <w:marTop w:val="0"/>
      <w:marBottom w:val="0"/>
      <w:divBdr>
        <w:top w:val="none" w:sz="0" w:space="0" w:color="auto"/>
        <w:left w:val="none" w:sz="0" w:space="0" w:color="auto"/>
        <w:bottom w:val="none" w:sz="0" w:space="0" w:color="auto"/>
        <w:right w:val="none" w:sz="0" w:space="0" w:color="auto"/>
      </w:divBdr>
    </w:div>
    <w:div w:id="1383166482">
      <w:bodyDiv w:val="1"/>
      <w:marLeft w:val="0"/>
      <w:marRight w:val="0"/>
      <w:marTop w:val="0"/>
      <w:marBottom w:val="0"/>
      <w:divBdr>
        <w:top w:val="none" w:sz="0" w:space="0" w:color="auto"/>
        <w:left w:val="none" w:sz="0" w:space="0" w:color="auto"/>
        <w:bottom w:val="none" w:sz="0" w:space="0" w:color="auto"/>
        <w:right w:val="none" w:sz="0" w:space="0" w:color="auto"/>
      </w:divBdr>
    </w:div>
    <w:div w:id="1539390494">
      <w:bodyDiv w:val="1"/>
      <w:marLeft w:val="0"/>
      <w:marRight w:val="0"/>
      <w:marTop w:val="0"/>
      <w:marBottom w:val="0"/>
      <w:divBdr>
        <w:top w:val="none" w:sz="0" w:space="0" w:color="auto"/>
        <w:left w:val="none" w:sz="0" w:space="0" w:color="auto"/>
        <w:bottom w:val="none" w:sz="0" w:space="0" w:color="auto"/>
        <w:right w:val="none" w:sz="0" w:space="0" w:color="auto"/>
      </w:divBdr>
    </w:div>
    <w:div w:id="1591154319">
      <w:bodyDiv w:val="1"/>
      <w:marLeft w:val="0"/>
      <w:marRight w:val="0"/>
      <w:marTop w:val="0"/>
      <w:marBottom w:val="0"/>
      <w:divBdr>
        <w:top w:val="none" w:sz="0" w:space="0" w:color="auto"/>
        <w:left w:val="none" w:sz="0" w:space="0" w:color="auto"/>
        <w:bottom w:val="none" w:sz="0" w:space="0" w:color="auto"/>
        <w:right w:val="none" w:sz="0" w:space="0" w:color="auto"/>
      </w:divBdr>
    </w:div>
    <w:div w:id="1658072759">
      <w:bodyDiv w:val="1"/>
      <w:marLeft w:val="0"/>
      <w:marRight w:val="0"/>
      <w:marTop w:val="0"/>
      <w:marBottom w:val="0"/>
      <w:divBdr>
        <w:top w:val="none" w:sz="0" w:space="0" w:color="auto"/>
        <w:left w:val="none" w:sz="0" w:space="0" w:color="auto"/>
        <w:bottom w:val="none" w:sz="0" w:space="0" w:color="auto"/>
        <w:right w:val="none" w:sz="0" w:space="0" w:color="auto"/>
      </w:divBdr>
    </w:div>
    <w:div w:id="205962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cc.ligo.org/E1300659" TargetMode="External"/><Relationship Id="rId5" Type="http://schemas.openxmlformats.org/officeDocument/2006/relationships/footnotes" Target="footnotes.xml"/><Relationship Id="rId10" Type="http://schemas.openxmlformats.org/officeDocument/2006/relationships/hyperlink" Target="https://dcc.ligo.org/LIGO-E1300697"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B58E5-040D-4058-9A3F-7F87D48A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Modifications to the common mode boards</vt:lpstr>
    </vt:vector>
  </TitlesOfParts>
  <Company>caltech</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Modifications to the common mode boards</dc:title>
  <dc:creator>Daniel Sigg</dc:creator>
  <cp:lastModifiedBy>daniel</cp:lastModifiedBy>
  <cp:revision>277</cp:revision>
  <cp:lastPrinted>2002-09-03T23:25:00Z</cp:lastPrinted>
  <dcterms:created xsi:type="dcterms:W3CDTF">2012-10-10T22:18:00Z</dcterms:created>
  <dcterms:modified xsi:type="dcterms:W3CDTF">2013-09-04T18:22:00Z</dcterms:modified>
  <cp:category>E1200907</cp:category>
</cp:coreProperties>
</file>