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14" w:rsidRDefault="006C6714" w:rsidP="006C6714">
      <w:pPr>
        <w:pStyle w:val="PlainText"/>
        <w:rPr>
          <w:i/>
          <w:sz w:val="36"/>
        </w:rPr>
      </w:pPr>
    </w:p>
    <w:p w:rsidR="006C6714" w:rsidRDefault="006C6714" w:rsidP="006C671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6C6714" w:rsidRDefault="006C6714" w:rsidP="006C6714">
      <w:pPr>
        <w:pStyle w:val="PlainText"/>
        <w:jc w:val="center"/>
        <w:rPr>
          <w:sz w:val="36"/>
        </w:rPr>
      </w:pPr>
    </w:p>
    <w:p w:rsidR="006C6714" w:rsidRDefault="006C6714" w:rsidP="006C6714">
      <w:pPr>
        <w:pStyle w:val="PlainText"/>
        <w:jc w:val="left"/>
        <w:rPr>
          <w:sz w:val="36"/>
        </w:rPr>
      </w:pPr>
    </w:p>
    <w:p w:rsidR="006C6714" w:rsidRDefault="006C6714" w:rsidP="006C67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 xml:space="preserve">LIGO-E1300782-v1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6C6714" w:rsidRDefault="006C6714" w:rsidP="006C67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6C6714" w:rsidRDefault="006C6714" w:rsidP="006C671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PSL Environment </w:t>
      </w:r>
    </w:p>
    <w:bookmarkEnd w:id="0"/>
    <w:bookmarkEnd w:id="1"/>
    <w:p w:rsidR="006C6714" w:rsidRDefault="006C6714" w:rsidP="006C67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6C6714" w:rsidRDefault="006C6714" w:rsidP="006C67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6C6714" w:rsidRDefault="006C6714" w:rsidP="006C6714">
      <w:pPr>
        <w:pStyle w:val="PlainText"/>
        <w:spacing w:before="0"/>
        <w:jc w:val="center"/>
      </w:pPr>
    </w:p>
    <w:p w:rsidR="006C6714" w:rsidRDefault="006C6714" w:rsidP="006C6714">
      <w:pPr>
        <w:pStyle w:val="PlainText"/>
        <w:spacing w:before="0"/>
        <w:jc w:val="center"/>
      </w:pPr>
      <w:r>
        <w:t>Distribution of this document:</w:t>
      </w:r>
    </w:p>
    <w:p w:rsidR="006C6714" w:rsidRDefault="006C6714" w:rsidP="006C6714">
      <w:pPr>
        <w:pStyle w:val="PlainText"/>
        <w:spacing w:before="0"/>
        <w:jc w:val="center"/>
      </w:pPr>
      <w:r>
        <w:t>LIGO Scientific Collaboration</w:t>
      </w:r>
    </w:p>
    <w:p w:rsidR="006C6714" w:rsidRDefault="006C6714" w:rsidP="006C6714">
      <w:pPr>
        <w:pStyle w:val="PlainText"/>
        <w:spacing w:before="0"/>
        <w:jc w:val="center"/>
      </w:pPr>
    </w:p>
    <w:p w:rsidR="006C6714" w:rsidRDefault="006C6714" w:rsidP="006C671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6C6714" w:rsidRDefault="006C6714" w:rsidP="006C6714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6C6714">
        <w:tc>
          <w:tcPr>
            <w:tcW w:w="4909" w:type="dxa"/>
          </w:tcPr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6C6714" w:rsidRPr="005F48B2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6C6714" w:rsidRPr="005F48B2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6C6714" w:rsidRPr="005F48B2" w:rsidRDefault="006C671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6C6714" w:rsidRPr="005F48B2" w:rsidRDefault="006C671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6C6714" w:rsidRPr="005F48B2" w:rsidRDefault="006C671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C6714">
        <w:tc>
          <w:tcPr>
            <w:tcW w:w="4909" w:type="dxa"/>
          </w:tcPr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6C6714" w:rsidRDefault="006C6714" w:rsidP="00697A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6C6714" w:rsidRDefault="006C671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6C6714" w:rsidRDefault="006C6714" w:rsidP="006C6714">
      <w:pPr>
        <w:pStyle w:val="PlainText"/>
        <w:jc w:val="center"/>
      </w:pPr>
      <w:r>
        <w:t>http://www.ligo.caltech.edu/</w:t>
      </w:r>
    </w:p>
    <w:p w:rsidR="006C6714" w:rsidRDefault="006C6714" w:rsidP="006C6714"/>
    <w:p w:rsidR="006C6714" w:rsidRDefault="006C6714" w:rsidP="006C6714"/>
    <w:p w:rsidR="006C6714" w:rsidRDefault="006C6714" w:rsidP="006C6714"/>
    <w:p w:rsidR="006C6714" w:rsidRDefault="006C6714" w:rsidP="006C6714"/>
    <w:p w:rsidR="006C6714" w:rsidRDefault="006C6714" w:rsidP="006C6714"/>
    <w:p w:rsidR="006C6714" w:rsidRDefault="006C6714" w:rsidP="006C6714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6C6714" w:rsidRPr="0030260D">
        <w:tc>
          <w:tcPr>
            <w:tcW w:w="9360" w:type="dxa"/>
            <w:gridSpan w:val="2"/>
          </w:tcPr>
          <w:p w:rsidR="006C6714" w:rsidRPr="00EF14FE" w:rsidRDefault="006C671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6C6714">
        <w:tc>
          <w:tcPr>
            <w:tcW w:w="2700" w:type="dxa"/>
          </w:tcPr>
          <w:p w:rsidR="006C6714" w:rsidRPr="000E43D8" w:rsidRDefault="006C6714" w:rsidP="00697A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6C6714" w:rsidRPr="000E43D8" w:rsidRDefault="006C6714" w:rsidP="00697A74">
            <w:pPr>
              <w:pStyle w:val="TableText"/>
            </w:pPr>
            <w:proofErr w:type="spellStart"/>
            <w:r>
              <w:t>PSLEnv</w:t>
            </w:r>
            <w:proofErr w:type="spellEnd"/>
          </w:p>
        </w:tc>
      </w:tr>
      <w:tr w:rsidR="006C6714">
        <w:tc>
          <w:tcPr>
            <w:tcW w:w="2700" w:type="dxa"/>
          </w:tcPr>
          <w:p w:rsidR="006C6714" w:rsidRPr="000E43D8" w:rsidRDefault="006C6714" w:rsidP="00697A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6C6714" w:rsidRPr="000E43D8" w:rsidRDefault="006C6714" w:rsidP="00697A74">
            <w:pPr>
              <w:pStyle w:val="TableText"/>
            </w:pPr>
            <w:r>
              <w:t>1</w:t>
            </w:r>
          </w:p>
        </w:tc>
      </w:tr>
      <w:tr w:rsidR="006C6714">
        <w:tc>
          <w:tcPr>
            <w:tcW w:w="2700" w:type="dxa"/>
          </w:tcPr>
          <w:p w:rsidR="006C6714" w:rsidRDefault="006C6714" w:rsidP="00697A74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6C6714" w:rsidRDefault="006C6714" w:rsidP="00697A74">
            <w:pPr>
              <w:pStyle w:val="TableText"/>
            </w:pPr>
            <w:r>
              <w:t>V2.11.0</w:t>
            </w:r>
          </w:p>
        </w:tc>
      </w:tr>
      <w:tr w:rsidR="006C6714">
        <w:tc>
          <w:tcPr>
            <w:tcW w:w="2700" w:type="dxa"/>
          </w:tcPr>
          <w:p w:rsidR="006C6714" w:rsidRDefault="006C6714" w:rsidP="00697A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6C6714" w:rsidRDefault="006C6714" w:rsidP="00697A74">
            <w:pPr>
              <w:pStyle w:val="TableText"/>
            </w:pPr>
          </w:p>
        </w:tc>
      </w:tr>
      <w:tr w:rsidR="006C6714">
        <w:tc>
          <w:tcPr>
            <w:tcW w:w="2700" w:type="dxa"/>
          </w:tcPr>
          <w:p w:rsidR="006C6714" w:rsidRDefault="006C6714" w:rsidP="00697A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6C6714" w:rsidRDefault="006C6714" w:rsidP="00697A74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6C6714">
        <w:tc>
          <w:tcPr>
            <w:tcW w:w="2700" w:type="dxa"/>
          </w:tcPr>
          <w:p w:rsidR="006C6714" w:rsidRDefault="006C6714" w:rsidP="00697A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6C6714" w:rsidRDefault="006C6714" w:rsidP="006C6714">
            <w:pPr>
              <w:pStyle w:val="TableText"/>
            </w:pPr>
            <w:r>
              <w:t>Information about PSL Environment</w:t>
            </w:r>
          </w:p>
        </w:tc>
      </w:tr>
      <w:tr w:rsidR="006C6714">
        <w:tc>
          <w:tcPr>
            <w:tcW w:w="2700" w:type="dxa"/>
          </w:tcPr>
          <w:p w:rsidR="006C6714" w:rsidRDefault="006C6714" w:rsidP="00697A74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6C6714" w:rsidRDefault="006C6714" w:rsidP="00697A74">
            <w:pPr>
              <w:pStyle w:val="TableText"/>
            </w:pPr>
            <w:r>
              <w:t>None</w:t>
            </w:r>
          </w:p>
        </w:tc>
      </w:tr>
      <w:tr w:rsidR="006C6714">
        <w:trPr>
          <w:trHeight w:val="341"/>
        </w:trPr>
        <w:tc>
          <w:tcPr>
            <w:tcW w:w="2700" w:type="dxa"/>
          </w:tcPr>
          <w:p w:rsidR="006C6714" w:rsidRDefault="006C6714" w:rsidP="00697A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6C6714" w:rsidRPr="0097153E" w:rsidRDefault="006C6714" w:rsidP="006C6714">
            <w:pPr>
              <w:pStyle w:val="TableText"/>
            </w:pPr>
            <w:r>
              <w:t xml:space="preserve">Error, </w:t>
            </w:r>
            <w:proofErr w:type="spellStart"/>
            <w:r>
              <w:t>ReadADC</w:t>
            </w:r>
            <w:proofErr w:type="spellEnd"/>
            <w:r>
              <w:t>, Omega</w:t>
            </w:r>
          </w:p>
        </w:tc>
      </w:tr>
    </w:tbl>
    <w:p w:rsidR="006C6714" w:rsidRDefault="006C6714" w:rsidP="006C6714"/>
    <w:p w:rsidR="006C6714" w:rsidRDefault="006C6714" w:rsidP="006C671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714" w:rsidRPr="0030260D">
        <w:tc>
          <w:tcPr>
            <w:tcW w:w="9360" w:type="dxa"/>
            <w:gridSpan w:val="2"/>
          </w:tcPr>
          <w:p w:rsidR="006C6714" w:rsidRDefault="006C671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C6714" w:rsidRDefault="006C6714" w:rsidP="00697A7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PSLEnvInStruct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:rsidR="006C6714" w:rsidRDefault="006C6714" w:rsidP="00697A74">
            <w:pPr>
              <w:pStyle w:val="TableText"/>
            </w:pPr>
            <w:r>
              <w:t>STRUCT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LaserRm_AcS_Temp</w:t>
            </w:r>
            <w:proofErr w:type="spellEnd"/>
            <w:r>
              <w:t xml:space="preserve">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LaserRm_AcN_Temp</w:t>
            </w:r>
            <w:proofErr w:type="spellEnd"/>
            <w:r>
              <w:t xml:space="preserve">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  <w:t xml:space="preserve">LaserRm_Tb1N_Temp: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  <w:t xml:space="preserve">LaserRm_Tb1S_Temp: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AnteRm_Temp</w:t>
            </w:r>
            <w:proofErr w:type="spellEnd"/>
            <w:r>
              <w:t xml:space="preserve">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LVEA_Temp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INT: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DiodeRm_Temp</w:t>
            </w:r>
            <w:proofErr w:type="spellEnd"/>
            <w:r>
              <w:t xml:space="preserve">: </w:t>
            </w:r>
            <w:r>
              <w:tab/>
            </w:r>
            <w:r>
              <w:tab/>
              <w:t>INT: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ChillerRm_Temp</w:t>
            </w:r>
            <w:proofErr w:type="spellEnd"/>
            <w:r>
              <w:t xml:space="preserve">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LaserRm_RH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AnteRm_RH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DiodeRm_RH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ChillerRm_RH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LaserRmToAnteRm</w:t>
            </w:r>
            <w:proofErr w:type="spellEnd"/>
            <w:r>
              <w:t xml:space="preserve">: </w:t>
            </w:r>
            <w:r>
              <w:tab/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AnteRmtoLVEA_Dpress</w:t>
            </w:r>
            <w:proofErr w:type="spellEnd"/>
            <w:r>
              <w:t xml:space="preserve">: </w:t>
            </w:r>
            <w:r>
              <w:tab/>
              <w:t>INT;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DiodeRmToChillerRm_Dpress</w:t>
            </w:r>
            <w:proofErr w:type="spellEnd"/>
            <w:r>
              <w:t>:</w:t>
            </w:r>
            <w:r>
              <w:tab/>
              <w:t xml:space="preserve"> INT;</w:t>
            </w:r>
          </w:p>
          <w:p w:rsidR="006C6714" w:rsidRDefault="006C6714" w:rsidP="00697A74">
            <w:pPr>
              <w:pStyle w:val="TableText"/>
            </w:pPr>
            <w:r>
              <w:t>END_STRUCT;</w:t>
            </w:r>
          </w:p>
          <w:p w:rsidR="006C6714" w:rsidRPr="007E234D" w:rsidRDefault="006C6714" w:rsidP="00697A74">
            <w:pPr>
              <w:pStyle w:val="TableText"/>
            </w:pPr>
            <w:r>
              <w:t>END_TYPE;</w:t>
            </w:r>
          </w:p>
        </w:tc>
      </w:tr>
      <w:tr w:rsidR="006C6714" w:rsidRPr="0030260D">
        <w:tc>
          <w:tcPr>
            <w:tcW w:w="2340" w:type="dxa"/>
          </w:tcPr>
          <w:p w:rsidR="006C6714" w:rsidRPr="00C669EB" w:rsidRDefault="006C671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714" w:rsidRPr="00C669EB" w:rsidRDefault="006C6714" w:rsidP="00697A74">
            <w:pPr>
              <w:pStyle w:val="TableText"/>
            </w:pPr>
            <w:proofErr w:type="spellStart"/>
            <w:r>
              <w:t>PSLEnvStruct</w:t>
            </w:r>
            <w:proofErr w:type="spellEnd"/>
          </w:p>
        </w:tc>
      </w:tr>
      <w:tr w:rsidR="006C6714" w:rsidRPr="0030260D">
        <w:tc>
          <w:tcPr>
            <w:tcW w:w="2340" w:type="dxa"/>
          </w:tcPr>
          <w:p w:rsidR="006C6714" w:rsidRPr="00C669EB" w:rsidRDefault="006C671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r>
              <w:t>Environment status about the PSL</w:t>
            </w:r>
          </w:p>
        </w:tc>
      </w:tr>
      <w:tr w:rsidR="006C6714" w:rsidRPr="0030260D">
        <w:tc>
          <w:tcPr>
            <w:tcW w:w="2340" w:type="dxa"/>
          </w:tcPr>
          <w:p w:rsidR="006C6714" w:rsidRDefault="006C671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proofErr w:type="spellStart"/>
            <w:r>
              <w:t>Struct</w:t>
            </w:r>
            <w:proofErr w:type="spellEnd"/>
          </w:p>
        </w:tc>
      </w:tr>
    </w:tbl>
    <w:p w:rsidR="006C6714" w:rsidRDefault="006C6714" w:rsidP="006C671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714" w:rsidRPr="0030260D">
        <w:tc>
          <w:tcPr>
            <w:tcW w:w="9360" w:type="dxa"/>
            <w:gridSpan w:val="2"/>
          </w:tcPr>
          <w:p w:rsidR="006C6714" w:rsidRDefault="006C671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6C6714" w:rsidRDefault="006C6714" w:rsidP="00697A74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PSLEnvStruct</w:t>
            </w:r>
            <w:proofErr w:type="spellEnd"/>
            <w:r>
              <w:t xml:space="preserve"> :</w:t>
            </w:r>
            <w:proofErr w:type="gramEnd"/>
          </w:p>
          <w:p w:rsidR="006C6714" w:rsidRDefault="006C6714" w:rsidP="00697A74">
            <w:pPr>
              <w:pStyle w:val="TableText"/>
            </w:pPr>
            <w:r>
              <w:t>STRUCT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LaserRm_AcS_Temp_DegF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LaserRm_AcN_Temp_DegF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  <w:t xml:space="preserve">LaserRm_Tb1N_Temp_DegF: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  <w:t xml:space="preserve">LaserRm_Tb1S_Temp_DegF: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LaserRm_AcS_Temp_DegC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LaserRm_AcN_Temp_DegC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  <w:t xml:space="preserve">LaserRm_Tb1N_Temp_DegC: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  <w:t>LaserRm_Tb1S_Temp</w:t>
            </w:r>
            <w:proofErr w:type="gramStart"/>
            <w:r>
              <w:t>:_</w:t>
            </w:r>
            <w:proofErr w:type="gramEnd"/>
            <w:r>
              <w:t xml:space="preserve">DegC: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AnteRm_Temp_DegF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LVEA_Temp_DegF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LREAL: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DiodeRm_Temp_DegF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LREAL: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ChillerRm_Temp_DegF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AnteRm_Temp_DegC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LVEA_Temp_DegC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LREAL: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DiodeRm_Temp_DegC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LREAL: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ChillerRm_Temp_DegC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LaserRm_RH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AnteRm_RH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DiodeRm_RH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ChillerRm_RH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LaserRmToAnteRm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AnteRmtoLVEA_Dpress</w:t>
            </w:r>
            <w:proofErr w:type="spellEnd"/>
            <w:r>
              <w:t xml:space="preserve">: </w:t>
            </w:r>
            <w:r>
              <w:tab/>
            </w:r>
            <w:r>
              <w:tab/>
              <w:t>LREAL;</w:t>
            </w:r>
          </w:p>
          <w:p w:rsidR="006C6714" w:rsidRDefault="006C6714" w:rsidP="006C6714">
            <w:pPr>
              <w:pStyle w:val="TableText"/>
            </w:pPr>
            <w:r>
              <w:tab/>
            </w:r>
            <w:proofErr w:type="spellStart"/>
            <w:r>
              <w:t>DiodeRmToChillerRm_Dpress</w:t>
            </w:r>
            <w:proofErr w:type="spellEnd"/>
            <w:r>
              <w:t>:</w:t>
            </w:r>
            <w:r>
              <w:tab/>
            </w:r>
            <w:r>
              <w:tab/>
              <w:t>LREAL;</w:t>
            </w:r>
          </w:p>
          <w:p w:rsidR="006C6714" w:rsidRDefault="006C6714" w:rsidP="00697A74">
            <w:pPr>
              <w:pStyle w:val="TableText"/>
            </w:pPr>
          </w:p>
          <w:p w:rsidR="006C6714" w:rsidRDefault="006C6714" w:rsidP="006C6714">
            <w:pPr>
              <w:pStyle w:val="TableText"/>
            </w:pPr>
            <w:r>
              <w:t>END_STRUCT;</w:t>
            </w:r>
          </w:p>
          <w:p w:rsidR="006C6714" w:rsidRPr="007E234D" w:rsidRDefault="006C6714" w:rsidP="00697A74">
            <w:pPr>
              <w:pStyle w:val="TableText"/>
            </w:pPr>
            <w:r>
              <w:t>END_TYPE;</w:t>
            </w:r>
          </w:p>
        </w:tc>
      </w:tr>
      <w:tr w:rsidR="006C6714" w:rsidRPr="0030260D">
        <w:tc>
          <w:tcPr>
            <w:tcW w:w="2340" w:type="dxa"/>
          </w:tcPr>
          <w:p w:rsidR="006C6714" w:rsidRPr="00C669EB" w:rsidRDefault="006C671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714" w:rsidRPr="00C669EB" w:rsidRDefault="006C6714" w:rsidP="00697A74">
            <w:pPr>
              <w:pStyle w:val="TableText"/>
            </w:pPr>
            <w:proofErr w:type="spellStart"/>
            <w:r>
              <w:t>PSLEnvStruct</w:t>
            </w:r>
            <w:proofErr w:type="spellEnd"/>
          </w:p>
        </w:tc>
      </w:tr>
      <w:tr w:rsidR="006C6714" w:rsidRPr="0030260D">
        <w:tc>
          <w:tcPr>
            <w:tcW w:w="2340" w:type="dxa"/>
          </w:tcPr>
          <w:p w:rsidR="006C6714" w:rsidRPr="00C669EB" w:rsidRDefault="006C671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r>
              <w:t>Structure used in the user interface</w:t>
            </w:r>
          </w:p>
        </w:tc>
      </w:tr>
      <w:tr w:rsidR="006C6714" w:rsidRPr="0030260D">
        <w:tc>
          <w:tcPr>
            <w:tcW w:w="2340" w:type="dxa"/>
          </w:tcPr>
          <w:p w:rsidR="006C6714" w:rsidRDefault="006C671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r>
              <w:t>STRUCT</w:t>
            </w:r>
          </w:p>
        </w:tc>
      </w:tr>
    </w:tbl>
    <w:p w:rsidR="006C6714" w:rsidRDefault="006C6714" w:rsidP="006C6714"/>
    <w:p w:rsidR="006C6714" w:rsidRDefault="006C6714" w:rsidP="006C6714"/>
    <w:p w:rsidR="006C6714" w:rsidRDefault="006C6714" w:rsidP="006C6714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6C6714" w:rsidRPr="0030260D">
        <w:tc>
          <w:tcPr>
            <w:tcW w:w="9360" w:type="dxa"/>
            <w:gridSpan w:val="2"/>
          </w:tcPr>
          <w:p w:rsidR="006C6714" w:rsidRDefault="006C6714" w:rsidP="00697A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6C6714" w:rsidRDefault="006C6714" w:rsidP="00697A74">
            <w:pPr>
              <w:pStyle w:val="TableText"/>
            </w:pPr>
            <w:r>
              <w:t xml:space="preserve">TYPE </w:t>
            </w:r>
            <w:proofErr w:type="spellStart"/>
            <w:r>
              <w:t>PSLEnvFB</w:t>
            </w:r>
            <w:proofErr w:type="spellEnd"/>
            <w:r>
              <w:t>:</w:t>
            </w:r>
          </w:p>
          <w:p w:rsidR="006C6714" w:rsidRDefault="006C6714" w:rsidP="00697A74">
            <w:pPr>
              <w:pStyle w:val="TableText"/>
            </w:pPr>
            <w:r>
              <w:t>VAR_INPUT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PSLEnvIn</w:t>
            </w:r>
            <w:proofErr w:type="spellEnd"/>
            <w:r>
              <w:t xml:space="preserve">: </w:t>
            </w:r>
            <w:r>
              <w:tab/>
            </w:r>
            <w:r>
              <w:tab/>
            </w:r>
            <w:proofErr w:type="spellStart"/>
            <w:r>
              <w:t>PSLEnvInStruct</w:t>
            </w:r>
            <w:proofErr w:type="spellEnd"/>
            <w:r>
              <w:t>;</w:t>
            </w:r>
          </w:p>
          <w:p w:rsidR="006C6714" w:rsidRDefault="006C6714" w:rsidP="00697A74">
            <w:pPr>
              <w:pStyle w:val="TableText"/>
            </w:pPr>
            <w:r>
              <w:t>END_VAR;</w:t>
            </w:r>
          </w:p>
          <w:p w:rsidR="006C6714" w:rsidRDefault="006C6714" w:rsidP="00697A74">
            <w:pPr>
              <w:pStyle w:val="TableText"/>
            </w:pPr>
            <w:r>
              <w:t>VAR_OUTPUT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PSLEnvOut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PSLEnvOutStruct</w:t>
            </w:r>
            <w:proofErr w:type="spellEnd"/>
            <w:r>
              <w:t>;</w:t>
            </w:r>
          </w:p>
          <w:p w:rsidR="006C6714" w:rsidRDefault="006C6714" w:rsidP="00697A74">
            <w:pPr>
              <w:pStyle w:val="TableText"/>
            </w:pPr>
            <w:r>
              <w:t>END_VAR;</w:t>
            </w:r>
          </w:p>
          <w:p w:rsidR="006C6714" w:rsidRDefault="006C6714" w:rsidP="00697A74">
            <w:pPr>
              <w:pStyle w:val="TableText"/>
            </w:pPr>
            <w:r>
              <w:t>VAR_IN_OUT</w:t>
            </w:r>
          </w:p>
          <w:p w:rsidR="006C6714" w:rsidRDefault="006C6714" w:rsidP="00697A74">
            <w:pPr>
              <w:pStyle w:val="TableText"/>
            </w:pPr>
            <w:r>
              <w:tab/>
            </w:r>
            <w:proofErr w:type="spellStart"/>
            <w:r>
              <w:t>PSLEnv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PSLEnvStruct</w:t>
            </w:r>
            <w:proofErr w:type="spellEnd"/>
            <w:r>
              <w:t>;</w:t>
            </w:r>
          </w:p>
          <w:p w:rsidR="006C6714" w:rsidRDefault="006C6714" w:rsidP="00697A74">
            <w:pPr>
              <w:pStyle w:val="TableText"/>
            </w:pPr>
            <w:r>
              <w:t>END_VAR:</w:t>
            </w:r>
          </w:p>
          <w:p w:rsidR="006C6714" w:rsidRPr="007E234D" w:rsidRDefault="006C6714" w:rsidP="00697A74">
            <w:pPr>
              <w:pStyle w:val="TableText"/>
            </w:pPr>
            <w:r>
              <w:t>END_TYPE;</w:t>
            </w:r>
          </w:p>
        </w:tc>
      </w:tr>
      <w:tr w:rsidR="006C6714" w:rsidRPr="0030260D">
        <w:tc>
          <w:tcPr>
            <w:tcW w:w="2340" w:type="dxa"/>
          </w:tcPr>
          <w:p w:rsidR="006C6714" w:rsidRPr="00C669EB" w:rsidRDefault="006C6714" w:rsidP="00697A74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6C6714" w:rsidRPr="00C669EB" w:rsidRDefault="006C6714" w:rsidP="00697A74">
            <w:pPr>
              <w:pStyle w:val="TableText"/>
            </w:pPr>
            <w:proofErr w:type="spellStart"/>
            <w:r>
              <w:t>PSLEnvFB</w:t>
            </w:r>
            <w:proofErr w:type="spellEnd"/>
          </w:p>
        </w:tc>
      </w:tr>
      <w:tr w:rsidR="006C6714" w:rsidRPr="0030260D">
        <w:tc>
          <w:tcPr>
            <w:tcW w:w="2340" w:type="dxa"/>
          </w:tcPr>
          <w:p w:rsidR="006C6714" w:rsidRPr="00C669EB" w:rsidRDefault="006C6714" w:rsidP="00697A74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6C6714" w:rsidRDefault="006C6714" w:rsidP="006C6714">
            <w:pPr>
              <w:pStyle w:val="TableText"/>
            </w:pPr>
            <w:r>
              <w:t xml:space="preserve">Function block used to monitor the PSL environment </w:t>
            </w:r>
          </w:p>
        </w:tc>
      </w:tr>
      <w:tr w:rsidR="006C6714" w:rsidRPr="0030260D">
        <w:tc>
          <w:tcPr>
            <w:tcW w:w="2340" w:type="dxa"/>
          </w:tcPr>
          <w:p w:rsidR="006C6714" w:rsidRDefault="006C6714" w:rsidP="00697A74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r>
              <w:t>Function Block</w:t>
            </w:r>
          </w:p>
        </w:tc>
      </w:tr>
      <w:tr w:rsidR="006C6714" w:rsidRPr="0030260D">
        <w:tc>
          <w:tcPr>
            <w:tcW w:w="2340" w:type="dxa"/>
          </w:tcPr>
          <w:p w:rsidR="006C6714" w:rsidRDefault="006C6714" w:rsidP="00697A74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PSLEnvIn</w:t>
            </w:r>
            <w:proofErr w:type="spellEnd"/>
          </w:p>
          <w:p w:rsidR="006C6714" w:rsidRDefault="006C6714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PSLEnvInStruct</w:t>
            </w:r>
            <w:proofErr w:type="spellEnd"/>
          </w:p>
          <w:p w:rsidR="006C6714" w:rsidRDefault="006C6714" w:rsidP="006C6714">
            <w:pPr>
              <w:pStyle w:val="TableText"/>
            </w:pPr>
            <w:r>
              <w:t>Description: Input structure</w:t>
            </w:r>
          </w:p>
        </w:tc>
      </w:tr>
      <w:tr w:rsidR="006C6714" w:rsidRPr="0030260D">
        <w:tc>
          <w:tcPr>
            <w:tcW w:w="2340" w:type="dxa"/>
          </w:tcPr>
          <w:p w:rsidR="006C6714" w:rsidRDefault="006C6714" w:rsidP="00697A74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6C6714" w:rsidRDefault="006C671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PSLEnvOut</w:t>
            </w:r>
            <w:proofErr w:type="spellEnd"/>
          </w:p>
          <w:p w:rsidR="006C6714" w:rsidRDefault="006C6714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PSLEnvOutStruct</w:t>
            </w:r>
            <w:proofErr w:type="spellEnd"/>
          </w:p>
          <w:p w:rsidR="006C6714" w:rsidRDefault="006C6714" w:rsidP="006C6714">
            <w:pPr>
              <w:pStyle w:val="TableText"/>
            </w:pPr>
            <w:r>
              <w:t>Description: Output Structure</w:t>
            </w:r>
          </w:p>
        </w:tc>
      </w:tr>
      <w:tr w:rsidR="006C6714" w:rsidRPr="0030260D">
        <w:tc>
          <w:tcPr>
            <w:tcW w:w="2340" w:type="dxa"/>
            <w:tcBorders>
              <w:bottom w:val="single" w:sz="8" w:space="0" w:color="auto"/>
            </w:tcBorders>
          </w:tcPr>
          <w:p w:rsidR="006C6714" w:rsidRDefault="006C6714" w:rsidP="00697A74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6C6714" w:rsidRDefault="006C6714" w:rsidP="00697A74">
            <w:pPr>
              <w:pStyle w:val="TableText"/>
            </w:pPr>
            <w:r>
              <w:t xml:space="preserve">Name: </w:t>
            </w:r>
            <w:proofErr w:type="spellStart"/>
            <w:r>
              <w:t>PSLEnv</w:t>
            </w:r>
            <w:proofErr w:type="spellEnd"/>
          </w:p>
          <w:p w:rsidR="006C6714" w:rsidRDefault="006C6714" w:rsidP="00697A74">
            <w:pPr>
              <w:pStyle w:val="TableText"/>
            </w:pPr>
            <w:r>
              <w:t xml:space="preserve">Type: </w:t>
            </w:r>
            <w:proofErr w:type="spellStart"/>
            <w:r>
              <w:t>PSLEnvStruct</w:t>
            </w:r>
            <w:proofErr w:type="spellEnd"/>
          </w:p>
          <w:p w:rsidR="006C6714" w:rsidRDefault="006C6714" w:rsidP="00697A74">
            <w:pPr>
              <w:pStyle w:val="TableText"/>
            </w:pPr>
            <w:r>
              <w:t>Description:  User interface structure</w:t>
            </w:r>
          </w:p>
        </w:tc>
      </w:tr>
    </w:tbl>
    <w:p w:rsidR="006C6714" w:rsidRDefault="006C6714" w:rsidP="006C6714"/>
    <w:p w:rsidR="006C6714" w:rsidRDefault="006C6714" w:rsidP="006C6714"/>
    <w:p w:rsidR="00F0305D" w:rsidRDefault="00F062D7"/>
    <w:sectPr w:rsidR="00F0305D" w:rsidSect="00697A74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6C6714" w:rsidP="00697A74">
    <w:pPr>
      <w:pStyle w:val="Header"/>
      <w:jc w:val="center"/>
    </w:pPr>
    <w:r>
      <w:t>LIGO-E1300782</w:t>
    </w:r>
    <w:r w:rsidR="00F062D7"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74" w:rsidRDefault="00F062D7" w:rsidP="00697A74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18138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697A74" w:rsidRDefault="00F062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C6714"/>
    <w:rsid w:val="006C6714"/>
    <w:rsid w:val="00F062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14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6C671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6C6714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6C6714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6C6714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6C6714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C6714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C671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6C6714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C6714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67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714"/>
    <w:pPr>
      <w:tabs>
        <w:tab w:val="center" w:pos="4320"/>
        <w:tab w:val="right" w:pos="8640"/>
      </w:tabs>
      <w:spacing w:before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C6714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6C6714"/>
    <w:pPr>
      <w:spacing w:before="60" w:after="6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310</Words>
  <Characters>2480</Characters>
  <Application>Microsoft Macintosh Word</Application>
  <DocSecurity>0</DocSecurity>
  <Lines>166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PSLEnv</dc:title>
  <dc:subject/>
  <dc:creator>Alexa Staley</dc:creator>
  <cp:keywords/>
  <dc:description/>
  <cp:lastModifiedBy>Alexa Staley</cp:lastModifiedBy>
  <cp:revision>2</cp:revision>
  <dcterms:created xsi:type="dcterms:W3CDTF">2013-10-15T23:53:00Z</dcterms:created>
  <dcterms:modified xsi:type="dcterms:W3CDTF">2013-10-16T00:08:00Z</dcterms:modified>
  <cp:category/>
</cp:coreProperties>
</file>