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675" w:rsidRPr="00944B3A" w:rsidRDefault="00944B3A" w:rsidP="00944B3A">
      <w:pPr>
        <w:jc w:val="center"/>
        <w:rPr>
          <w:sz w:val="32"/>
          <w:szCs w:val="32"/>
        </w:rPr>
      </w:pPr>
      <w:r w:rsidRPr="00944B3A">
        <w:rPr>
          <w:sz w:val="32"/>
          <w:szCs w:val="32"/>
        </w:rPr>
        <w:t>LIGO SURF Progress Report 1: Particle Imaging and Analysis for Advanced LIGO</w:t>
      </w:r>
    </w:p>
    <w:p w:rsidR="00944B3A" w:rsidRDefault="00944B3A" w:rsidP="00944B3A">
      <w:pPr>
        <w:spacing w:line="240" w:lineRule="auto"/>
        <w:jc w:val="center"/>
        <w:rPr>
          <w:sz w:val="24"/>
          <w:szCs w:val="24"/>
        </w:rPr>
      </w:pPr>
      <w:r w:rsidRPr="00944B3A">
        <w:rPr>
          <w:sz w:val="24"/>
          <w:szCs w:val="24"/>
        </w:rPr>
        <w:t>Sabrina Waller</w:t>
      </w:r>
    </w:p>
    <w:p w:rsidR="00944B3A" w:rsidRDefault="00944B3A" w:rsidP="00944B3A">
      <w:pPr>
        <w:spacing w:line="240" w:lineRule="auto"/>
        <w:jc w:val="center"/>
        <w:rPr>
          <w:sz w:val="24"/>
          <w:szCs w:val="24"/>
        </w:rPr>
      </w:pPr>
      <w:r w:rsidRPr="00944B3A">
        <w:rPr>
          <w:sz w:val="24"/>
          <w:szCs w:val="24"/>
        </w:rPr>
        <w:t xml:space="preserve">Mentor: </w:t>
      </w:r>
      <w:proofErr w:type="spellStart"/>
      <w:r w:rsidRPr="00944B3A">
        <w:rPr>
          <w:sz w:val="24"/>
          <w:szCs w:val="24"/>
        </w:rPr>
        <w:t>Calum</w:t>
      </w:r>
      <w:proofErr w:type="spellEnd"/>
      <w:r w:rsidRPr="00944B3A">
        <w:rPr>
          <w:sz w:val="24"/>
          <w:szCs w:val="24"/>
        </w:rPr>
        <w:t xml:space="preserve"> </w:t>
      </w:r>
      <w:proofErr w:type="spellStart"/>
      <w:r w:rsidRPr="00944B3A">
        <w:rPr>
          <w:sz w:val="24"/>
          <w:szCs w:val="24"/>
        </w:rPr>
        <w:t>Torrie</w:t>
      </w:r>
      <w:proofErr w:type="spellEnd"/>
    </w:p>
    <w:p w:rsidR="003D5AF7" w:rsidRPr="00944B3A" w:rsidRDefault="003D5AF7" w:rsidP="003D5AF7">
      <w:pPr>
        <w:spacing w:line="240" w:lineRule="auto"/>
        <w:jc w:val="center"/>
        <w:rPr>
          <w:sz w:val="24"/>
          <w:szCs w:val="24"/>
        </w:rPr>
      </w:pPr>
      <w:r>
        <w:rPr>
          <w:sz w:val="24"/>
          <w:szCs w:val="24"/>
        </w:rPr>
        <w:t>July 14, 2014</w:t>
      </w:r>
    </w:p>
    <w:p w:rsidR="00944B3A" w:rsidRDefault="00944B3A" w:rsidP="00944B3A">
      <w:pPr>
        <w:spacing w:line="240" w:lineRule="auto"/>
        <w:rPr>
          <w:sz w:val="24"/>
          <w:szCs w:val="24"/>
        </w:rPr>
      </w:pPr>
    </w:p>
    <w:p w:rsidR="00944B3A" w:rsidRPr="004445EC" w:rsidRDefault="004445EC" w:rsidP="004445EC">
      <w:pPr>
        <w:spacing w:line="240" w:lineRule="auto"/>
        <w:rPr>
          <w:sz w:val="24"/>
          <w:szCs w:val="24"/>
        </w:rPr>
      </w:pPr>
      <w:r w:rsidRPr="004445EC">
        <w:rPr>
          <w:sz w:val="24"/>
          <w:szCs w:val="24"/>
        </w:rPr>
        <w:t>1.</w:t>
      </w:r>
      <w:r>
        <w:rPr>
          <w:sz w:val="24"/>
          <w:szCs w:val="24"/>
        </w:rPr>
        <w:t xml:space="preserve"> </w:t>
      </w:r>
      <w:r w:rsidR="00944B3A" w:rsidRPr="004445EC">
        <w:rPr>
          <w:sz w:val="24"/>
          <w:szCs w:val="24"/>
        </w:rPr>
        <w:t>Introduction</w:t>
      </w:r>
    </w:p>
    <w:p w:rsidR="00944B3A" w:rsidRDefault="004445EC" w:rsidP="00944B3A">
      <w:pPr>
        <w:spacing w:line="240" w:lineRule="auto"/>
      </w:pPr>
      <w:r>
        <w:t xml:space="preserve">The design for LIGO (Laser Interferometer Gravitational Wave Observatory) centers around the use of high intensity lasers aimed at a series of optics </w:t>
      </w:r>
      <w:r w:rsidR="004F185C">
        <w:t xml:space="preserve">to detect gravitational waves.  However, </w:t>
      </w:r>
      <w:r w:rsidR="00B06DE6">
        <w:t xml:space="preserve">when the laser beams hit the optics, particulate contamination on the surface of the optics results in </w:t>
      </w:r>
      <w:r w:rsidR="00F920D2">
        <w:t xml:space="preserve">interference with the beam and </w:t>
      </w:r>
      <w:r w:rsidR="00B06DE6">
        <w:t>damage to the optics.</w:t>
      </w:r>
      <w:r w:rsidR="009D5467">
        <w:t xml:space="preserve">  As of yet, there is no efficient and cost effective way for engineers on sight to accurately identify the contamination level of the optics within Advanced LIGO</w:t>
      </w:r>
      <w:r w:rsidR="00624BB3">
        <w:t xml:space="preserve">.  </w:t>
      </w:r>
      <w:r w:rsidR="008A2C51">
        <w:t xml:space="preserve">Additionally, the program currently being used to process images and count the particles on them forces the user to go through every step of </w:t>
      </w:r>
      <w:r w:rsidR="00F920D2">
        <w:t xml:space="preserve">processing the image by hand, and </w:t>
      </w:r>
      <w:r w:rsidR="008A2C51">
        <w:t>the information it provides about the size of the part</w:t>
      </w:r>
      <w:r w:rsidR="00F920D2">
        <w:t xml:space="preserve">icles is in pixels, its equivalent </w:t>
      </w:r>
      <w:r w:rsidR="008A2C51">
        <w:t xml:space="preserve">in meters based on the camera used, making it necessary to first calculate the resolution of the camera before converting </w:t>
      </w:r>
      <w:r w:rsidR="00F920D2">
        <w:t xml:space="preserve">the pixels to meters, a time consuming and lengthy process. </w:t>
      </w:r>
      <w:r w:rsidR="00624BB3">
        <w:t xml:space="preserve">The development of </w:t>
      </w:r>
      <w:r w:rsidR="00F920D2">
        <w:t xml:space="preserve">a straightforward, </w:t>
      </w:r>
      <w:r w:rsidR="0048463E">
        <w:t>automated</w:t>
      </w:r>
      <w:r w:rsidR="00624BB3">
        <w:t xml:space="preserve"> process is essential for </w:t>
      </w:r>
      <w:r w:rsidR="00D555FC">
        <w:t>enabling</w:t>
      </w:r>
      <w:r w:rsidR="00F920D2">
        <w:t xml:space="preserve"> quick,</w:t>
      </w:r>
      <w:r w:rsidR="00D555FC">
        <w:t xml:space="preserve"> on-site</w:t>
      </w:r>
      <w:r w:rsidR="00624BB3">
        <w:t xml:space="preserve"> </w:t>
      </w:r>
      <w:r w:rsidR="00D555FC">
        <w:t>determinations of what optics need cleaning</w:t>
      </w:r>
      <w:r w:rsidR="00624BB3">
        <w:t xml:space="preserve"> and if there is an</w:t>
      </w:r>
      <w:r w:rsidR="00D555FC">
        <w:t xml:space="preserve"> unacceptable level of</w:t>
      </w:r>
      <w:r w:rsidR="00624BB3">
        <w:t xml:space="preserve"> contamination remaining after cleaning.</w:t>
      </w:r>
      <w:r w:rsidR="00B377E3">
        <w:t xml:space="preserve">  </w:t>
      </w:r>
      <w:r w:rsidR="00F4592F">
        <w:t xml:space="preserve"> I am developing a process where a</w:t>
      </w:r>
      <w:r w:rsidR="00B377E3">
        <w:t xml:space="preserve"> Nikon D7100 with an AF Micro </w:t>
      </w:r>
      <w:proofErr w:type="spellStart"/>
      <w:r w:rsidR="00B377E3">
        <w:t>Nikkor</w:t>
      </w:r>
      <w:proofErr w:type="spellEnd"/>
      <w:r w:rsidR="00B377E3">
        <w:t xml:space="preserve"> 200mm 1:4 D lens </w:t>
      </w:r>
      <w:r w:rsidR="008E4675">
        <w:t>can be</w:t>
      </w:r>
      <w:r w:rsidR="00B377E3">
        <w:t xml:space="preserve"> remotely controlled to take images of the optics, which </w:t>
      </w:r>
      <w:r w:rsidR="00F4592F">
        <w:t>are</w:t>
      </w:r>
      <w:r w:rsidR="00B377E3">
        <w:t xml:space="preserve"> then </w:t>
      </w:r>
      <w:r w:rsidR="008E4675">
        <w:t>processed</w:t>
      </w:r>
      <w:r w:rsidR="00B377E3">
        <w:t xml:space="preserve"> in MATLAB </w:t>
      </w:r>
      <w:r w:rsidR="008E4675">
        <w:t xml:space="preserve">using code that utilizes MATLAB’s Image Processing Toolbox.  The program </w:t>
      </w:r>
      <w:r w:rsidR="0048463E">
        <w:t>will</w:t>
      </w:r>
      <w:r w:rsidR="008E4675">
        <w:t xml:space="preserve"> count the number of particles and measure their various sizes, providing accurate and immediate information about the contamination on the optics.</w:t>
      </w:r>
      <w:r w:rsidR="008A2C51">
        <w:t xml:space="preserve">  </w:t>
      </w:r>
    </w:p>
    <w:p w:rsidR="008E4675" w:rsidRDefault="008E4675" w:rsidP="00944B3A">
      <w:pPr>
        <w:spacing w:line="240" w:lineRule="auto"/>
      </w:pPr>
    </w:p>
    <w:p w:rsidR="008E4675" w:rsidRDefault="008E4675" w:rsidP="00944B3A">
      <w:pPr>
        <w:spacing w:line="240" w:lineRule="auto"/>
        <w:rPr>
          <w:sz w:val="24"/>
          <w:szCs w:val="24"/>
        </w:rPr>
      </w:pPr>
      <w:r w:rsidRPr="00F4592F">
        <w:rPr>
          <w:sz w:val="24"/>
          <w:szCs w:val="24"/>
        </w:rPr>
        <w:t>2.</w:t>
      </w:r>
      <w:r w:rsidR="00F4592F" w:rsidRPr="00F4592F">
        <w:rPr>
          <w:sz w:val="24"/>
          <w:szCs w:val="24"/>
        </w:rPr>
        <w:t xml:space="preserve"> Pro</w:t>
      </w:r>
      <w:r w:rsidR="00F4592F">
        <w:rPr>
          <w:sz w:val="24"/>
          <w:szCs w:val="24"/>
        </w:rPr>
        <w:t>gress</w:t>
      </w:r>
    </w:p>
    <w:p w:rsidR="008E4675" w:rsidRDefault="00C2614A" w:rsidP="00944B3A">
      <w:pPr>
        <w:spacing w:line="240" w:lineRule="auto"/>
      </w:pPr>
      <w:r w:rsidRPr="004D5496">
        <w:t>Having limited prior experience with high quality digital cameras,</w:t>
      </w:r>
      <w:r w:rsidR="00EF0B59" w:rsidRPr="004D5496">
        <w:t xml:space="preserve"> </w:t>
      </w:r>
      <w:r w:rsidRPr="004D5496">
        <w:t xml:space="preserve">I began by familiarizing myself with first the Nikon D40 and then the </w:t>
      </w:r>
      <w:r w:rsidR="00D87D64" w:rsidRPr="004D5496">
        <w:t xml:space="preserve">more powerful </w:t>
      </w:r>
      <w:r w:rsidRPr="004D5496">
        <w:t>Nikon D7100 once it arrived</w:t>
      </w:r>
      <w:r w:rsidR="00D87D64" w:rsidRPr="004D5496">
        <w:t xml:space="preserve">.  I explored </w:t>
      </w:r>
      <w:r w:rsidRPr="004D5496">
        <w:t>the various functions available with the camera</w:t>
      </w:r>
      <w:r w:rsidR="00D87D64" w:rsidRPr="004D5496">
        <w:t xml:space="preserve"> and researched photography techniques and tips, especially focusing on those important for </w:t>
      </w:r>
      <w:proofErr w:type="spellStart"/>
      <w:r w:rsidR="00D87D64" w:rsidRPr="004D5496">
        <w:t>macrophotography</w:t>
      </w:r>
      <w:proofErr w:type="spellEnd"/>
      <w:r w:rsidR="00D87D64" w:rsidRPr="004D5496">
        <w:t xml:space="preserve">.  </w:t>
      </w:r>
      <w:r w:rsidR="00E32EC3" w:rsidRPr="004D5496">
        <w:t xml:space="preserve">I also looked into how to run </w:t>
      </w:r>
      <w:proofErr w:type="spellStart"/>
      <w:r w:rsidR="00E32EC3" w:rsidRPr="004D5496">
        <w:t>ControlMyNikon</w:t>
      </w:r>
      <w:proofErr w:type="spellEnd"/>
      <w:r w:rsidR="00E32EC3" w:rsidRPr="004D5496">
        <w:t xml:space="preserve">, which is software that can be used to remotely operate the camera.  Once I understood the system, I </w:t>
      </w:r>
      <w:r w:rsidR="00502B3D" w:rsidRPr="004D5496">
        <w:t xml:space="preserve">began taking test images of a 3 inch radius optic surrounded by a ring of green LEDs, illuminating the dust on the surface of the optic, </w:t>
      </w:r>
      <w:r w:rsidR="00F37FE0">
        <w:t xml:space="preserve">all of which is inside a chamber.  This set-up </w:t>
      </w:r>
      <w:r w:rsidR="00502B3D" w:rsidRPr="004D5496">
        <w:t xml:space="preserve">mimics the shooting conditions on site.  </w:t>
      </w:r>
      <w:r w:rsidR="00CB7F47" w:rsidRPr="004D5496">
        <w:t xml:space="preserve">I took </w:t>
      </w:r>
      <w:r w:rsidR="004D5496" w:rsidRPr="004D5496">
        <w:t>over a hundred test shots varying aperture, shutter</w:t>
      </w:r>
      <w:r w:rsidR="00502B3D" w:rsidRPr="004D5496">
        <w:t xml:space="preserve"> </w:t>
      </w:r>
      <w:r w:rsidR="004D5496" w:rsidRPr="004D5496">
        <w:t>speed, ISO (the camera’s sensitivity to light), White Balance, Image Quality</w:t>
      </w:r>
      <w:r w:rsidR="00235978">
        <w:t>, and the brightness of the surrounding LEDs</w:t>
      </w:r>
      <w:r w:rsidR="004D5496" w:rsidRPr="004D5496">
        <w:t xml:space="preserve">. In the beginning I used the camera’s autofocus, but the resulting images were not clear, so I did some research and found that </w:t>
      </w:r>
      <w:r w:rsidR="003D5AF7">
        <w:t xml:space="preserve">Autofocus does not function properly </w:t>
      </w:r>
      <w:r w:rsidR="004D5496" w:rsidRPr="004D5496">
        <w:t xml:space="preserve">when </w:t>
      </w:r>
      <w:r w:rsidR="003D5AF7">
        <w:t>working on such a small scale and that in order to take a clear image, one has to focus the camera manually for each shot.  This means that the camera cannot be completely remote operated as remote focusing relies on the Autofocus function</w:t>
      </w:r>
      <w:r w:rsidR="001F0D86">
        <w:t>.  This introduces</w:t>
      </w:r>
      <w:r w:rsidR="003D5AF7">
        <w:t xml:space="preserve"> a</w:t>
      </w:r>
      <w:r w:rsidR="001F0D86">
        <w:t xml:space="preserve"> certain</w:t>
      </w:r>
      <w:r w:rsidR="003D5AF7">
        <w:t xml:space="preserve"> level of human error</w:t>
      </w:r>
      <w:r w:rsidR="001F0D86">
        <w:t xml:space="preserve"> into the process as manual focusing is based on the </w:t>
      </w:r>
      <w:r w:rsidR="001F0D86">
        <w:lastRenderedPageBreak/>
        <w:t xml:space="preserve">operator’s judgment.  However, I found that opening live view and zooming in as far as possible before focusing allows the operator to focus the camera consistently and accurately, thus making any human error in focusing so slight as to be negligible, a conclusion I later confirmed when I </w:t>
      </w:r>
      <w:r w:rsidR="008A2C51">
        <w:t>processed</w:t>
      </w:r>
      <w:r w:rsidR="001F0D86">
        <w:t xml:space="preserve"> the hand focused images </w:t>
      </w:r>
      <w:r w:rsidR="008A2C51">
        <w:t>using</w:t>
      </w:r>
      <w:r w:rsidR="001F0D86">
        <w:t xml:space="preserve"> </w:t>
      </w:r>
      <w:proofErr w:type="spellStart"/>
      <w:r w:rsidR="001F0D86">
        <w:t>ToupView</w:t>
      </w:r>
      <w:proofErr w:type="spellEnd"/>
      <w:r w:rsidR="001F0D86">
        <w:t>, the computer processing and particle counting program currently in use, and found the same particles and measurements for the particles</w:t>
      </w:r>
      <w:r w:rsidR="00235978">
        <w:t xml:space="preserve"> on both images</w:t>
      </w:r>
      <w:r w:rsidR="001F0D86">
        <w:t>.</w:t>
      </w:r>
      <w:r w:rsidR="00235978">
        <w:t xml:space="preserve">  After comparing all my test images I discovered that the best, most consistent setting is as follows:</w:t>
      </w:r>
    </w:p>
    <w:p w:rsidR="00235978" w:rsidRDefault="00235978" w:rsidP="00944B3A">
      <w:pPr>
        <w:spacing w:line="240" w:lineRule="auto"/>
      </w:pPr>
      <w:r>
        <w:tab/>
        <w:t>Aperture: f-stop 5</w:t>
      </w:r>
    </w:p>
    <w:p w:rsidR="00235978" w:rsidRDefault="00235978" w:rsidP="00944B3A">
      <w:pPr>
        <w:spacing w:line="240" w:lineRule="auto"/>
      </w:pPr>
      <w:r>
        <w:tab/>
        <w:t>Shutter Speed: 1/80</w:t>
      </w:r>
    </w:p>
    <w:p w:rsidR="00235978" w:rsidRDefault="00235978" w:rsidP="00944B3A">
      <w:pPr>
        <w:spacing w:line="240" w:lineRule="auto"/>
      </w:pPr>
      <w:r>
        <w:tab/>
        <w:t>ISO: 200</w:t>
      </w:r>
    </w:p>
    <w:p w:rsidR="00235978" w:rsidRDefault="00235978" w:rsidP="00944B3A">
      <w:pPr>
        <w:spacing w:line="240" w:lineRule="auto"/>
      </w:pPr>
      <w:r>
        <w:tab/>
        <w:t>White Balance: Fluorescent</w:t>
      </w:r>
    </w:p>
    <w:p w:rsidR="00235978" w:rsidRDefault="00235978" w:rsidP="00944B3A">
      <w:pPr>
        <w:spacing w:line="240" w:lineRule="auto"/>
      </w:pPr>
      <w:r>
        <w:tab/>
        <w:t>Image Quality: Fine</w:t>
      </w:r>
    </w:p>
    <w:p w:rsidR="00235978" w:rsidRDefault="00235978" w:rsidP="00944B3A">
      <w:pPr>
        <w:spacing w:line="240" w:lineRule="auto"/>
      </w:pPr>
      <w:r>
        <w:tab/>
        <w:t>Picture Control: V</w:t>
      </w:r>
      <w:r w:rsidR="00462E85">
        <w:t>ivid</w:t>
      </w:r>
    </w:p>
    <w:p w:rsidR="00462E85" w:rsidRDefault="00462E85" w:rsidP="00944B3A">
      <w:pPr>
        <w:spacing w:line="240" w:lineRule="auto"/>
      </w:pPr>
      <w:r>
        <w:tab/>
        <w:t>Green LEDs: Anywhere within a 25.4 to 30.9 Volt bracket</w:t>
      </w:r>
    </w:p>
    <w:p w:rsidR="003F3598" w:rsidRDefault="00A72D51" w:rsidP="00944B3A">
      <w:pPr>
        <w:spacing w:line="240" w:lineRule="auto"/>
      </w:pPr>
      <w:r>
        <w:t xml:space="preserve">I practiced using </w:t>
      </w:r>
      <w:proofErr w:type="spellStart"/>
      <w:r>
        <w:t>ToupView</w:t>
      </w:r>
      <w:proofErr w:type="spellEnd"/>
      <w:r>
        <w:t xml:space="preserve"> to convert the images to binary and count the particles on the image.  I then </w:t>
      </w:r>
      <w:r w:rsidR="00E63518">
        <w:t>checked to see if the</w:t>
      </w:r>
      <w:r>
        <w:t xml:space="preserve"> software could successfully stitch together multiple</w:t>
      </w:r>
      <w:r w:rsidR="00E63518">
        <w:t xml:space="preserve"> </w:t>
      </w:r>
      <w:r>
        <w:t>images</w:t>
      </w:r>
      <w:r w:rsidR="00E63518">
        <w:t xml:space="preserve"> of the optic to allow a larger area of the optic to be analyzed and found that it could not.  I discovered that this was for multiple reasons.  The first was a barrel-roll distortion on the image which I corrected by turning on the camera’s auto-distortion function, the second was a glare on the surface of the optic which was caused by the ring of LEDs being not centered properly, and the final cause was the slight variation in angle and distance made by moving the tripod over to take the next picture.  The only way to fix this problem would be to mount the camera on remote controlled XZ translation stages.  </w:t>
      </w:r>
    </w:p>
    <w:p w:rsidR="00462E85" w:rsidRDefault="003F3598" w:rsidP="00944B3A">
      <w:pPr>
        <w:spacing w:line="240" w:lineRule="auto"/>
      </w:pPr>
      <w:r>
        <w:t>We were working off</w:t>
      </w:r>
      <w:r w:rsidR="00A86624">
        <w:t xml:space="preserve"> of</w:t>
      </w:r>
      <w:r>
        <w:t xml:space="preserve"> the assumption that it would take multiple images stitched together to create a single image that fully encompasses the </w:t>
      </w:r>
      <w:r w:rsidR="00CB4250">
        <w:t xml:space="preserve">maximum </w:t>
      </w:r>
      <w:r>
        <w:t xml:space="preserve">desired </w:t>
      </w:r>
      <w:r w:rsidR="00A86624">
        <w:t>area of 75 mm x 75 mm of the optic’s surface</w:t>
      </w:r>
      <w:r>
        <w:t xml:space="preserve">. However, as </w:t>
      </w:r>
      <w:r w:rsidR="00E63518">
        <w:t xml:space="preserve">I was working with stitching the images I </w:t>
      </w:r>
      <w:r>
        <w:t xml:space="preserve">observed that one image appeared to capture </w:t>
      </w:r>
      <w:r w:rsidR="00CB4250">
        <w:t>a large portion of the optic, even greater</w:t>
      </w:r>
      <w:r>
        <w:t xml:space="preserve"> than the 75</w:t>
      </w:r>
      <w:r w:rsidR="00A86624">
        <w:t xml:space="preserve"> </w:t>
      </w:r>
      <w:r>
        <w:t>mm x 75</w:t>
      </w:r>
      <w:r w:rsidR="00A86624">
        <w:t xml:space="preserve"> </w:t>
      </w:r>
      <w:r>
        <w:t>mm area</w:t>
      </w:r>
      <w:r w:rsidR="00CB4250">
        <w:t xml:space="preserve"> we are looking to capture.  I tested my theory by taping a ruler to a white wall and taking pictures of it from a 40 inch distance to accurately recreate the distance the camera will be from the optic when actually on site.  I checked the images and found </w:t>
      </w:r>
      <w:r w:rsidR="00A86624">
        <w:t xml:space="preserve">that a single image covers an area of 103 mm x 74 mm, which means that we would not need to buy a translation stage, but also calls into question </w:t>
      </w:r>
      <w:r w:rsidR="00BA2912">
        <w:t>if the camera can resolve</w:t>
      </w:r>
      <w:r w:rsidR="00A86624">
        <w:t xml:space="preserve"> </w:t>
      </w:r>
      <w:r w:rsidR="00BA2912">
        <w:t>small enough particles to provide accurate information about the contamination on the surface of the optic.</w:t>
      </w:r>
    </w:p>
    <w:p w:rsidR="00CE4E5D" w:rsidRDefault="00BA2912" w:rsidP="00944B3A">
      <w:pPr>
        <w:spacing w:line="240" w:lineRule="auto"/>
      </w:pPr>
      <w:r>
        <w:t xml:space="preserve">I proceeded to calculate the resolution of the camera </w:t>
      </w:r>
      <w:r w:rsidR="008A2C51">
        <w:t xml:space="preserve">by drawing objects of known size on a post it note, putting it on the wall next to the ruler, and taking a picture.  I opened the image in </w:t>
      </w:r>
      <w:proofErr w:type="spellStart"/>
      <w:r w:rsidR="008A2C51">
        <w:t>ToupView</w:t>
      </w:r>
      <w:proofErr w:type="spellEnd"/>
      <w:r w:rsidR="008A2C51">
        <w:t>, which allowed me to draw a line</w:t>
      </w:r>
      <w:r w:rsidR="00113DA0">
        <w:t xml:space="preserve"> across </w:t>
      </w:r>
      <w:r w:rsidR="00CE4E5D">
        <w:t>a section of the</w:t>
      </w:r>
      <w:r w:rsidR="00113DA0">
        <w:t xml:space="preserve"> ruler in the image and then told me how many pixels that distance was.  I could see from the image that the actual length of the selected portion was 18 mm, which </w:t>
      </w:r>
      <w:proofErr w:type="spellStart"/>
      <w:r w:rsidR="00113DA0">
        <w:t>ToupView</w:t>
      </w:r>
      <w:proofErr w:type="spellEnd"/>
      <w:r w:rsidR="00113DA0">
        <w:t xml:space="preserve"> informed me was 963.301 pixel</w:t>
      </w:r>
      <w:r w:rsidR="00CE4E5D">
        <w:t>s, and from there was able to calculate the Resolution as 53544 Pixels/Meter.  I tested this resolution on the hand drawn circles and ended up with the following results:</w:t>
      </w:r>
    </w:p>
    <w:p w:rsidR="00A6794B" w:rsidRDefault="00A6794B" w:rsidP="00944B3A">
      <w:pPr>
        <w:spacing w:line="240" w:lineRule="auto"/>
      </w:pPr>
    </w:p>
    <w:p w:rsidR="00A01BC4" w:rsidRDefault="00A01BC4" w:rsidP="00944B3A">
      <w:pPr>
        <w:spacing w:line="240" w:lineRule="auto"/>
      </w:pPr>
    </w:p>
    <w:p w:rsidR="0048463E" w:rsidRDefault="0048463E" w:rsidP="00944B3A">
      <w:pPr>
        <w:spacing w:line="240" w:lineRule="auto"/>
      </w:pPr>
    </w:p>
    <w:tbl>
      <w:tblPr>
        <w:tblW w:w="10396" w:type="dxa"/>
        <w:tblInd w:w="95" w:type="dxa"/>
        <w:tblLook w:val="04A0"/>
      </w:tblPr>
      <w:tblGrid>
        <w:gridCol w:w="1128"/>
        <w:gridCol w:w="1151"/>
        <w:gridCol w:w="1589"/>
        <w:gridCol w:w="1793"/>
        <w:gridCol w:w="1612"/>
        <w:gridCol w:w="3123"/>
      </w:tblGrid>
      <w:tr w:rsidR="0049049E" w:rsidRPr="0049049E" w:rsidTr="0049049E">
        <w:trPr>
          <w:trHeight w:val="260"/>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rPr>
                <w:rFonts w:ascii="Arial" w:eastAsia="Times New Roman" w:hAnsi="Arial" w:cs="Arial"/>
                <w:sz w:val="20"/>
                <w:szCs w:val="20"/>
              </w:rPr>
            </w:pPr>
            <w:r w:rsidRPr="0049049E">
              <w:rPr>
                <w:rFonts w:ascii="Arial" w:eastAsia="Times New Roman" w:hAnsi="Arial" w:cs="Arial"/>
                <w:sz w:val="20"/>
                <w:szCs w:val="20"/>
              </w:rPr>
              <w:t xml:space="preserve">Area (Pixels)   </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rPr>
                <w:rFonts w:ascii="Arial" w:eastAsia="Times New Roman" w:hAnsi="Arial" w:cs="Arial"/>
                <w:sz w:val="20"/>
                <w:szCs w:val="20"/>
              </w:rPr>
            </w:pPr>
            <w:r w:rsidRPr="0049049E">
              <w:rPr>
                <w:rFonts w:ascii="Arial" w:eastAsia="Times New Roman" w:hAnsi="Arial" w:cs="Arial"/>
                <w:sz w:val="20"/>
                <w:szCs w:val="20"/>
              </w:rPr>
              <w:t>Perimeter (Pixels)</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rPr>
                <w:rFonts w:ascii="Arial" w:eastAsia="Times New Roman" w:hAnsi="Arial" w:cs="Arial"/>
                <w:sz w:val="20"/>
                <w:szCs w:val="20"/>
              </w:rPr>
            </w:pPr>
            <w:r w:rsidRPr="0049049E">
              <w:rPr>
                <w:rFonts w:ascii="Arial" w:eastAsia="Times New Roman" w:hAnsi="Arial" w:cs="Arial"/>
                <w:sz w:val="20"/>
                <w:szCs w:val="20"/>
              </w:rPr>
              <w:t>Hand Measured Diameter (mm)</w:t>
            </w:r>
          </w:p>
        </w:tc>
        <w:tc>
          <w:tcPr>
            <w:tcW w:w="1793" w:type="dxa"/>
            <w:tcBorders>
              <w:top w:val="single" w:sz="4" w:space="0" w:color="auto"/>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rPr>
                <w:rFonts w:ascii="Arial" w:eastAsia="Times New Roman" w:hAnsi="Arial" w:cs="Arial"/>
                <w:sz w:val="20"/>
                <w:szCs w:val="20"/>
              </w:rPr>
            </w:pPr>
            <w:proofErr w:type="spellStart"/>
            <w:r w:rsidRPr="0049049E">
              <w:rPr>
                <w:rFonts w:ascii="Arial" w:eastAsia="Times New Roman" w:hAnsi="Arial" w:cs="Arial"/>
                <w:sz w:val="20"/>
                <w:szCs w:val="20"/>
              </w:rPr>
              <w:t>ToupView</w:t>
            </w:r>
            <w:proofErr w:type="spellEnd"/>
            <w:r w:rsidRPr="0049049E">
              <w:rPr>
                <w:rFonts w:ascii="Arial" w:eastAsia="Times New Roman" w:hAnsi="Arial" w:cs="Arial"/>
                <w:sz w:val="20"/>
                <w:szCs w:val="20"/>
              </w:rPr>
              <w:t xml:space="preserve"> Calculated Diameter (mm)</w:t>
            </w:r>
          </w:p>
        </w:tc>
        <w:tc>
          <w:tcPr>
            <w:tcW w:w="1612" w:type="dxa"/>
            <w:tcBorders>
              <w:top w:val="single" w:sz="4" w:space="0" w:color="auto"/>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rPr>
                <w:rFonts w:ascii="Arial" w:eastAsia="Times New Roman" w:hAnsi="Arial" w:cs="Arial"/>
                <w:sz w:val="20"/>
                <w:szCs w:val="20"/>
              </w:rPr>
            </w:pPr>
            <w:r w:rsidRPr="0049049E">
              <w:rPr>
                <w:rFonts w:ascii="Arial" w:eastAsia="Times New Roman" w:hAnsi="Arial" w:cs="Arial"/>
                <w:sz w:val="20"/>
                <w:szCs w:val="20"/>
              </w:rPr>
              <w:t>Hand Measured Area (mm^2)</w:t>
            </w:r>
          </w:p>
        </w:tc>
        <w:tc>
          <w:tcPr>
            <w:tcW w:w="3123" w:type="dxa"/>
            <w:tcBorders>
              <w:top w:val="single" w:sz="4" w:space="0" w:color="auto"/>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rPr>
                <w:rFonts w:ascii="Arial" w:eastAsia="Times New Roman" w:hAnsi="Arial" w:cs="Arial"/>
                <w:sz w:val="20"/>
                <w:szCs w:val="20"/>
              </w:rPr>
            </w:pPr>
            <w:proofErr w:type="spellStart"/>
            <w:r w:rsidRPr="0049049E">
              <w:rPr>
                <w:rFonts w:ascii="Arial" w:eastAsia="Times New Roman" w:hAnsi="Arial" w:cs="Arial"/>
                <w:sz w:val="20"/>
                <w:szCs w:val="20"/>
              </w:rPr>
              <w:t>ToupView</w:t>
            </w:r>
            <w:proofErr w:type="spellEnd"/>
            <w:r w:rsidRPr="0049049E">
              <w:rPr>
                <w:rFonts w:ascii="Arial" w:eastAsia="Times New Roman" w:hAnsi="Arial" w:cs="Arial"/>
                <w:sz w:val="20"/>
                <w:szCs w:val="20"/>
              </w:rPr>
              <w:t xml:space="preserve"> Calculated Area (mm^2)</w:t>
            </w:r>
          </w:p>
        </w:tc>
      </w:tr>
      <w:tr w:rsidR="0049049E" w:rsidRPr="0049049E" w:rsidTr="0049049E">
        <w:trPr>
          <w:trHeight w:val="26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3672</w:t>
            </w:r>
          </w:p>
        </w:tc>
        <w:tc>
          <w:tcPr>
            <w:tcW w:w="1151"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302</w:t>
            </w:r>
          </w:p>
        </w:tc>
        <w:tc>
          <w:tcPr>
            <w:tcW w:w="1589"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1</w:t>
            </w:r>
          </w:p>
        </w:tc>
        <w:tc>
          <w:tcPr>
            <w:tcW w:w="1793"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1.277009192</w:t>
            </w:r>
          </w:p>
        </w:tc>
        <w:tc>
          <w:tcPr>
            <w:tcW w:w="1612"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0.785398</w:t>
            </w:r>
          </w:p>
        </w:tc>
        <w:tc>
          <w:tcPr>
            <w:tcW w:w="3123"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1.28079</w:t>
            </w:r>
          </w:p>
        </w:tc>
      </w:tr>
      <w:tr w:rsidR="0049049E" w:rsidRPr="0049049E" w:rsidTr="0049049E">
        <w:trPr>
          <w:trHeight w:val="26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11150</w:t>
            </w:r>
          </w:p>
        </w:tc>
        <w:tc>
          <w:tcPr>
            <w:tcW w:w="1151"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514</w:t>
            </w:r>
          </w:p>
        </w:tc>
        <w:tc>
          <w:tcPr>
            <w:tcW w:w="1589"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2</w:t>
            </w:r>
          </w:p>
        </w:tc>
        <w:tc>
          <w:tcPr>
            <w:tcW w:w="1793"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2.225262706</w:t>
            </w:r>
          </w:p>
        </w:tc>
        <w:tc>
          <w:tcPr>
            <w:tcW w:w="1612"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3.14159</w:t>
            </w:r>
          </w:p>
        </w:tc>
        <w:tc>
          <w:tcPr>
            <w:tcW w:w="3123"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3.88913</w:t>
            </w:r>
          </w:p>
        </w:tc>
      </w:tr>
      <w:tr w:rsidR="0049049E" w:rsidRPr="0049049E" w:rsidTr="0049049E">
        <w:trPr>
          <w:trHeight w:val="26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21494</w:t>
            </w:r>
          </w:p>
        </w:tc>
        <w:tc>
          <w:tcPr>
            <w:tcW w:w="1151"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720</w:t>
            </w:r>
          </w:p>
        </w:tc>
        <w:tc>
          <w:tcPr>
            <w:tcW w:w="1589"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3</w:t>
            </w:r>
          </w:p>
        </w:tc>
        <w:tc>
          <w:tcPr>
            <w:tcW w:w="1793"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3.089575516</w:t>
            </w:r>
          </w:p>
        </w:tc>
        <w:tc>
          <w:tcPr>
            <w:tcW w:w="1612"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7.06858</w:t>
            </w:r>
          </w:p>
        </w:tc>
        <w:tc>
          <w:tcPr>
            <w:tcW w:w="3123"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7.497</w:t>
            </w:r>
          </w:p>
        </w:tc>
      </w:tr>
      <w:tr w:rsidR="0049049E" w:rsidRPr="0049049E" w:rsidTr="0049049E">
        <w:trPr>
          <w:trHeight w:val="26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40859</w:t>
            </w:r>
          </w:p>
        </w:tc>
        <w:tc>
          <w:tcPr>
            <w:tcW w:w="1151"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1000</w:t>
            </w:r>
          </w:p>
        </w:tc>
        <w:tc>
          <w:tcPr>
            <w:tcW w:w="1589"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4</w:t>
            </w:r>
          </w:p>
        </w:tc>
        <w:tc>
          <w:tcPr>
            <w:tcW w:w="1793"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4.259818917</w:t>
            </w:r>
          </w:p>
        </w:tc>
        <w:tc>
          <w:tcPr>
            <w:tcW w:w="1612"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12.56637</w:t>
            </w:r>
          </w:p>
        </w:tc>
        <w:tc>
          <w:tcPr>
            <w:tcW w:w="3123"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14.25188</w:t>
            </w:r>
          </w:p>
        </w:tc>
      </w:tr>
      <w:tr w:rsidR="0049049E" w:rsidRPr="0049049E" w:rsidTr="0049049E">
        <w:trPr>
          <w:trHeight w:val="26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70489</w:t>
            </w:r>
          </w:p>
        </w:tc>
        <w:tc>
          <w:tcPr>
            <w:tcW w:w="1151"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1274</w:t>
            </w:r>
          </w:p>
        </w:tc>
        <w:tc>
          <w:tcPr>
            <w:tcW w:w="1589"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5</w:t>
            </w:r>
          </w:p>
        </w:tc>
        <w:tc>
          <w:tcPr>
            <w:tcW w:w="1793"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5.595062155</w:t>
            </w:r>
          </w:p>
        </w:tc>
        <w:tc>
          <w:tcPr>
            <w:tcW w:w="1612"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19.63495</w:t>
            </w:r>
          </w:p>
        </w:tc>
        <w:tc>
          <w:tcPr>
            <w:tcW w:w="3123"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24.58667</w:t>
            </w:r>
          </w:p>
        </w:tc>
      </w:tr>
      <w:tr w:rsidR="0049049E" w:rsidRPr="0049049E" w:rsidTr="0049049E">
        <w:trPr>
          <w:trHeight w:val="26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80262</w:t>
            </w:r>
          </w:p>
        </w:tc>
        <w:tc>
          <w:tcPr>
            <w:tcW w:w="1151"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1344</w:t>
            </w:r>
          </w:p>
        </w:tc>
        <w:tc>
          <w:tcPr>
            <w:tcW w:w="1589"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6</w:t>
            </w:r>
          </w:p>
        </w:tc>
        <w:tc>
          <w:tcPr>
            <w:tcW w:w="1793"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5.999999588</w:t>
            </w:r>
          </w:p>
        </w:tc>
        <w:tc>
          <w:tcPr>
            <w:tcW w:w="1612"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27.9955</w:t>
            </w:r>
          </w:p>
        </w:tc>
        <w:tc>
          <w:tcPr>
            <w:tcW w:w="3123"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28.27433</w:t>
            </w:r>
          </w:p>
        </w:tc>
      </w:tr>
      <w:tr w:rsidR="0049049E" w:rsidRPr="0049049E" w:rsidTr="0049049E">
        <w:trPr>
          <w:trHeight w:val="26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142723</w:t>
            </w:r>
          </w:p>
        </w:tc>
        <w:tc>
          <w:tcPr>
            <w:tcW w:w="1151"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1822</w:t>
            </w:r>
          </w:p>
        </w:tc>
        <w:tc>
          <w:tcPr>
            <w:tcW w:w="1589"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8</w:t>
            </w:r>
          </w:p>
        </w:tc>
        <w:tc>
          <w:tcPr>
            <w:tcW w:w="1793"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7.999999804</w:t>
            </w:r>
          </w:p>
        </w:tc>
        <w:tc>
          <w:tcPr>
            <w:tcW w:w="1612"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49.782</w:t>
            </w:r>
          </w:p>
        </w:tc>
        <w:tc>
          <w:tcPr>
            <w:tcW w:w="3123" w:type="dxa"/>
            <w:tcBorders>
              <w:top w:val="nil"/>
              <w:left w:val="nil"/>
              <w:bottom w:val="single" w:sz="4" w:space="0" w:color="auto"/>
              <w:right w:val="single" w:sz="4" w:space="0" w:color="auto"/>
            </w:tcBorders>
            <w:shd w:val="clear" w:color="auto" w:fill="auto"/>
            <w:noWrap/>
            <w:vAlign w:val="bottom"/>
            <w:hideMark/>
          </w:tcPr>
          <w:p w:rsidR="0049049E" w:rsidRPr="0049049E" w:rsidRDefault="0049049E" w:rsidP="0049049E">
            <w:pPr>
              <w:spacing w:after="0" w:line="240" w:lineRule="auto"/>
              <w:jc w:val="right"/>
              <w:rPr>
                <w:rFonts w:ascii="Arial" w:eastAsia="Times New Roman" w:hAnsi="Arial" w:cs="Arial"/>
                <w:sz w:val="20"/>
                <w:szCs w:val="20"/>
              </w:rPr>
            </w:pPr>
            <w:r w:rsidRPr="0049049E">
              <w:rPr>
                <w:rFonts w:ascii="Arial" w:eastAsia="Times New Roman" w:hAnsi="Arial" w:cs="Arial"/>
                <w:sz w:val="20"/>
                <w:szCs w:val="20"/>
              </w:rPr>
              <w:t>50.26548</w:t>
            </w:r>
          </w:p>
        </w:tc>
      </w:tr>
    </w:tbl>
    <w:p w:rsidR="00A6794B" w:rsidRDefault="00A6794B" w:rsidP="00944B3A">
      <w:pPr>
        <w:spacing w:line="240" w:lineRule="auto"/>
      </w:pPr>
    </w:p>
    <w:p w:rsidR="0048463E" w:rsidRDefault="00CE4E5D" w:rsidP="00944B3A">
      <w:pPr>
        <w:spacing w:line="240" w:lineRule="auto"/>
      </w:pPr>
      <w:r>
        <w:t xml:space="preserve">While the smaller ones seem highly inaccurate, the circles were hand drawn and on such a small scale, there is a large margin for human error.  Additionally, when I measured the 5 mm circle and the 4 mm circle again, the calculated </w:t>
      </w:r>
      <w:r w:rsidR="00620D93">
        <w:t>diameters were more accurate than my previous measurements due to the paper soaking up and spreading the ink from the pen.  In this case, the 6 mm and 8 mm circle data yield the most accurate results due to the decreased human error and higher precision from their increased size</w:t>
      </w:r>
      <w:r w:rsidR="00C71E5C">
        <w:t>.  The difference between the diameter and area calculated using the pixel/meter ratio and the known diameter and area calculated based on hand measurements is so slight to be negligible</w:t>
      </w:r>
      <w:r w:rsidR="00B06E1F">
        <w:t xml:space="preserve">, thus confirming that 53544 pixel/meter ratio for the Nikon D7100 with an AF Micro </w:t>
      </w:r>
      <w:proofErr w:type="spellStart"/>
      <w:r w:rsidR="00B06E1F">
        <w:t>Nikkor</w:t>
      </w:r>
      <w:proofErr w:type="spellEnd"/>
      <w:r w:rsidR="00B06E1F">
        <w:t xml:space="preserve"> 200mm 1:4 D lens </w:t>
      </w:r>
      <w:r w:rsidR="0048463E">
        <w:t>40 inches away from the optic</w:t>
      </w:r>
      <w:r w:rsidR="00B06E1F">
        <w:t xml:space="preserve">.  </w:t>
      </w:r>
    </w:p>
    <w:p w:rsidR="00A01BC4" w:rsidRDefault="00A01BC4" w:rsidP="00944B3A">
      <w:pPr>
        <w:spacing w:line="240" w:lineRule="auto"/>
      </w:pPr>
    </w:p>
    <w:p w:rsidR="0048463E" w:rsidRDefault="0048463E" w:rsidP="00944B3A">
      <w:pPr>
        <w:spacing w:line="240" w:lineRule="auto"/>
      </w:pPr>
      <w:r>
        <w:t xml:space="preserve">For further confirmation, I had my supervisor </w:t>
      </w:r>
      <w:r w:rsidR="00851EA4">
        <w:t xml:space="preserve">place a ruler inside the chamber and </w:t>
      </w:r>
      <w:r>
        <w:t>measure the width of a circle etched on the face of the optic</w:t>
      </w:r>
      <w:r w:rsidR="00851EA4">
        <w:t xml:space="preserve"> as somewhere between 27 and 28 millimeters.  I then took a picture of the optic from 40 inches away, focusing on the circle</w:t>
      </w:r>
      <w:r w:rsidR="0093100C">
        <w:t>.  I</w:t>
      </w:r>
      <w:r w:rsidR="00851EA4">
        <w:t xml:space="preserve"> opened the image in </w:t>
      </w:r>
      <w:proofErr w:type="spellStart"/>
      <w:r w:rsidR="00851EA4">
        <w:t>ToupView</w:t>
      </w:r>
      <w:proofErr w:type="spellEnd"/>
      <w:r w:rsidR="0093100C">
        <w:t xml:space="preserve">, which measured the circle to be 1468 pixels, and used the 53544 Pixels/Meter </w:t>
      </w:r>
      <w:proofErr w:type="gramStart"/>
      <w:r w:rsidR="0093100C">
        <w:t>ratio</w:t>
      </w:r>
      <w:proofErr w:type="gramEnd"/>
      <w:r w:rsidR="0093100C">
        <w:t xml:space="preserve"> to calculate the circle at 27.4 mm across, which confirms that the</w:t>
      </w:r>
      <w:r w:rsidR="00B7367B">
        <w:t xml:space="preserve"> pixel to meter</w:t>
      </w:r>
      <w:r w:rsidR="0093100C">
        <w:t xml:space="preserve"> ratio is accurate.</w:t>
      </w:r>
    </w:p>
    <w:p w:rsidR="00B7367B" w:rsidRDefault="00B7367B" w:rsidP="00944B3A">
      <w:pPr>
        <w:spacing w:line="240" w:lineRule="auto"/>
      </w:pPr>
    </w:p>
    <w:p w:rsidR="0049049E" w:rsidRDefault="00B06E1F" w:rsidP="00944B3A">
      <w:pPr>
        <w:spacing w:line="240" w:lineRule="auto"/>
      </w:pPr>
      <w:r>
        <w:t xml:space="preserve">I then took a picture of the optic, processed it using </w:t>
      </w:r>
      <w:proofErr w:type="spellStart"/>
      <w:r>
        <w:t>ToupView</w:t>
      </w:r>
      <w:proofErr w:type="spellEnd"/>
      <w:r>
        <w:t xml:space="preserve"> and used this ratio to calculate the size of all of the particles on the optic.  </w:t>
      </w:r>
      <w:r w:rsidR="00D72564">
        <w:t xml:space="preserve">The full data sheet of the particles and the full size graph of the results can be found in the following document: </w:t>
      </w:r>
      <w:hyperlink r:id="rId7" w:tooltip="LIGO-T1400467-v1" w:history="1">
        <w:r w:rsidR="00D72564">
          <w:rPr>
            <w:rStyle w:val="Hyperlink"/>
          </w:rPr>
          <w:t>LIGO-T1400467-v1</w:t>
        </w:r>
      </w:hyperlink>
      <w:r w:rsidR="00D72564">
        <w:t>.</w:t>
      </w:r>
    </w:p>
    <w:p w:rsidR="00D72564" w:rsidRPr="004D5496" w:rsidRDefault="007976C5" w:rsidP="00944B3A">
      <w:pPr>
        <w:spacing w:line="240" w:lineRule="auto"/>
      </w:pPr>
      <w:r w:rsidRPr="007976C5">
        <w:rPr>
          <w:noProof/>
        </w:rPr>
        <w:lastRenderedPageBreak/>
        <w:drawing>
          <wp:inline distT="0" distB="0" distL="0" distR="0">
            <wp:extent cx="6124465" cy="4015408"/>
            <wp:effectExtent l="19050" t="0" r="9635" b="4142"/>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976C5" w:rsidRDefault="007976C5">
      <w:pPr>
        <w:spacing w:line="240" w:lineRule="auto"/>
      </w:pPr>
    </w:p>
    <w:p w:rsidR="00675B76" w:rsidRDefault="00D72564">
      <w:pPr>
        <w:spacing w:line="240" w:lineRule="auto"/>
      </w:pPr>
      <w:r>
        <w:t xml:space="preserve">As is evident from the data, the particles did not actually begin resolving until around 130 </w:t>
      </w:r>
      <w:r w:rsidR="00F44B20">
        <w:t>microns</w:t>
      </w:r>
      <w:r w:rsidR="00A93639">
        <w:t>;</w:t>
      </w:r>
      <w:r>
        <w:t xml:space="preserve"> everything smaller than that simply appeared </w:t>
      </w:r>
      <w:r w:rsidR="00B458BD">
        <w:t>as the</w:t>
      </w:r>
      <w:r>
        <w:t xml:space="preserve"> same size. </w:t>
      </w:r>
    </w:p>
    <w:p w:rsidR="00F25642" w:rsidRDefault="00675B76">
      <w:pPr>
        <w:spacing w:line="240" w:lineRule="auto"/>
      </w:pPr>
      <w:r>
        <w:t>While this is a high resolution, it is evident from the graph that almost half of the particles were below this resolution threshold.  Therefore, we are currently looking into purchasing a</w:t>
      </w:r>
      <w:r w:rsidR="00711478">
        <w:t xml:space="preserve"> Nikon TC-200 or TC-201</w:t>
      </w:r>
      <w:r>
        <w:t xml:space="preserve"> </w:t>
      </w:r>
      <w:proofErr w:type="spellStart"/>
      <w:r>
        <w:t>teleconverter</w:t>
      </w:r>
      <w:proofErr w:type="spellEnd"/>
      <w:r>
        <w:t xml:space="preserve"> which will increase the magnification even further,</w:t>
      </w:r>
      <w:r w:rsidR="00F25642">
        <w:t xml:space="preserve"> which will in </w:t>
      </w:r>
      <w:proofErr w:type="gramStart"/>
      <w:r w:rsidR="00F25642">
        <w:t>turn,</w:t>
      </w:r>
      <w:proofErr w:type="gramEnd"/>
      <w:r w:rsidR="00F25642">
        <w:t xml:space="preserve"> increase the resolution of the image.  </w:t>
      </w:r>
    </w:p>
    <w:p w:rsidR="00974799" w:rsidRDefault="00974799">
      <w:pPr>
        <w:spacing w:line="240" w:lineRule="auto"/>
      </w:pPr>
    </w:p>
    <w:p w:rsidR="00974799" w:rsidRPr="00974799" w:rsidRDefault="00974799">
      <w:pPr>
        <w:spacing w:line="240" w:lineRule="auto"/>
        <w:rPr>
          <w:sz w:val="24"/>
          <w:szCs w:val="24"/>
        </w:rPr>
      </w:pPr>
      <w:r w:rsidRPr="00974799">
        <w:rPr>
          <w:sz w:val="24"/>
          <w:szCs w:val="24"/>
        </w:rPr>
        <w:t>Looking Forward:</w:t>
      </w:r>
    </w:p>
    <w:p w:rsidR="00675B76" w:rsidRPr="004D5496" w:rsidRDefault="00F25642">
      <w:pPr>
        <w:spacing w:line="240" w:lineRule="auto"/>
      </w:pPr>
      <w:r>
        <w:t xml:space="preserve">Once I receive the </w:t>
      </w:r>
      <w:proofErr w:type="spellStart"/>
      <w:r>
        <w:t>teleconverter</w:t>
      </w:r>
      <w:proofErr w:type="spellEnd"/>
      <w:r>
        <w:t xml:space="preserve">, I will calculate the new resolution and </w:t>
      </w:r>
      <w:r w:rsidR="00F37FE0">
        <w:t xml:space="preserve">determine </w:t>
      </w:r>
      <w:r>
        <w:t xml:space="preserve">the smallest particle </w:t>
      </w:r>
      <w:r w:rsidR="00711478">
        <w:t xml:space="preserve">the camera with </w:t>
      </w:r>
      <w:proofErr w:type="spellStart"/>
      <w:r w:rsidR="00711478">
        <w:t>teleconverter</w:t>
      </w:r>
      <w:proofErr w:type="spellEnd"/>
      <w:r w:rsidR="00711478">
        <w:t xml:space="preserve"> </w:t>
      </w:r>
      <w:r w:rsidR="00F37FE0">
        <w:t>can resolve.  With that</w:t>
      </w:r>
      <w:r>
        <w:t xml:space="preserve"> information, </w:t>
      </w:r>
      <w:r w:rsidR="00F37FE0">
        <w:t xml:space="preserve">I will </w:t>
      </w:r>
      <w:r>
        <w:t xml:space="preserve">determine </w:t>
      </w:r>
      <w:r w:rsidR="00F37FE0">
        <w:t>whether or not</w:t>
      </w:r>
      <w:r>
        <w:t xml:space="preserve"> </w:t>
      </w:r>
      <w:r w:rsidR="00711478">
        <w:t xml:space="preserve">further </w:t>
      </w:r>
      <w:r>
        <w:t>measures need to be taken to</w:t>
      </w:r>
      <w:r w:rsidR="00711478">
        <w:t xml:space="preserve"> </w:t>
      </w:r>
      <w:r>
        <w:t xml:space="preserve">increase the resolution.  However, in the mean time I </w:t>
      </w:r>
      <w:r w:rsidR="00FB5E0C">
        <w:t>will begi</w:t>
      </w:r>
      <w:r>
        <w:t xml:space="preserve">n experimenting with MATLAB’s image processing toolbox to </w:t>
      </w:r>
      <w:r w:rsidR="00711478">
        <w:t xml:space="preserve">explore what it is capable </w:t>
      </w:r>
      <w:r w:rsidR="00F32BCB">
        <w:t xml:space="preserve">of </w:t>
      </w:r>
      <w:r w:rsidR="00711478">
        <w:t xml:space="preserve">and </w:t>
      </w:r>
      <w:r w:rsidR="00F37FE0">
        <w:t>to establish which</w:t>
      </w:r>
      <w:r w:rsidR="00F32BCB">
        <w:t xml:space="preserve"> functions will</w:t>
      </w:r>
      <w:r w:rsidR="00974799">
        <w:t xml:space="preserve"> be useful when later putting together a program to process the images and count the particles. </w:t>
      </w:r>
    </w:p>
    <w:sectPr w:rsidR="00675B76" w:rsidRPr="004D5496" w:rsidSect="009E59E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836" w:rsidRDefault="00250836" w:rsidP="004445EC">
      <w:pPr>
        <w:spacing w:after="0" w:line="240" w:lineRule="auto"/>
      </w:pPr>
      <w:r>
        <w:separator/>
      </w:r>
    </w:p>
  </w:endnote>
  <w:endnote w:type="continuationSeparator" w:id="0">
    <w:p w:rsidR="00250836" w:rsidRDefault="00250836" w:rsidP="00444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201962"/>
      <w:docPartObj>
        <w:docPartGallery w:val="Page Numbers (Bottom of Page)"/>
        <w:docPartUnique/>
      </w:docPartObj>
    </w:sdtPr>
    <w:sdtContent>
      <w:p w:rsidR="00711478" w:rsidRDefault="00130661">
        <w:pPr>
          <w:pStyle w:val="Footer"/>
          <w:jc w:val="center"/>
        </w:pPr>
        <w:fldSimple w:instr=" PAGE   \* MERGEFORMAT ">
          <w:r w:rsidR="00F44B20">
            <w:rPr>
              <w:noProof/>
            </w:rPr>
            <w:t>4</w:t>
          </w:r>
        </w:fldSimple>
      </w:p>
    </w:sdtContent>
  </w:sdt>
  <w:p w:rsidR="00711478" w:rsidRDefault="007114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836" w:rsidRDefault="00250836" w:rsidP="004445EC">
      <w:pPr>
        <w:spacing w:after="0" w:line="240" w:lineRule="auto"/>
      </w:pPr>
      <w:r>
        <w:separator/>
      </w:r>
    </w:p>
  </w:footnote>
  <w:footnote w:type="continuationSeparator" w:id="0">
    <w:p w:rsidR="00250836" w:rsidRDefault="00250836" w:rsidP="004445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33" w:rsidRPr="00B15733" w:rsidRDefault="00B15733">
    <w:pPr>
      <w:pStyle w:val="Header"/>
    </w:pPr>
    <w:r w:rsidRPr="00B15733">
      <w:tab/>
    </w:r>
    <w:r w:rsidRPr="00B15733">
      <w:tab/>
      <w:t xml:space="preserve"> </w:t>
    </w:r>
    <w:r w:rsidRPr="00B15733">
      <w:rPr>
        <w:bCs/>
      </w:rPr>
      <w:t>LIGO-T1400474-v1</w:t>
    </w:r>
  </w:p>
  <w:p w:rsidR="00B15733" w:rsidRDefault="00B157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41065"/>
    <w:multiLevelType w:val="hybridMultilevel"/>
    <w:tmpl w:val="FE5EE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DF6373"/>
    <w:multiLevelType w:val="hybridMultilevel"/>
    <w:tmpl w:val="DD324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44B3A"/>
    <w:rsid w:val="0009520F"/>
    <w:rsid w:val="00113DA0"/>
    <w:rsid w:val="00130661"/>
    <w:rsid w:val="001424E4"/>
    <w:rsid w:val="001A3C15"/>
    <w:rsid w:val="001F0D86"/>
    <w:rsid w:val="002034CC"/>
    <w:rsid w:val="00235978"/>
    <w:rsid w:val="00250836"/>
    <w:rsid w:val="003D5AF7"/>
    <w:rsid w:val="003F3598"/>
    <w:rsid w:val="0040115D"/>
    <w:rsid w:val="004445EC"/>
    <w:rsid w:val="00462E85"/>
    <w:rsid w:val="0048463E"/>
    <w:rsid w:val="0049049E"/>
    <w:rsid w:val="004D5496"/>
    <w:rsid w:val="004F185C"/>
    <w:rsid w:val="00502B3D"/>
    <w:rsid w:val="00620D93"/>
    <w:rsid w:val="00624BB3"/>
    <w:rsid w:val="00665BF3"/>
    <w:rsid w:val="00675B76"/>
    <w:rsid w:val="006F24E7"/>
    <w:rsid w:val="00711478"/>
    <w:rsid w:val="00725754"/>
    <w:rsid w:val="007976C5"/>
    <w:rsid w:val="00851EA4"/>
    <w:rsid w:val="008727B9"/>
    <w:rsid w:val="008A2C51"/>
    <w:rsid w:val="008E4675"/>
    <w:rsid w:val="0093100C"/>
    <w:rsid w:val="00944B3A"/>
    <w:rsid w:val="00974799"/>
    <w:rsid w:val="009D5467"/>
    <w:rsid w:val="009E59E9"/>
    <w:rsid w:val="00A01BC4"/>
    <w:rsid w:val="00A6794B"/>
    <w:rsid w:val="00A72D51"/>
    <w:rsid w:val="00A86624"/>
    <w:rsid w:val="00A93639"/>
    <w:rsid w:val="00AD78E5"/>
    <w:rsid w:val="00B06DE6"/>
    <w:rsid w:val="00B06E1F"/>
    <w:rsid w:val="00B15733"/>
    <w:rsid w:val="00B377E3"/>
    <w:rsid w:val="00B458BD"/>
    <w:rsid w:val="00B725EB"/>
    <w:rsid w:val="00B7367B"/>
    <w:rsid w:val="00BA2912"/>
    <w:rsid w:val="00C2614A"/>
    <w:rsid w:val="00C71E5C"/>
    <w:rsid w:val="00CB4250"/>
    <w:rsid w:val="00CB7F47"/>
    <w:rsid w:val="00CE4E5D"/>
    <w:rsid w:val="00CE69B3"/>
    <w:rsid w:val="00D555FC"/>
    <w:rsid w:val="00D57C89"/>
    <w:rsid w:val="00D72564"/>
    <w:rsid w:val="00D87D64"/>
    <w:rsid w:val="00DB267A"/>
    <w:rsid w:val="00E32EC3"/>
    <w:rsid w:val="00E63518"/>
    <w:rsid w:val="00EF0B59"/>
    <w:rsid w:val="00F25642"/>
    <w:rsid w:val="00F32BCB"/>
    <w:rsid w:val="00F37FE0"/>
    <w:rsid w:val="00F44B20"/>
    <w:rsid w:val="00F4592F"/>
    <w:rsid w:val="00F920D2"/>
    <w:rsid w:val="00FB5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B3A"/>
    <w:pPr>
      <w:ind w:left="720"/>
      <w:contextualSpacing/>
    </w:pPr>
  </w:style>
  <w:style w:type="paragraph" w:styleId="Header">
    <w:name w:val="header"/>
    <w:basedOn w:val="Normal"/>
    <w:link w:val="HeaderChar"/>
    <w:uiPriority w:val="99"/>
    <w:unhideWhenUsed/>
    <w:rsid w:val="00444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5EC"/>
  </w:style>
  <w:style w:type="paragraph" w:styleId="Footer">
    <w:name w:val="footer"/>
    <w:basedOn w:val="Normal"/>
    <w:link w:val="FooterChar"/>
    <w:uiPriority w:val="99"/>
    <w:unhideWhenUsed/>
    <w:rsid w:val="00444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5EC"/>
  </w:style>
  <w:style w:type="character" w:styleId="Hyperlink">
    <w:name w:val="Hyperlink"/>
    <w:basedOn w:val="DefaultParagraphFont"/>
    <w:uiPriority w:val="99"/>
    <w:semiHidden/>
    <w:unhideWhenUsed/>
    <w:rsid w:val="00D72564"/>
    <w:rPr>
      <w:color w:val="0000FF"/>
      <w:u w:val="single"/>
    </w:rPr>
  </w:style>
  <w:style w:type="paragraph" w:styleId="BalloonText">
    <w:name w:val="Balloon Text"/>
    <w:basedOn w:val="Normal"/>
    <w:link w:val="BalloonTextChar"/>
    <w:uiPriority w:val="99"/>
    <w:semiHidden/>
    <w:unhideWhenUsed/>
    <w:rsid w:val="00D72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5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050792">
      <w:bodyDiv w:val="1"/>
      <w:marLeft w:val="0"/>
      <w:marRight w:val="0"/>
      <w:marTop w:val="0"/>
      <w:marBottom w:val="0"/>
      <w:divBdr>
        <w:top w:val="none" w:sz="0" w:space="0" w:color="auto"/>
        <w:left w:val="none" w:sz="0" w:space="0" w:color="auto"/>
        <w:bottom w:val="none" w:sz="0" w:space="0" w:color="auto"/>
        <w:right w:val="none" w:sz="0" w:space="0" w:color="auto"/>
      </w:divBdr>
    </w:div>
    <w:div w:id="1002974888">
      <w:bodyDiv w:val="1"/>
      <w:marLeft w:val="0"/>
      <w:marRight w:val="0"/>
      <w:marTop w:val="0"/>
      <w:marBottom w:val="0"/>
      <w:divBdr>
        <w:top w:val="none" w:sz="0" w:space="0" w:color="auto"/>
        <w:left w:val="none" w:sz="0" w:space="0" w:color="auto"/>
        <w:bottom w:val="none" w:sz="0" w:space="0" w:color="auto"/>
        <w:right w:val="none" w:sz="0" w:space="0" w:color="auto"/>
      </w:divBdr>
    </w:div>
    <w:div w:id="1201012798">
      <w:bodyDiv w:val="1"/>
      <w:marLeft w:val="0"/>
      <w:marRight w:val="0"/>
      <w:marTop w:val="0"/>
      <w:marBottom w:val="0"/>
      <w:divBdr>
        <w:top w:val="none" w:sz="0" w:space="0" w:color="auto"/>
        <w:left w:val="none" w:sz="0" w:space="0" w:color="auto"/>
        <w:bottom w:val="none" w:sz="0" w:space="0" w:color="auto"/>
        <w:right w:val="none" w:sz="0" w:space="0" w:color="auto"/>
      </w:divBdr>
    </w:div>
    <w:div w:id="193594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s://dcc.ligo.org/LIGO-T140046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igo\AppData\Local\Temp\Nikon%20D7100%20Resolution%20Bar%20Graph-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Nikon</a:t>
            </a:r>
            <a:r>
              <a:rPr lang="en-US" baseline="0"/>
              <a:t> D7100 Particle Resolution</a:t>
            </a:r>
            <a:endParaRPr lang="en-US"/>
          </a:p>
        </c:rich>
      </c:tx>
      <c:layout>
        <c:manualLayout>
          <c:xMode val="edge"/>
          <c:yMode val="edge"/>
          <c:x val="0.25410973770701478"/>
          <c:y val="0"/>
        </c:manualLayout>
      </c:layout>
    </c:title>
    <c:plotArea>
      <c:layout>
        <c:manualLayout>
          <c:layoutTarget val="inner"/>
          <c:xMode val="edge"/>
          <c:yMode val="edge"/>
          <c:x val="8.0614061799684014E-2"/>
          <c:y val="8.3045857357459299E-2"/>
          <c:w val="0.88407584215749246"/>
          <c:h val="0.78940881099656668"/>
        </c:manualLayout>
      </c:layout>
      <c:barChart>
        <c:barDir val="col"/>
        <c:grouping val="clustered"/>
        <c:ser>
          <c:idx val="0"/>
          <c:order val="0"/>
          <c:tx>
            <c:strRef>
              <c:f>'[Nikon D7100 Resolution Test Smallest Particle.xls]Sheet1'!$I$1</c:f>
              <c:strCache>
                <c:ptCount val="1"/>
                <c:pt idx="0">
                  <c:v>Diameter if Perfect Circle (um)</c:v>
                </c:pt>
              </c:strCache>
            </c:strRef>
          </c:tx>
          <c:cat>
            <c:numRef>
              <c:f>'[Nikon D7100 Resolution Test Smallest Particle.xls]Sheet1'!$A$2:$A$219</c:f>
              <c:numCache>
                <c:formatCode>General</c:formatCode>
                <c:ptCount val="218"/>
                <c:pt idx="0">
                  <c:v>7</c:v>
                </c:pt>
                <c:pt idx="1">
                  <c:v>17</c:v>
                </c:pt>
                <c:pt idx="2">
                  <c:v>23</c:v>
                </c:pt>
                <c:pt idx="3">
                  <c:v>29</c:v>
                </c:pt>
                <c:pt idx="4">
                  <c:v>32</c:v>
                </c:pt>
                <c:pt idx="5">
                  <c:v>35</c:v>
                </c:pt>
                <c:pt idx="6">
                  <c:v>37</c:v>
                </c:pt>
                <c:pt idx="7">
                  <c:v>45</c:v>
                </c:pt>
                <c:pt idx="8">
                  <c:v>56</c:v>
                </c:pt>
                <c:pt idx="9">
                  <c:v>144</c:v>
                </c:pt>
                <c:pt idx="10">
                  <c:v>107</c:v>
                </c:pt>
                <c:pt idx="11">
                  <c:v>71</c:v>
                </c:pt>
                <c:pt idx="12">
                  <c:v>150</c:v>
                </c:pt>
                <c:pt idx="13">
                  <c:v>86</c:v>
                </c:pt>
                <c:pt idx="14">
                  <c:v>123</c:v>
                </c:pt>
                <c:pt idx="15">
                  <c:v>201</c:v>
                </c:pt>
                <c:pt idx="16">
                  <c:v>196</c:v>
                </c:pt>
                <c:pt idx="17">
                  <c:v>116</c:v>
                </c:pt>
                <c:pt idx="18">
                  <c:v>105</c:v>
                </c:pt>
                <c:pt idx="19">
                  <c:v>163</c:v>
                </c:pt>
                <c:pt idx="20">
                  <c:v>64</c:v>
                </c:pt>
                <c:pt idx="21">
                  <c:v>147</c:v>
                </c:pt>
                <c:pt idx="22">
                  <c:v>118</c:v>
                </c:pt>
                <c:pt idx="23">
                  <c:v>169</c:v>
                </c:pt>
                <c:pt idx="24">
                  <c:v>174</c:v>
                </c:pt>
                <c:pt idx="25">
                  <c:v>209</c:v>
                </c:pt>
                <c:pt idx="26">
                  <c:v>55</c:v>
                </c:pt>
                <c:pt idx="27">
                  <c:v>212</c:v>
                </c:pt>
                <c:pt idx="28">
                  <c:v>102</c:v>
                </c:pt>
                <c:pt idx="29">
                  <c:v>218</c:v>
                </c:pt>
                <c:pt idx="30">
                  <c:v>189</c:v>
                </c:pt>
                <c:pt idx="31">
                  <c:v>155</c:v>
                </c:pt>
                <c:pt idx="32">
                  <c:v>167</c:v>
                </c:pt>
                <c:pt idx="33">
                  <c:v>140</c:v>
                </c:pt>
                <c:pt idx="34">
                  <c:v>153</c:v>
                </c:pt>
                <c:pt idx="35">
                  <c:v>68</c:v>
                </c:pt>
                <c:pt idx="36">
                  <c:v>87</c:v>
                </c:pt>
                <c:pt idx="37">
                  <c:v>141</c:v>
                </c:pt>
                <c:pt idx="38">
                  <c:v>66</c:v>
                </c:pt>
                <c:pt idx="39">
                  <c:v>89</c:v>
                </c:pt>
                <c:pt idx="40">
                  <c:v>73</c:v>
                </c:pt>
                <c:pt idx="41">
                  <c:v>90</c:v>
                </c:pt>
                <c:pt idx="42">
                  <c:v>199</c:v>
                </c:pt>
                <c:pt idx="43">
                  <c:v>129</c:v>
                </c:pt>
                <c:pt idx="44">
                  <c:v>83</c:v>
                </c:pt>
                <c:pt idx="45">
                  <c:v>187</c:v>
                </c:pt>
                <c:pt idx="46">
                  <c:v>181</c:v>
                </c:pt>
                <c:pt idx="47">
                  <c:v>216</c:v>
                </c:pt>
                <c:pt idx="48">
                  <c:v>60</c:v>
                </c:pt>
                <c:pt idx="49">
                  <c:v>106</c:v>
                </c:pt>
                <c:pt idx="50">
                  <c:v>95</c:v>
                </c:pt>
                <c:pt idx="51">
                  <c:v>148</c:v>
                </c:pt>
                <c:pt idx="52">
                  <c:v>162</c:v>
                </c:pt>
                <c:pt idx="53">
                  <c:v>211</c:v>
                </c:pt>
                <c:pt idx="54">
                  <c:v>128</c:v>
                </c:pt>
                <c:pt idx="55">
                  <c:v>111</c:v>
                </c:pt>
                <c:pt idx="56">
                  <c:v>180</c:v>
                </c:pt>
                <c:pt idx="57">
                  <c:v>154</c:v>
                </c:pt>
                <c:pt idx="58">
                  <c:v>92</c:v>
                </c:pt>
                <c:pt idx="59">
                  <c:v>197</c:v>
                </c:pt>
                <c:pt idx="60">
                  <c:v>54</c:v>
                </c:pt>
                <c:pt idx="61">
                  <c:v>217</c:v>
                </c:pt>
                <c:pt idx="62">
                  <c:v>165</c:v>
                </c:pt>
                <c:pt idx="63">
                  <c:v>119</c:v>
                </c:pt>
                <c:pt idx="64">
                  <c:v>109</c:v>
                </c:pt>
                <c:pt idx="65">
                  <c:v>85</c:v>
                </c:pt>
                <c:pt idx="66">
                  <c:v>164</c:v>
                </c:pt>
                <c:pt idx="67">
                  <c:v>6</c:v>
                </c:pt>
                <c:pt idx="68">
                  <c:v>21</c:v>
                </c:pt>
                <c:pt idx="69">
                  <c:v>24</c:v>
                </c:pt>
                <c:pt idx="70">
                  <c:v>170</c:v>
                </c:pt>
                <c:pt idx="71">
                  <c:v>138</c:v>
                </c:pt>
                <c:pt idx="72">
                  <c:v>70</c:v>
                </c:pt>
                <c:pt idx="73">
                  <c:v>84</c:v>
                </c:pt>
                <c:pt idx="74">
                  <c:v>183</c:v>
                </c:pt>
                <c:pt idx="75">
                  <c:v>152</c:v>
                </c:pt>
                <c:pt idx="76">
                  <c:v>62</c:v>
                </c:pt>
                <c:pt idx="77">
                  <c:v>204</c:v>
                </c:pt>
                <c:pt idx="78">
                  <c:v>79</c:v>
                </c:pt>
                <c:pt idx="79">
                  <c:v>98</c:v>
                </c:pt>
                <c:pt idx="80">
                  <c:v>122</c:v>
                </c:pt>
                <c:pt idx="81">
                  <c:v>94</c:v>
                </c:pt>
                <c:pt idx="82">
                  <c:v>115</c:v>
                </c:pt>
                <c:pt idx="83">
                  <c:v>132</c:v>
                </c:pt>
                <c:pt idx="84">
                  <c:v>193</c:v>
                </c:pt>
                <c:pt idx="85">
                  <c:v>58</c:v>
                </c:pt>
                <c:pt idx="86">
                  <c:v>81</c:v>
                </c:pt>
                <c:pt idx="87">
                  <c:v>160</c:v>
                </c:pt>
                <c:pt idx="88">
                  <c:v>114</c:v>
                </c:pt>
                <c:pt idx="89">
                  <c:v>121</c:v>
                </c:pt>
                <c:pt idx="90">
                  <c:v>151</c:v>
                </c:pt>
                <c:pt idx="91">
                  <c:v>215</c:v>
                </c:pt>
                <c:pt idx="92">
                  <c:v>139</c:v>
                </c:pt>
                <c:pt idx="93">
                  <c:v>176</c:v>
                </c:pt>
                <c:pt idx="94">
                  <c:v>103</c:v>
                </c:pt>
                <c:pt idx="95">
                  <c:v>190</c:v>
                </c:pt>
                <c:pt idx="96">
                  <c:v>194</c:v>
                </c:pt>
                <c:pt idx="97">
                  <c:v>157</c:v>
                </c:pt>
                <c:pt idx="98">
                  <c:v>156</c:v>
                </c:pt>
                <c:pt idx="99">
                  <c:v>145</c:v>
                </c:pt>
                <c:pt idx="100">
                  <c:v>175</c:v>
                </c:pt>
                <c:pt idx="101">
                  <c:v>173</c:v>
                </c:pt>
                <c:pt idx="102">
                  <c:v>146</c:v>
                </c:pt>
                <c:pt idx="103">
                  <c:v>10</c:v>
                </c:pt>
                <c:pt idx="104">
                  <c:v>19</c:v>
                </c:pt>
                <c:pt idx="105">
                  <c:v>44</c:v>
                </c:pt>
                <c:pt idx="106">
                  <c:v>168</c:v>
                </c:pt>
                <c:pt idx="107">
                  <c:v>177</c:v>
                </c:pt>
                <c:pt idx="108">
                  <c:v>166</c:v>
                </c:pt>
                <c:pt idx="109">
                  <c:v>125</c:v>
                </c:pt>
                <c:pt idx="110">
                  <c:v>195</c:v>
                </c:pt>
                <c:pt idx="111">
                  <c:v>135</c:v>
                </c:pt>
                <c:pt idx="112">
                  <c:v>207</c:v>
                </c:pt>
                <c:pt idx="113">
                  <c:v>13</c:v>
                </c:pt>
                <c:pt idx="114">
                  <c:v>43</c:v>
                </c:pt>
                <c:pt idx="115">
                  <c:v>142</c:v>
                </c:pt>
                <c:pt idx="116">
                  <c:v>72</c:v>
                </c:pt>
                <c:pt idx="117">
                  <c:v>3</c:v>
                </c:pt>
                <c:pt idx="118">
                  <c:v>12</c:v>
                </c:pt>
                <c:pt idx="119">
                  <c:v>30</c:v>
                </c:pt>
                <c:pt idx="120">
                  <c:v>88</c:v>
                </c:pt>
                <c:pt idx="121">
                  <c:v>127</c:v>
                </c:pt>
                <c:pt idx="122">
                  <c:v>149</c:v>
                </c:pt>
                <c:pt idx="123">
                  <c:v>179</c:v>
                </c:pt>
                <c:pt idx="124">
                  <c:v>112</c:v>
                </c:pt>
                <c:pt idx="125">
                  <c:v>2</c:v>
                </c:pt>
                <c:pt idx="126">
                  <c:v>18</c:v>
                </c:pt>
                <c:pt idx="127">
                  <c:v>74</c:v>
                </c:pt>
                <c:pt idx="128">
                  <c:v>202</c:v>
                </c:pt>
                <c:pt idx="129">
                  <c:v>203</c:v>
                </c:pt>
                <c:pt idx="130">
                  <c:v>200</c:v>
                </c:pt>
                <c:pt idx="131">
                  <c:v>186</c:v>
                </c:pt>
                <c:pt idx="132">
                  <c:v>182</c:v>
                </c:pt>
                <c:pt idx="133">
                  <c:v>143</c:v>
                </c:pt>
                <c:pt idx="134">
                  <c:v>4</c:v>
                </c:pt>
                <c:pt idx="135">
                  <c:v>8</c:v>
                </c:pt>
                <c:pt idx="136">
                  <c:v>39</c:v>
                </c:pt>
                <c:pt idx="137">
                  <c:v>93</c:v>
                </c:pt>
                <c:pt idx="138">
                  <c:v>97</c:v>
                </c:pt>
                <c:pt idx="139">
                  <c:v>214</c:v>
                </c:pt>
                <c:pt idx="140">
                  <c:v>117</c:v>
                </c:pt>
                <c:pt idx="141">
                  <c:v>178</c:v>
                </c:pt>
                <c:pt idx="142">
                  <c:v>78</c:v>
                </c:pt>
                <c:pt idx="143">
                  <c:v>50</c:v>
                </c:pt>
                <c:pt idx="144">
                  <c:v>51</c:v>
                </c:pt>
                <c:pt idx="145">
                  <c:v>14</c:v>
                </c:pt>
                <c:pt idx="146">
                  <c:v>131</c:v>
                </c:pt>
                <c:pt idx="147">
                  <c:v>133</c:v>
                </c:pt>
                <c:pt idx="148">
                  <c:v>192</c:v>
                </c:pt>
                <c:pt idx="149">
                  <c:v>120</c:v>
                </c:pt>
                <c:pt idx="150">
                  <c:v>82</c:v>
                </c:pt>
                <c:pt idx="151">
                  <c:v>53</c:v>
                </c:pt>
                <c:pt idx="152">
                  <c:v>208</c:v>
                </c:pt>
                <c:pt idx="153">
                  <c:v>101</c:v>
                </c:pt>
                <c:pt idx="154">
                  <c:v>110</c:v>
                </c:pt>
                <c:pt idx="155">
                  <c:v>104</c:v>
                </c:pt>
                <c:pt idx="156">
                  <c:v>185</c:v>
                </c:pt>
                <c:pt idx="157">
                  <c:v>20</c:v>
                </c:pt>
                <c:pt idx="158">
                  <c:v>28</c:v>
                </c:pt>
                <c:pt idx="159">
                  <c:v>59</c:v>
                </c:pt>
                <c:pt idx="160">
                  <c:v>11</c:v>
                </c:pt>
                <c:pt idx="161">
                  <c:v>76</c:v>
                </c:pt>
                <c:pt idx="162">
                  <c:v>100</c:v>
                </c:pt>
                <c:pt idx="163">
                  <c:v>205</c:v>
                </c:pt>
                <c:pt idx="164">
                  <c:v>191</c:v>
                </c:pt>
                <c:pt idx="165">
                  <c:v>69</c:v>
                </c:pt>
                <c:pt idx="166">
                  <c:v>161</c:v>
                </c:pt>
                <c:pt idx="167">
                  <c:v>137</c:v>
                </c:pt>
                <c:pt idx="168">
                  <c:v>38</c:v>
                </c:pt>
                <c:pt idx="169">
                  <c:v>47</c:v>
                </c:pt>
                <c:pt idx="170">
                  <c:v>67</c:v>
                </c:pt>
                <c:pt idx="171">
                  <c:v>134</c:v>
                </c:pt>
                <c:pt idx="172">
                  <c:v>188</c:v>
                </c:pt>
                <c:pt idx="173">
                  <c:v>75</c:v>
                </c:pt>
                <c:pt idx="174">
                  <c:v>16</c:v>
                </c:pt>
                <c:pt idx="175">
                  <c:v>42</c:v>
                </c:pt>
                <c:pt idx="176">
                  <c:v>61</c:v>
                </c:pt>
                <c:pt idx="177">
                  <c:v>108</c:v>
                </c:pt>
                <c:pt idx="178">
                  <c:v>158</c:v>
                </c:pt>
                <c:pt idx="179">
                  <c:v>57</c:v>
                </c:pt>
                <c:pt idx="180">
                  <c:v>198</c:v>
                </c:pt>
                <c:pt idx="181">
                  <c:v>1</c:v>
                </c:pt>
                <c:pt idx="182">
                  <c:v>130</c:v>
                </c:pt>
                <c:pt idx="183">
                  <c:v>65</c:v>
                </c:pt>
                <c:pt idx="184">
                  <c:v>48</c:v>
                </c:pt>
                <c:pt idx="185">
                  <c:v>171</c:v>
                </c:pt>
                <c:pt idx="186">
                  <c:v>77</c:v>
                </c:pt>
                <c:pt idx="187">
                  <c:v>172</c:v>
                </c:pt>
                <c:pt idx="188">
                  <c:v>41</c:v>
                </c:pt>
                <c:pt idx="189">
                  <c:v>184</c:v>
                </c:pt>
                <c:pt idx="190">
                  <c:v>63</c:v>
                </c:pt>
                <c:pt idx="191">
                  <c:v>26</c:v>
                </c:pt>
                <c:pt idx="192">
                  <c:v>31</c:v>
                </c:pt>
                <c:pt idx="193">
                  <c:v>40</c:v>
                </c:pt>
                <c:pt idx="194">
                  <c:v>159</c:v>
                </c:pt>
                <c:pt idx="195">
                  <c:v>113</c:v>
                </c:pt>
                <c:pt idx="196">
                  <c:v>33</c:v>
                </c:pt>
                <c:pt idx="197">
                  <c:v>80</c:v>
                </c:pt>
                <c:pt idx="198">
                  <c:v>15</c:v>
                </c:pt>
                <c:pt idx="199">
                  <c:v>34</c:v>
                </c:pt>
                <c:pt idx="200">
                  <c:v>22</c:v>
                </c:pt>
                <c:pt idx="201">
                  <c:v>27</c:v>
                </c:pt>
                <c:pt idx="202">
                  <c:v>52</c:v>
                </c:pt>
                <c:pt idx="203">
                  <c:v>206</c:v>
                </c:pt>
                <c:pt idx="204">
                  <c:v>126</c:v>
                </c:pt>
                <c:pt idx="205">
                  <c:v>124</c:v>
                </c:pt>
                <c:pt idx="206">
                  <c:v>25</c:v>
                </c:pt>
                <c:pt idx="207">
                  <c:v>136</c:v>
                </c:pt>
                <c:pt idx="208">
                  <c:v>5</c:v>
                </c:pt>
                <c:pt idx="209">
                  <c:v>96</c:v>
                </c:pt>
                <c:pt idx="210">
                  <c:v>9</c:v>
                </c:pt>
                <c:pt idx="211">
                  <c:v>91</c:v>
                </c:pt>
                <c:pt idx="212">
                  <c:v>46</c:v>
                </c:pt>
                <c:pt idx="213">
                  <c:v>36</c:v>
                </c:pt>
                <c:pt idx="214">
                  <c:v>213</c:v>
                </c:pt>
                <c:pt idx="215">
                  <c:v>210</c:v>
                </c:pt>
                <c:pt idx="216">
                  <c:v>49</c:v>
                </c:pt>
                <c:pt idx="217">
                  <c:v>99</c:v>
                </c:pt>
              </c:numCache>
            </c:numRef>
          </c:cat>
          <c:val>
            <c:numRef>
              <c:f>'[Nikon D7100 Resolution Test Smallest Particle.xls]Sheet1'!$I$2:$I$219</c:f>
              <c:numCache>
                <c:formatCode>General</c:formatCode>
                <c:ptCount val="218"/>
                <c:pt idx="0">
                  <c:v>96.572593489959857</c:v>
                </c:pt>
                <c:pt idx="1">
                  <c:v>96.572593489959857</c:v>
                </c:pt>
                <c:pt idx="2">
                  <c:v>96.572593489959857</c:v>
                </c:pt>
                <c:pt idx="3">
                  <c:v>96.572593489959857</c:v>
                </c:pt>
                <c:pt idx="4">
                  <c:v>96.572593489959857</c:v>
                </c:pt>
                <c:pt idx="5">
                  <c:v>96.572593489959857</c:v>
                </c:pt>
                <c:pt idx="6">
                  <c:v>96.572593489959857</c:v>
                </c:pt>
                <c:pt idx="7">
                  <c:v>96.572593489959857</c:v>
                </c:pt>
                <c:pt idx="8">
                  <c:v>96.572593489959857</c:v>
                </c:pt>
                <c:pt idx="9">
                  <c:v>96.572593489959857</c:v>
                </c:pt>
                <c:pt idx="10">
                  <c:v>96.572593489959857</c:v>
                </c:pt>
                <c:pt idx="11">
                  <c:v>96.572593489959857</c:v>
                </c:pt>
                <c:pt idx="12">
                  <c:v>96.572593489959857</c:v>
                </c:pt>
                <c:pt idx="13">
                  <c:v>96.572593489959857</c:v>
                </c:pt>
                <c:pt idx="14">
                  <c:v>96.572593489959857</c:v>
                </c:pt>
                <c:pt idx="15">
                  <c:v>96.572593489959857</c:v>
                </c:pt>
                <c:pt idx="16">
                  <c:v>96.572593489959857</c:v>
                </c:pt>
                <c:pt idx="17">
                  <c:v>96.572593489959857</c:v>
                </c:pt>
                <c:pt idx="18">
                  <c:v>96.572593489959857</c:v>
                </c:pt>
                <c:pt idx="19">
                  <c:v>96.572593489959857</c:v>
                </c:pt>
                <c:pt idx="20">
                  <c:v>96.572593489959857</c:v>
                </c:pt>
                <c:pt idx="21">
                  <c:v>96.572593489959857</c:v>
                </c:pt>
                <c:pt idx="22">
                  <c:v>96.572593489959857</c:v>
                </c:pt>
                <c:pt idx="23">
                  <c:v>96.572593489959857</c:v>
                </c:pt>
                <c:pt idx="24">
                  <c:v>96.572593489959857</c:v>
                </c:pt>
                <c:pt idx="25">
                  <c:v>96.572593489959857</c:v>
                </c:pt>
                <c:pt idx="26">
                  <c:v>96.572593489959857</c:v>
                </c:pt>
                <c:pt idx="27">
                  <c:v>96.572593489959857</c:v>
                </c:pt>
                <c:pt idx="28">
                  <c:v>96.572593489959857</c:v>
                </c:pt>
                <c:pt idx="29">
                  <c:v>96.572593489959857</c:v>
                </c:pt>
                <c:pt idx="30">
                  <c:v>96.572593489959857</c:v>
                </c:pt>
                <c:pt idx="31">
                  <c:v>96.572593489959857</c:v>
                </c:pt>
                <c:pt idx="32">
                  <c:v>96.572593489959857</c:v>
                </c:pt>
                <c:pt idx="33">
                  <c:v>96.572593489959857</c:v>
                </c:pt>
                <c:pt idx="34">
                  <c:v>96.572593489959857</c:v>
                </c:pt>
                <c:pt idx="35">
                  <c:v>96.572593489959857</c:v>
                </c:pt>
                <c:pt idx="36">
                  <c:v>96.572593489959857</c:v>
                </c:pt>
                <c:pt idx="37">
                  <c:v>96.572593489959857</c:v>
                </c:pt>
                <c:pt idx="38">
                  <c:v>96.572593489959857</c:v>
                </c:pt>
                <c:pt idx="39">
                  <c:v>96.572593489959857</c:v>
                </c:pt>
                <c:pt idx="40">
                  <c:v>96.572593489959857</c:v>
                </c:pt>
                <c:pt idx="41">
                  <c:v>96.572593489959857</c:v>
                </c:pt>
                <c:pt idx="42">
                  <c:v>96.572593489959857</c:v>
                </c:pt>
                <c:pt idx="43">
                  <c:v>96.572593489959857</c:v>
                </c:pt>
                <c:pt idx="44">
                  <c:v>96.572593489959857</c:v>
                </c:pt>
                <c:pt idx="45">
                  <c:v>96.572593489959857</c:v>
                </c:pt>
                <c:pt idx="46">
                  <c:v>96.572593489959857</c:v>
                </c:pt>
                <c:pt idx="47">
                  <c:v>96.572593489959857</c:v>
                </c:pt>
                <c:pt idx="48">
                  <c:v>96.572593489959857</c:v>
                </c:pt>
                <c:pt idx="49">
                  <c:v>96.572593489959857</c:v>
                </c:pt>
                <c:pt idx="50">
                  <c:v>96.572593489959857</c:v>
                </c:pt>
                <c:pt idx="51">
                  <c:v>96.572593489959857</c:v>
                </c:pt>
                <c:pt idx="52">
                  <c:v>96.572593489959857</c:v>
                </c:pt>
                <c:pt idx="53">
                  <c:v>96.572593489959857</c:v>
                </c:pt>
                <c:pt idx="54">
                  <c:v>96.572593489959857</c:v>
                </c:pt>
                <c:pt idx="55">
                  <c:v>96.572593489959857</c:v>
                </c:pt>
                <c:pt idx="56">
                  <c:v>96.572593489959857</c:v>
                </c:pt>
                <c:pt idx="57">
                  <c:v>96.572593489959857</c:v>
                </c:pt>
                <c:pt idx="58">
                  <c:v>96.572593489959857</c:v>
                </c:pt>
                <c:pt idx="59">
                  <c:v>96.572593489959857</c:v>
                </c:pt>
                <c:pt idx="60">
                  <c:v>107.45606214985045</c:v>
                </c:pt>
                <c:pt idx="61">
                  <c:v>107.45606214985045</c:v>
                </c:pt>
                <c:pt idx="62">
                  <c:v>107.45606214985045</c:v>
                </c:pt>
                <c:pt idx="63">
                  <c:v>107.45606214985045</c:v>
                </c:pt>
                <c:pt idx="64">
                  <c:v>107.45606214985045</c:v>
                </c:pt>
                <c:pt idx="65">
                  <c:v>107.45606214985045</c:v>
                </c:pt>
                <c:pt idx="66">
                  <c:v>107.45606214985045</c:v>
                </c:pt>
                <c:pt idx="67">
                  <c:v>107.45606214985045</c:v>
                </c:pt>
                <c:pt idx="68">
                  <c:v>107.45606214985045</c:v>
                </c:pt>
                <c:pt idx="69">
                  <c:v>107.45606214985045</c:v>
                </c:pt>
                <c:pt idx="70">
                  <c:v>107.45606214985045</c:v>
                </c:pt>
                <c:pt idx="71">
                  <c:v>107.45606214985045</c:v>
                </c:pt>
                <c:pt idx="72">
                  <c:v>107.45606214985045</c:v>
                </c:pt>
                <c:pt idx="73">
                  <c:v>107.45606214985045</c:v>
                </c:pt>
                <c:pt idx="74">
                  <c:v>107.45606214985045</c:v>
                </c:pt>
                <c:pt idx="75">
                  <c:v>107.45606214985045</c:v>
                </c:pt>
                <c:pt idx="76">
                  <c:v>107.45606214985045</c:v>
                </c:pt>
                <c:pt idx="77">
                  <c:v>107.45606214985045</c:v>
                </c:pt>
                <c:pt idx="78">
                  <c:v>107.45606214985045</c:v>
                </c:pt>
                <c:pt idx="79">
                  <c:v>107.45606214985045</c:v>
                </c:pt>
                <c:pt idx="80">
                  <c:v>107.45606214985045</c:v>
                </c:pt>
                <c:pt idx="81">
                  <c:v>107.45606214985045</c:v>
                </c:pt>
                <c:pt idx="82">
                  <c:v>107.45606214985045</c:v>
                </c:pt>
                <c:pt idx="83">
                  <c:v>107.45606214985045</c:v>
                </c:pt>
                <c:pt idx="84">
                  <c:v>107.45606214985045</c:v>
                </c:pt>
                <c:pt idx="85">
                  <c:v>107.45606214985045</c:v>
                </c:pt>
                <c:pt idx="86">
                  <c:v>107.45606214985045</c:v>
                </c:pt>
                <c:pt idx="87">
                  <c:v>107.45606214985045</c:v>
                </c:pt>
                <c:pt idx="88">
                  <c:v>107.45606214985045</c:v>
                </c:pt>
                <c:pt idx="89">
                  <c:v>107.45606214985045</c:v>
                </c:pt>
                <c:pt idx="90">
                  <c:v>107.45606214985045</c:v>
                </c:pt>
                <c:pt idx="91">
                  <c:v>111.51242569553737</c:v>
                </c:pt>
                <c:pt idx="92">
                  <c:v>111.51242569553737</c:v>
                </c:pt>
                <c:pt idx="93">
                  <c:v>111.51242569553737</c:v>
                </c:pt>
                <c:pt idx="94">
                  <c:v>111.51242569553737</c:v>
                </c:pt>
                <c:pt idx="95">
                  <c:v>111.51242569553737</c:v>
                </c:pt>
                <c:pt idx="96">
                  <c:v>115.42632661682038</c:v>
                </c:pt>
                <c:pt idx="97">
                  <c:v>115.42632661682038</c:v>
                </c:pt>
                <c:pt idx="98">
                  <c:v>115.42632661682038</c:v>
                </c:pt>
                <c:pt idx="99">
                  <c:v>115.42632661682038</c:v>
                </c:pt>
                <c:pt idx="100">
                  <c:v>115.42632661682038</c:v>
                </c:pt>
                <c:pt idx="101">
                  <c:v>115.42632661682038</c:v>
                </c:pt>
                <c:pt idx="102">
                  <c:v>115.42632661682038</c:v>
                </c:pt>
                <c:pt idx="103">
                  <c:v>115.42632661682038</c:v>
                </c:pt>
                <c:pt idx="104">
                  <c:v>115.42632661682038</c:v>
                </c:pt>
                <c:pt idx="105">
                  <c:v>115.42632661682038</c:v>
                </c:pt>
                <c:pt idx="106">
                  <c:v>115.42632661682038</c:v>
                </c:pt>
                <c:pt idx="107">
                  <c:v>115.42632661682038</c:v>
                </c:pt>
                <c:pt idx="108">
                  <c:v>115.42632661682038</c:v>
                </c:pt>
                <c:pt idx="109">
                  <c:v>115.42632661682038</c:v>
                </c:pt>
                <c:pt idx="110">
                  <c:v>115.42632661682038</c:v>
                </c:pt>
                <c:pt idx="111">
                  <c:v>115.42632661682038</c:v>
                </c:pt>
                <c:pt idx="112">
                  <c:v>115.42632661682038</c:v>
                </c:pt>
                <c:pt idx="113">
                  <c:v>117.33432904366909</c:v>
                </c:pt>
                <c:pt idx="114">
                  <c:v>117.33432904366909</c:v>
                </c:pt>
                <c:pt idx="115">
                  <c:v>117.33432904366909</c:v>
                </c:pt>
                <c:pt idx="116">
                  <c:v>117.33432904366909</c:v>
                </c:pt>
                <c:pt idx="117">
                  <c:v>119.21179752022491</c:v>
                </c:pt>
                <c:pt idx="118">
                  <c:v>119.21179752022491</c:v>
                </c:pt>
                <c:pt idx="119">
                  <c:v>119.21179752022491</c:v>
                </c:pt>
                <c:pt idx="120">
                  <c:v>119.21179752022491</c:v>
                </c:pt>
                <c:pt idx="121">
                  <c:v>119.21179752022491</c:v>
                </c:pt>
                <c:pt idx="122">
                  <c:v>119.21179752022491</c:v>
                </c:pt>
                <c:pt idx="123">
                  <c:v>121.06015266749914</c:v>
                </c:pt>
                <c:pt idx="124">
                  <c:v>122.88070824890821</c:v>
                </c:pt>
                <c:pt idx="125">
                  <c:v>122.88070824890821</c:v>
                </c:pt>
                <c:pt idx="126">
                  <c:v>122.88070824890821</c:v>
                </c:pt>
                <c:pt idx="127">
                  <c:v>122.88070824890821</c:v>
                </c:pt>
                <c:pt idx="128">
                  <c:v>122.88070824890821</c:v>
                </c:pt>
                <c:pt idx="129">
                  <c:v>124.67468209555767</c:v>
                </c:pt>
                <c:pt idx="130">
                  <c:v>124.67468209555767</c:v>
                </c:pt>
                <c:pt idx="131">
                  <c:v>126.44320563598322</c:v>
                </c:pt>
                <c:pt idx="132">
                  <c:v>126.44320563598322</c:v>
                </c:pt>
                <c:pt idx="133">
                  <c:v>126.44320563598322</c:v>
                </c:pt>
                <c:pt idx="134">
                  <c:v>126.44320563598322</c:v>
                </c:pt>
                <c:pt idx="135">
                  <c:v>126.44320563598322</c:v>
                </c:pt>
                <c:pt idx="136">
                  <c:v>126.44320563598322</c:v>
                </c:pt>
                <c:pt idx="137">
                  <c:v>126.44320563598322</c:v>
                </c:pt>
                <c:pt idx="138">
                  <c:v>126.44320563598322</c:v>
                </c:pt>
                <c:pt idx="139">
                  <c:v>126.44320563598322</c:v>
                </c:pt>
                <c:pt idx="140">
                  <c:v>126.44320563598322</c:v>
                </c:pt>
                <c:pt idx="141">
                  <c:v>128.1873322422253</c:v>
                </c:pt>
                <c:pt idx="142">
                  <c:v>128.1873322422253</c:v>
                </c:pt>
                <c:pt idx="143">
                  <c:v>129.90804456712345</c:v>
                </c:pt>
                <c:pt idx="144">
                  <c:v>129.90804456712345</c:v>
                </c:pt>
                <c:pt idx="145">
                  <c:v>129.90804456712345</c:v>
                </c:pt>
                <c:pt idx="146">
                  <c:v>131.60626101796521</c:v>
                </c:pt>
                <c:pt idx="147">
                  <c:v>131.60626101796521</c:v>
                </c:pt>
                <c:pt idx="148">
                  <c:v>133.28284148758217</c:v>
                </c:pt>
                <c:pt idx="149">
                  <c:v>133.28284148758217</c:v>
                </c:pt>
                <c:pt idx="150">
                  <c:v>133.28284148758217</c:v>
                </c:pt>
                <c:pt idx="151">
                  <c:v>133.28284148758217</c:v>
                </c:pt>
                <c:pt idx="152">
                  <c:v>134.93859244441146</c:v>
                </c:pt>
                <c:pt idx="153">
                  <c:v>136.57427146704478</c:v>
                </c:pt>
                <c:pt idx="154">
                  <c:v>136.57427146704478</c:v>
                </c:pt>
                <c:pt idx="155">
                  <c:v>136.57427146704478</c:v>
                </c:pt>
                <c:pt idx="156">
                  <c:v>138.19059129560566</c:v>
                </c:pt>
                <c:pt idx="157">
                  <c:v>138.19059129560566</c:v>
                </c:pt>
                <c:pt idx="158">
                  <c:v>139.78822346143585</c:v>
                </c:pt>
                <c:pt idx="159">
                  <c:v>141.36780154752148</c:v>
                </c:pt>
                <c:pt idx="160">
                  <c:v>141.36780154752148</c:v>
                </c:pt>
                <c:pt idx="161">
                  <c:v>141.36780154752148</c:v>
                </c:pt>
                <c:pt idx="162">
                  <c:v>141.36780154752148</c:v>
                </c:pt>
                <c:pt idx="163">
                  <c:v>142.92992412456667</c:v>
                </c:pt>
                <c:pt idx="164">
                  <c:v>142.92992412456667</c:v>
                </c:pt>
                <c:pt idx="165">
                  <c:v>142.92992412456667</c:v>
                </c:pt>
                <c:pt idx="166">
                  <c:v>144.47515740129705</c:v>
                </c:pt>
                <c:pt idx="167">
                  <c:v>146.00403762226802</c:v>
                </c:pt>
                <c:pt idx="168">
                  <c:v>146.00403762226802</c:v>
                </c:pt>
                <c:pt idx="169">
                  <c:v>147.51707324198</c:v>
                </c:pt>
                <c:pt idx="170">
                  <c:v>147.51707324198</c:v>
                </c:pt>
                <c:pt idx="171">
                  <c:v>149.01474690028121</c:v>
                </c:pt>
                <c:pt idx="172">
                  <c:v>150.49751722081638</c:v>
                </c:pt>
                <c:pt idx="173">
                  <c:v>151.96582045152491</c:v>
                </c:pt>
                <c:pt idx="174">
                  <c:v>151.96582045152491</c:v>
                </c:pt>
                <c:pt idx="175">
                  <c:v>151.96582045152491</c:v>
                </c:pt>
                <c:pt idx="176">
                  <c:v>151.96582045152491</c:v>
                </c:pt>
                <c:pt idx="177">
                  <c:v>153.4200719638082</c:v>
                </c:pt>
                <c:pt idx="178">
                  <c:v>153.4200719638082</c:v>
                </c:pt>
                <c:pt idx="179">
                  <c:v>153.4200719638082</c:v>
                </c:pt>
                <c:pt idx="180">
                  <c:v>154.86066762498209</c:v>
                </c:pt>
                <c:pt idx="181">
                  <c:v>154.86066762498209</c:v>
                </c:pt>
                <c:pt idx="182">
                  <c:v>154.86066762498209</c:v>
                </c:pt>
                <c:pt idx="183">
                  <c:v>156.28798505685052</c:v>
                </c:pt>
                <c:pt idx="184">
                  <c:v>159.10421133609421</c:v>
                </c:pt>
                <c:pt idx="185">
                  <c:v>160.49379415028989</c:v>
                </c:pt>
                <c:pt idx="186">
                  <c:v>160.49379415028989</c:v>
                </c:pt>
                <c:pt idx="187">
                  <c:v>161.87144855295159</c:v>
                </c:pt>
                <c:pt idx="188">
                  <c:v>161.87144855295159</c:v>
                </c:pt>
                <c:pt idx="189">
                  <c:v>165.9357994655042</c:v>
                </c:pt>
                <c:pt idx="190">
                  <c:v>167.26863854330588</c:v>
                </c:pt>
                <c:pt idx="191">
                  <c:v>168.59094084797766</c:v>
                </c:pt>
                <c:pt idx="192">
                  <c:v>169.90295239306852</c:v>
                </c:pt>
                <c:pt idx="193">
                  <c:v>169.90295239306852</c:v>
                </c:pt>
                <c:pt idx="194">
                  <c:v>171.20490976533458</c:v>
                </c:pt>
                <c:pt idx="195">
                  <c:v>173.77956415961705</c:v>
                </c:pt>
                <c:pt idx="196">
                  <c:v>175.05269153995232</c:v>
                </c:pt>
                <c:pt idx="197">
                  <c:v>175.05269153995232</c:v>
                </c:pt>
                <c:pt idx="198">
                  <c:v>176.31662630409201</c:v>
                </c:pt>
                <c:pt idx="199">
                  <c:v>177.57156474822148</c:v>
                </c:pt>
                <c:pt idx="200">
                  <c:v>177.57156474822148</c:v>
                </c:pt>
                <c:pt idx="201">
                  <c:v>180.05520375396563</c:v>
                </c:pt>
                <c:pt idx="202">
                  <c:v>180.05520375396563</c:v>
                </c:pt>
                <c:pt idx="203">
                  <c:v>183.71771848819421</c:v>
                </c:pt>
                <c:pt idx="204">
                  <c:v>186.1193592248195</c:v>
                </c:pt>
                <c:pt idx="205">
                  <c:v>191.99207108011794</c:v>
                </c:pt>
                <c:pt idx="206">
                  <c:v>193.14518697991971</c:v>
                </c:pt>
                <c:pt idx="207">
                  <c:v>197.69040147920327</c:v>
                </c:pt>
                <c:pt idx="208">
                  <c:v>197.69040147920327</c:v>
                </c:pt>
                <c:pt idx="209">
                  <c:v>201.03188434831381</c:v>
                </c:pt>
                <c:pt idx="210">
                  <c:v>201.03188434831381</c:v>
                </c:pt>
                <c:pt idx="211">
                  <c:v>206.48089016664306</c:v>
                </c:pt>
                <c:pt idx="212">
                  <c:v>216.96874651147445</c:v>
                </c:pt>
                <c:pt idx="213">
                  <c:v>252.88641127196621</c:v>
                </c:pt>
                <c:pt idx="214">
                  <c:v>269.05313049217693</c:v>
                </c:pt>
                <c:pt idx="215">
                  <c:v>294.28054590075089</c:v>
                </c:pt>
                <c:pt idx="216">
                  <c:v>294.28054590075089</c:v>
                </c:pt>
                <c:pt idx="217">
                  <c:v>298.02949380056231</c:v>
                </c:pt>
              </c:numCache>
            </c:numRef>
          </c:val>
        </c:ser>
        <c:axId val="95970432"/>
        <c:axId val="95972352"/>
      </c:barChart>
      <c:catAx>
        <c:axId val="95970432"/>
        <c:scaling>
          <c:orientation val="minMax"/>
        </c:scaling>
        <c:axPos val="b"/>
        <c:title>
          <c:tx>
            <c:rich>
              <a:bodyPr/>
              <a:lstStyle/>
              <a:p>
                <a:pPr>
                  <a:defRPr/>
                </a:pPr>
                <a:r>
                  <a:rPr lang="en-US"/>
                  <a:t>Particle</a:t>
                </a:r>
                <a:r>
                  <a:rPr lang="en-US" baseline="0"/>
                  <a:t> Serial Number</a:t>
                </a:r>
                <a:endParaRPr lang="en-US"/>
              </a:p>
            </c:rich>
          </c:tx>
          <c:layout>
            <c:manualLayout>
              <c:xMode val="edge"/>
              <c:yMode val="edge"/>
              <c:x val="0.47622940744426212"/>
              <c:y val="0.96441838143045056"/>
            </c:manualLayout>
          </c:layout>
        </c:title>
        <c:numFmt formatCode="General" sourceLinked="1"/>
        <c:tickLblPos val="low"/>
        <c:crossAx val="95972352"/>
        <c:crosses val="autoZero"/>
        <c:auto val="1"/>
        <c:lblAlgn val="ctr"/>
        <c:lblOffset val="100"/>
      </c:catAx>
      <c:valAx>
        <c:axId val="95972352"/>
        <c:scaling>
          <c:orientation val="minMax"/>
        </c:scaling>
        <c:axPos val="l"/>
        <c:majorGridlines/>
        <c:title>
          <c:tx>
            <c:rich>
              <a:bodyPr rot="-5400000" vert="horz"/>
              <a:lstStyle/>
              <a:p>
                <a:pPr>
                  <a:defRPr/>
                </a:pPr>
                <a:r>
                  <a:rPr lang="en-US"/>
                  <a:t>Diameter</a:t>
                </a:r>
                <a:r>
                  <a:rPr lang="en-US" baseline="0"/>
                  <a:t> of Particle (um)</a:t>
                </a:r>
                <a:endParaRPr lang="en-US"/>
              </a:p>
            </c:rich>
          </c:tx>
          <c:layout>
            <c:manualLayout>
              <c:xMode val="edge"/>
              <c:yMode val="edge"/>
              <c:x val="2.6810980874947665E-3"/>
              <c:y val="0.44619683717508729"/>
            </c:manualLayout>
          </c:layout>
        </c:title>
        <c:numFmt formatCode="General" sourceLinked="1"/>
        <c:tickLblPos val="nextTo"/>
        <c:crossAx val="95970432"/>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4</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ligo</dc:creator>
  <cp:lastModifiedBy>ligo</cp:lastModifiedBy>
  <cp:revision>33</cp:revision>
  <dcterms:created xsi:type="dcterms:W3CDTF">2014-07-14T17:17:00Z</dcterms:created>
  <dcterms:modified xsi:type="dcterms:W3CDTF">2014-07-22T17:07:00Z</dcterms:modified>
</cp:coreProperties>
</file>