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D08" w:rsidRDefault="00302D08">
      <w:pPr>
        <w:rPr>
          <w:rFonts w:ascii="Baskerville Old Face" w:hAnsi="Baskerville Old Face"/>
          <w:sz w:val="32"/>
        </w:rPr>
      </w:pPr>
    </w:p>
    <w:p w:rsidR="00F82216" w:rsidRPr="00CE2E9E" w:rsidRDefault="00F82216" w:rsidP="00F82216">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 w:val="32"/>
          <w:szCs w:val="32"/>
        </w:rPr>
        <w:t>LASER INTERFEROMETER GRAVITATIONAL WAVE OBSERVATORY</w:t>
      </w:r>
    </w:p>
    <w:p w:rsidR="00F82216" w:rsidRPr="00CE2E9E" w:rsidRDefault="00F82216" w:rsidP="00F82216">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 w:val="32"/>
          <w:szCs w:val="32"/>
        </w:rPr>
        <w:t>-LIGO-</w:t>
      </w:r>
    </w:p>
    <w:p w:rsidR="00F82216" w:rsidRPr="00CE2E9E" w:rsidRDefault="00F82216" w:rsidP="00F82216">
      <w:pPr>
        <w:spacing w:before="240" w:after="60" w:line="240" w:lineRule="auto"/>
        <w:jc w:val="center"/>
        <w:outlineLvl w:val="0"/>
        <w:rPr>
          <w:rFonts w:ascii="Arial" w:eastAsia="Times New Roman" w:hAnsi="Arial" w:cs="Arial"/>
          <w:b/>
          <w:bCs/>
          <w:kern w:val="28"/>
          <w:szCs w:val="32"/>
        </w:rPr>
      </w:pPr>
      <w:r w:rsidRPr="00CE2E9E">
        <w:rPr>
          <w:rFonts w:ascii="Arial" w:eastAsia="Times New Roman" w:hAnsi="Arial" w:cs="Arial"/>
          <w:b/>
          <w:bCs/>
          <w:kern w:val="28"/>
          <w:szCs w:val="32"/>
        </w:rPr>
        <w:t>CALIFORNIA INSTITUTE OF TECHNOLOGY</w:t>
      </w:r>
    </w:p>
    <w:p w:rsidR="00F82216" w:rsidRPr="00CE2E9E" w:rsidRDefault="00F82216" w:rsidP="00F82216">
      <w:pPr>
        <w:spacing w:before="240" w:after="60" w:line="240" w:lineRule="auto"/>
        <w:jc w:val="center"/>
        <w:outlineLvl w:val="0"/>
        <w:rPr>
          <w:rFonts w:ascii="Arial" w:eastAsia="Times New Roman" w:hAnsi="Arial" w:cs="Arial"/>
          <w:b/>
          <w:bCs/>
          <w:kern w:val="28"/>
          <w:sz w:val="32"/>
          <w:szCs w:val="32"/>
        </w:rPr>
      </w:pPr>
      <w:r w:rsidRPr="00CE2E9E">
        <w:rPr>
          <w:rFonts w:ascii="Arial" w:eastAsia="Times New Roman" w:hAnsi="Arial" w:cs="Arial"/>
          <w:b/>
          <w:bCs/>
          <w:kern w:val="28"/>
          <w:szCs w:val="32"/>
        </w:rPr>
        <w:t>MASSACHUSETTS INSTITUTE OF TECHNOLOGY</w:t>
      </w:r>
    </w:p>
    <w:p w:rsidR="00F82216" w:rsidRPr="00CE2E9E" w:rsidRDefault="00F82216" w:rsidP="00F82216">
      <w:pPr>
        <w:spacing w:before="240" w:after="60" w:line="240" w:lineRule="auto"/>
        <w:outlineLvl w:val="0"/>
        <w:rPr>
          <w:rFonts w:ascii="Arial" w:eastAsia="Times New Roman" w:hAnsi="Arial" w:cs="Arial"/>
          <w:b/>
          <w:bCs/>
          <w:kern w:val="28"/>
          <w:sz w:val="32"/>
          <w:szCs w:val="3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F82216" w:rsidRPr="00CE2E9E" w:rsidTr="008737B5">
        <w:trPr>
          <w:trHeight w:val="1016"/>
        </w:trPr>
        <w:tc>
          <w:tcPr>
            <w:tcW w:w="2952" w:type="dxa"/>
          </w:tcPr>
          <w:p w:rsidR="00F82216" w:rsidRDefault="00F82216" w:rsidP="008737B5">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Document Type</w:t>
            </w:r>
          </w:p>
          <w:p w:rsidR="00F82216" w:rsidRDefault="00F82216" w:rsidP="008737B5">
            <w:pPr>
              <w:spacing w:after="0" w:line="240" w:lineRule="auto"/>
              <w:jc w:val="center"/>
              <w:rPr>
                <w:rFonts w:ascii="Times New Roman" w:eastAsia="Times New Roman" w:hAnsi="Times New Roman" w:cs="Times New Roman"/>
                <w:sz w:val="24"/>
                <w:szCs w:val="20"/>
              </w:rPr>
            </w:pPr>
          </w:p>
          <w:p w:rsidR="00F82216" w:rsidRPr="00CE2E9E" w:rsidRDefault="00F82216" w:rsidP="008737B5">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Test Procedure</w:t>
            </w:r>
          </w:p>
        </w:tc>
        <w:tc>
          <w:tcPr>
            <w:tcW w:w="2952" w:type="dxa"/>
          </w:tcPr>
          <w:p w:rsidR="00F82216" w:rsidRPr="00CE2E9E" w:rsidRDefault="00F82216" w:rsidP="008737B5">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DCC Number</w:t>
            </w:r>
          </w:p>
          <w:p w:rsidR="00F82216" w:rsidRPr="00CE2E9E" w:rsidRDefault="00F82216" w:rsidP="00307C5A">
            <w:pPr>
              <w:spacing w:after="0" w:line="240" w:lineRule="auto"/>
              <w:jc w:val="center"/>
              <w:rPr>
                <w:rFonts w:ascii="Times New Roman" w:eastAsia="Times New Roman" w:hAnsi="Times New Roman" w:cs="Times New Roman"/>
                <w:sz w:val="28"/>
                <w:szCs w:val="20"/>
              </w:rPr>
            </w:pPr>
            <w:r w:rsidRPr="00CE2E9E">
              <w:rPr>
                <w:rFonts w:ascii="Times New Roman" w:eastAsia="Times New Roman" w:hAnsi="Times New Roman" w:cs="Times New Roman"/>
                <w:sz w:val="24"/>
                <w:szCs w:val="20"/>
              </w:rPr>
              <w:t xml:space="preserve">                                                  </w:t>
            </w:r>
            <w:r w:rsidRPr="00331E54">
              <w:rPr>
                <w:rFonts w:ascii="Times New Roman" w:eastAsia="Times New Roman" w:hAnsi="Times New Roman" w:cs="Times New Roman"/>
                <w:b/>
                <w:bCs/>
                <w:sz w:val="28"/>
                <w:szCs w:val="20"/>
              </w:rPr>
              <w:t>T1</w:t>
            </w:r>
            <w:r>
              <w:rPr>
                <w:rFonts w:ascii="Times New Roman" w:eastAsia="Times New Roman" w:hAnsi="Times New Roman" w:cs="Times New Roman"/>
                <w:b/>
                <w:bCs/>
                <w:sz w:val="28"/>
                <w:szCs w:val="20"/>
              </w:rPr>
              <w:t>5</w:t>
            </w:r>
            <w:r w:rsidRPr="00331E54">
              <w:rPr>
                <w:rFonts w:ascii="Times New Roman" w:eastAsia="Times New Roman" w:hAnsi="Times New Roman" w:cs="Times New Roman"/>
                <w:b/>
                <w:bCs/>
                <w:sz w:val="28"/>
                <w:szCs w:val="20"/>
              </w:rPr>
              <w:t>00</w:t>
            </w:r>
            <w:r w:rsidR="00307C5A">
              <w:rPr>
                <w:rFonts w:ascii="Times New Roman" w:eastAsia="Times New Roman" w:hAnsi="Times New Roman" w:cs="Times New Roman"/>
                <w:b/>
                <w:bCs/>
                <w:sz w:val="28"/>
                <w:szCs w:val="20"/>
              </w:rPr>
              <w:t>56</w:t>
            </w:r>
            <w:bookmarkStart w:id="0" w:name="_GoBack"/>
            <w:bookmarkEnd w:id="0"/>
            <w:r>
              <w:rPr>
                <w:rFonts w:ascii="Times New Roman" w:eastAsia="Times New Roman" w:hAnsi="Times New Roman" w:cs="Times New Roman"/>
                <w:b/>
                <w:bCs/>
                <w:sz w:val="28"/>
                <w:szCs w:val="20"/>
              </w:rPr>
              <w:t>4</w:t>
            </w:r>
            <w:r>
              <w:rPr>
                <w:rFonts w:ascii="Times New Roman" w:eastAsia="Times New Roman" w:hAnsi="Times New Roman" w:cs="Times New Roman"/>
                <w:sz w:val="28"/>
                <w:szCs w:val="20"/>
              </w:rPr>
              <w:t>-v1</w:t>
            </w:r>
          </w:p>
        </w:tc>
        <w:tc>
          <w:tcPr>
            <w:tcW w:w="2952" w:type="dxa"/>
          </w:tcPr>
          <w:p w:rsidR="00F82216" w:rsidRPr="00CE2E9E" w:rsidRDefault="00F82216" w:rsidP="00F82216">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November 10, 2015</w:t>
            </w:r>
          </w:p>
        </w:tc>
      </w:tr>
      <w:tr w:rsidR="00F82216" w:rsidRPr="00CE2E9E" w:rsidTr="008737B5">
        <w:trPr>
          <w:cantSplit/>
          <w:trHeight w:val="1061"/>
        </w:trPr>
        <w:tc>
          <w:tcPr>
            <w:tcW w:w="8856" w:type="dxa"/>
            <w:gridSpan w:val="3"/>
            <w:vAlign w:val="center"/>
          </w:tcPr>
          <w:p w:rsidR="00F82216" w:rsidRDefault="00F82216" w:rsidP="008737B5">
            <w:pPr>
              <w:spacing w:after="0" w:line="24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 xml:space="preserve">SUS </w:t>
            </w:r>
            <w:r>
              <w:rPr>
                <w:rFonts w:ascii="Times New Roman" w:eastAsia="Times New Roman" w:hAnsi="Times New Roman" w:cs="Times New Roman"/>
                <w:b/>
                <w:bCs/>
                <w:sz w:val="28"/>
                <w:szCs w:val="20"/>
              </w:rPr>
              <w:t xml:space="preserve">Hardware Watchdog </w:t>
            </w:r>
            <w:r>
              <w:rPr>
                <w:rFonts w:ascii="Times New Roman" w:eastAsia="Times New Roman" w:hAnsi="Times New Roman" w:cs="Times New Roman"/>
                <w:b/>
                <w:bCs/>
                <w:sz w:val="28"/>
                <w:szCs w:val="20"/>
              </w:rPr>
              <w:t>Chassis Test Procedure</w:t>
            </w:r>
          </w:p>
          <w:p w:rsidR="00F82216" w:rsidRPr="00CE2E9E" w:rsidRDefault="00F82216" w:rsidP="008737B5">
            <w:pPr>
              <w:spacing w:after="0" w:line="240" w:lineRule="auto"/>
              <w:jc w:val="center"/>
              <w:rPr>
                <w:rFonts w:ascii="Times New Roman" w:eastAsia="Times New Roman" w:hAnsi="Times New Roman" w:cs="Times New Roman"/>
                <w:b/>
                <w:bCs/>
                <w:sz w:val="24"/>
                <w:szCs w:val="20"/>
              </w:rPr>
            </w:pPr>
          </w:p>
        </w:tc>
      </w:tr>
      <w:tr w:rsidR="00F82216" w:rsidRPr="00CE2E9E" w:rsidTr="008737B5">
        <w:trPr>
          <w:cantSplit/>
          <w:trHeight w:val="1259"/>
        </w:trPr>
        <w:tc>
          <w:tcPr>
            <w:tcW w:w="8856" w:type="dxa"/>
            <w:gridSpan w:val="3"/>
            <w:vAlign w:val="center"/>
          </w:tcPr>
          <w:p w:rsidR="00F82216" w:rsidRPr="00CE2E9E" w:rsidRDefault="00F82216" w:rsidP="008737B5">
            <w:pPr>
              <w:spacing w:after="0" w:line="240" w:lineRule="auto"/>
              <w:jc w:val="center"/>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B. Abbott</w:t>
            </w:r>
            <w:r>
              <w:rPr>
                <w:rFonts w:ascii="Times New Roman" w:eastAsia="Times New Roman" w:hAnsi="Times New Roman" w:cs="Times New Roman"/>
                <w:sz w:val="24"/>
                <w:szCs w:val="20"/>
              </w:rPr>
              <w:t>, R. Abbott</w:t>
            </w:r>
          </w:p>
        </w:tc>
      </w:tr>
    </w:tbl>
    <w:p w:rsidR="00F82216" w:rsidRPr="00CE2E9E" w:rsidRDefault="00F82216" w:rsidP="00F82216">
      <w:pPr>
        <w:spacing w:after="0" w:line="240" w:lineRule="auto"/>
        <w:jc w:val="center"/>
        <w:rPr>
          <w:rFonts w:ascii="Times New Roman" w:eastAsia="Times New Roman" w:hAnsi="Times New Roman" w:cs="Times New Roman"/>
          <w:sz w:val="20"/>
          <w:szCs w:val="24"/>
        </w:rPr>
      </w:pPr>
    </w:p>
    <w:p w:rsidR="00F82216" w:rsidRPr="00CE2E9E" w:rsidRDefault="00F82216" w:rsidP="00F82216">
      <w:pPr>
        <w:spacing w:after="0" w:line="240" w:lineRule="auto"/>
        <w:jc w:val="center"/>
        <w:rPr>
          <w:rFonts w:ascii="Times New Roman" w:eastAsia="Times New Roman" w:hAnsi="Times New Roman" w:cs="Times New Roman"/>
          <w:sz w:val="20"/>
          <w:szCs w:val="24"/>
        </w:rPr>
      </w:pPr>
    </w:p>
    <w:p w:rsidR="00F82216" w:rsidRPr="00CE2E9E" w:rsidRDefault="00F82216" w:rsidP="00F82216">
      <w:pPr>
        <w:spacing w:after="0" w:line="240" w:lineRule="auto"/>
        <w:rPr>
          <w:rFonts w:ascii="Times New Roman" w:eastAsia="Times New Roman" w:hAnsi="Times New Roman" w:cs="Times New Roman"/>
          <w:sz w:val="20"/>
          <w:szCs w:val="24"/>
        </w:rPr>
      </w:pPr>
    </w:p>
    <w:p w:rsidR="00F82216" w:rsidRPr="00CE2E9E" w:rsidRDefault="00F82216" w:rsidP="00F82216">
      <w:pPr>
        <w:spacing w:after="0" w:line="240" w:lineRule="auto"/>
        <w:jc w:val="center"/>
        <w:rPr>
          <w:rFonts w:ascii="Times New Roman" w:eastAsia="Times New Roman" w:hAnsi="Times New Roman" w:cs="Times New Roman"/>
          <w:sz w:val="20"/>
          <w:szCs w:val="24"/>
        </w:rPr>
      </w:pPr>
    </w:p>
    <w:p w:rsidR="00F82216" w:rsidRPr="00CE2E9E" w:rsidRDefault="00F82216" w:rsidP="00F82216">
      <w:pPr>
        <w:spacing w:after="0" w:line="240" w:lineRule="auto"/>
        <w:jc w:val="center"/>
        <w:rPr>
          <w:rFonts w:ascii="Times New Roman" w:eastAsia="Times New Roman" w:hAnsi="Times New Roman" w:cs="Times New Roman"/>
          <w:sz w:val="20"/>
          <w:szCs w:val="24"/>
        </w:rPr>
      </w:pPr>
    </w:p>
    <w:p w:rsidR="00F82216" w:rsidRPr="00CE2E9E" w:rsidRDefault="00F82216" w:rsidP="00F82216">
      <w:pPr>
        <w:spacing w:after="0" w:line="240" w:lineRule="auto"/>
        <w:jc w:val="center"/>
        <w:rPr>
          <w:rFonts w:ascii="Times New Roman" w:eastAsia="Times New Roman" w:hAnsi="Times New Roman" w:cs="Times New Roman"/>
          <w:sz w:val="20"/>
          <w:szCs w:val="24"/>
        </w:rPr>
      </w:pPr>
    </w:p>
    <w:p w:rsidR="00F82216" w:rsidRPr="00CE2E9E" w:rsidRDefault="00F82216" w:rsidP="00F82216">
      <w:pPr>
        <w:spacing w:after="0" w:line="240" w:lineRule="auto"/>
        <w:jc w:val="center"/>
        <w:rPr>
          <w:rFonts w:ascii="Times New Roman" w:eastAsia="Times New Roman" w:hAnsi="Times New Roman" w:cs="Times New Roman"/>
          <w:sz w:val="24"/>
          <w:szCs w:val="24"/>
        </w:rPr>
      </w:pPr>
      <w:r w:rsidRPr="00CE2E9E">
        <w:rPr>
          <w:rFonts w:ascii="Times New Roman" w:eastAsia="Times New Roman" w:hAnsi="Times New Roman" w:cs="Times New Roman"/>
          <w:sz w:val="24"/>
          <w:szCs w:val="24"/>
        </w:rPr>
        <w:t xml:space="preserve">Distribution of this draft: </w:t>
      </w:r>
    </w:p>
    <w:p w:rsidR="00F82216" w:rsidRPr="00CE2E9E" w:rsidRDefault="00F82216" w:rsidP="00F82216">
      <w:pPr>
        <w:spacing w:after="0" w:line="240" w:lineRule="auto"/>
        <w:jc w:val="center"/>
        <w:rPr>
          <w:rFonts w:ascii="Times New Roman" w:eastAsia="Times New Roman" w:hAnsi="Times New Roman" w:cs="Times New Roman"/>
          <w:sz w:val="20"/>
          <w:szCs w:val="24"/>
        </w:rPr>
      </w:pPr>
      <w:r w:rsidRPr="00CE2E9E">
        <w:rPr>
          <w:rFonts w:ascii="Times New Roman" w:eastAsia="Times New Roman" w:hAnsi="Times New Roman" w:cs="Times New Roman"/>
          <w:sz w:val="24"/>
          <w:szCs w:val="24"/>
        </w:rPr>
        <w:t>This is an internal working note of the LIGO Laboratory</w:t>
      </w:r>
    </w:p>
    <w:p w:rsidR="00F82216" w:rsidRPr="00CE2E9E" w:rsidRDefault="00F82216" w:rsidP="00F82216">
      <w:pPr>
        <w:spacing w:after="0" w:line="240" w:lineRule="auto"/>
        <w:rPr>
          <w:rFonts w:ascii="Times New Roman" w:eastAsia="Times New Roman" w:hAnsi="Times New Roman" w:cs="Times New Roman"/>
          <w:sz w:val="20"/>
          <w:szCs w:val="24"/>
        </w:rPr>
      </w:pPr>
    </w:p>
    <w:p w:rsidR="00F82216" w:rsidRPr="00CE2E9E" w:rsidRDefault="00F82216" w:rsidP="00F82216">
      <w:pPr>
        <w:spacing w:after="0" w:line="240" w:lineRule="auto"/>
        <w:rPr>
          <w:rFonts w:ascii="Times New Roman" w:eastAsia="Times New Roman" w:hAnsi="Times New Roman" w:cs="Times New Roman"/>
          <w:sz w:val="20"/>
          <w:szCs w:val="24"/>
        </w:rPr>
      </w:pP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sz w:val="24"/>
          <w:szCs w:val="20"/>
        </w:rPr>
      </w:pP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sz w:val="24"/>
          <w:szCs w:val="20"/>
        </w:rPr>
      </w:pP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b/>
          <w:sz w:val="24"/>
          <w:szCs w:val="24"/>
        </w:rPr>
      </w:pPr>
      <w:r w:rsidRPr="00CE2E9E">
        <w:rPr>
          <w:rFonts w:ascii="Times New Roman" w:eastAsia="Times New Roman" w:hAnsi="Times New Roman" w:cs="Times New Roman"/>
          <w:sz w:val="24"/>
          <w:szCs w:val="24"/>
        </w:rPr>
        <w:tab/>
      </w:r>
      <w:r w:rsidRPr="00CE2E9E">
        <w:rPr>
          <w:rFonts w:ascii="Times New Roman" w:eastAsia="Times New Roman" w:hAnsi="Times New Roman" w:cs="Times New Roman"/>
          <w:b/>
          <w:sz w:val="24"/>
          <w:szCs w:val="24"/>
        </w:rPr>
        <w:t>California Institute of Technology</w:t>
      </w:r>
      <w:r w:rsidRPr="00CE2E9E">
        <w:rPr>
          <w:rFonts w:ascii="Times New Roman" w:eastAsia="Times New Roman" w:hAnsi="Times New Roman" w:cs="Times New Roman"/>
          <w:b/>
          <w:sz w:val="24"/>
          <w:szCs w:val="24"/>
        </w:rPr>
        <w:tab/>
        <w:t>Massachusetts Institute of Technology</w:t>
      </w: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b/>
          <w:sz w:val="24"/>
          <w:szCs w:val="20"/>
        </w:rPr>
      </w:pPr>
      <w:r w:rsidRPr="00CE2E9E">
        <w:rPr>
          <w:rFonts w:ascii="Times New Roman" w:eastAsia="Times New Roman" w:hAnsi="Times New Roman" w:cs="Times New Roman"/>
          <w:b/>
          <w:sz w:val="24"/>
          <w:szCs w:val="20"/>
        </w:rPr>
        <w:tab/>
        <w:t>LIGO Project – MS 18-33</w:t>
      </w:r>
      <w:r w:rsidRPr="00CE2E9E">
        <w:rPr>
          <w:rFonts w:ascii="Times New Roman" w:eastAsia="Times New Roman" w:hAnsi="Times New Roman" w:cs="Times New Roman"/>
          <w:b/>
          <w:sz w:val="24"/>
          <w:szCs w:val="20"/>
        </w:rPr>
        <w:tab/>
        <w:t>LIGO Project – MS 20B-145</w:t>
      </w: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b/>
          <w:sz w:val="24"/>
          <w:szCs w:val="20"/>
        </w:rPr>
        <w:tab/>
        <w:t>Pasadena, CA 91125</w:t>
      </w:r>
      <w:r w:rsidRPr="00CE2E9E">
        <w:rPr>
          <w:rFonts w:ascii="Times New Roman" w:eastAsia="Times New Roman" w:hAnsi="Times New Roman" w:cs="Times New Roman"/>
          <w:b/>
          <w:sz w:val="24"/>
          <w:szCs w:val="20"/>
        </w:rPr>
        <w:tab/>
        <w:t>Cambridge, MA 01239</w:t>
      </w: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Phone (626) 395-2129</w:t>
      </w:r>
      <w:r w:rsidRPr="00CE2E9E">
        <w:rPr>
          <w:rFonts w:ascii="Times New Roman" w:eastAsia="Times New Roman" w:hAnsi="Times New Roman" w:cs="Times New Roman"/>
          <w:sz w:val="24"/>
          <w:szCs w:val="20"/>
        </w:rPr>
        <w:tab/>
        <w:t>Phone (617) 253-4824</w:t>
      </w: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Fax (626) 304-9834</w:t>
      </w:r>
      <w:r w:rsidRPr="00CE2E9E">
        <w:rPr>
          <w:rFonts w:ascii="Times New Roman" w:eastAsia="Times New Roman" w:hAnsi="Times New Roman" w:cs="Times New Roman"/>
          <w:sz w:val="24"/>
          <w:szCs w:val="20"/>
        </w:rPr>
        <w:tab/>
        <w:t>Fax (617) 253-7014</w:t>
      </w:r>
    </w:p>
    <w:p w:rsidR="00F82216" w:rsidRPr="00CE2E9E" w:rsidRDefault="00F82216" w:rsidP="00F82216">
      <w:pPr>
        <w:tabs>
          <w:tab w:val="center" w:pos="2340"/>
          <w:tab w:val="center" w:pos="6840"/>
        </w:tabs>
        <w:spacing w:after="0" w:line="240" w:lineRule="auto"/>
        <w:rPr>
          <w:rFonts w:ascii="Times New Roman" w:eastAsia="Times New Roman" w:hAnsi="Times New Roman" w:cs="Times New Roman"/>
          <w:sz w:val="24"/>
          <w:szCs w:val="20"/>
        </w:rPr>
      </w:pPr>
      <w:r w:rsidRPr="00CE2E9E">
        <w:rPr>
          <w:rFonts w:ascii="Times New Roman" w:eastAsia="Times New Roman" w:hAnsi="Times New Roman" w:cs="Times New Roman"/>
          <w:sz w:val="24"/>
          <w:szCs w:val="20"/>
        </w:rPr>
        <w:tab/>
        <w:t>E-mail: info@ligo.caltech.edu</w:t>
      </w:r>
      <w:r w:rsidRPr="00CE2E9E">
        <w:rPr>
          <w:rFonts w:ascii="Times New Roman" w:eastAsia="Times New Roman" w:hAnsi="Times New Roman" w:cs="Times New Roman"/>
          <w:sz w:val="24"/>
          <w:szCs w:val="20"/>
        </w:rPr>
        <w:tab/>
        <w:t>E-mail: info@ligo.mit.edu</w:t>
      </w:r>
    </w:p>
    <w:p w:rsidR="00F82216" w:rsidRPr="00CE2E9E" w:rsidRDefault="00F82216" w:rsidP="00F82216">
      <w:pPr>
        <w:spacing w:after="0" w:line="240" w:lineRule="auto"/>
        <w:jc w:val="center"/>
        <w:rPr>
          <w:rFonts w:ascii="Times New Roman" w:eastAsia="Times New Roman" w:hAnsi="Times New Roman" w:cs="Times New Roman"/>
          <w:sz w:val="24"/>
          <w:szCs w:val="24"/>
        </w:rPr>
      </w:pPr>
    </w:p>
    <w:p w:rsidR="00F82216" w:rsidRDefault="00F82216" w:rsidP="00F82216">
      <w:pPr>
        <w:spacing w:after="0" w:line="240" w:lineRule="auto"/>
        <w:jc w:val="center"/>
        <w:rPr>
          <w:rFonts w:ascii="Times New Roman" w:eastAsia="Times New Roman" w:hAnsi="Times New Roman" w:cs="Times New Roman"/>
          <w:sz w:val="24"/>
          <w:szCs w:val="24"/>
        </w:rPr>
      </w:pPr>
      <w:r w:rsidRPr="00CE2E9E">
        <w:rPr>
          <w:rFonts w:ascii="Times New Roman" w:eastAsia="Times New Roman" w:hAnsi="Times New Roman" w:cs="Times New Roman"/>
          <w:sz w:val="24"/>
          <w:szCs w:val="24"/>
        </w:rPr>
        <w:t xml:space="preserve">  </w:t>
      </w:r>
      <w:hyperlink r:id="rId5" w:history="1">
        <w:r w:rsidRPr="00CE2E9E">
          <w:rPr>
            <w:rFonts w:ascii="Times New Roman" w:eastAsia="Times New Roman" w:hAnsi="Times New Roman" w:cs="Times New Roman"/>
            <w:color w:val="0000FF"/>
            <w:sz w:val="24"/>
            <w:szCs w:val="24"/>
            <w:u w:val="single"/>
          </w:rPr>
          <w:t>http://www.ligo.caltech.edu/</w:t>
        </w:r>
      </w:hyperlink>
    </w:p>
    <w:p w:rsidR="00F82216" w:rsidRDefault="00F82216" w:rsidP="00F82216">
      <w:pPr>
        <w:spacing w:after="0" w:line="240" w:lineRule="auto"/>
        <w:jc w:val="center"/>
        <w:rPr>
          <w:rFonts w:ascii="Times New Roman" w:eastAsia="Times New Roman" w:hAnsi="Times New Roman" w:cs="Times New Roman"/>
          <w:sz w:val="24"/>
          <w:szCs w:val="24"/>
        </w:rPr>
      </w:pPr>
    </w:p>
    <w:p w:rsidR="00F82216" w:rsidRDefault="00F82216" w:rsidP="00F82216">
      <w:pPr>
        <w:spacing w:after="0" w:line="240" w:lineRule="auto"/>
        <w:jc w:val="center"/>
        <w:rPr>
          <w:rFonts w:ascii="Times New Roman" w:eastAsia="Times New Roman" w:hAnsi="Times New Roman" w:cs="Times New Roman"/>
          <w:sz w:val="24"/>
          <w:szCs w:val="24"/>
        </w:rPr>
      </w:pPr>
    </w:p>
    <w:p w:rsidR="00F82216" w:rsidRDefault="00F82216" w:rsidP="00F82216">
      <w:pPr>
        <w:spacing w:after="0" w:line="240" w:lineRule="auto"/>
        <w:jc w:val="center"/>
        <w:rPr>
          <w:rFonts w:ascii="Times New Roman" w:eastAsia="Times New Roman" w:hAnsi="Times New Roman" w:cs="Times New Roman"/>
          <w:sz w:val="24"/>
          <w:szCs w:val="24"/>
        </w:rPr>
      </w:pPr>
    </w:p>
    <w:p w:rsidR="00F82216" w:rsidRDefault="00F82216" w:rsidP="00F82216">
      <w:pPr>
        <w:spacing w:after="0" w:line="240" w:lineRule="auto"/>
        <w:jc w:val="center"/>
        <w:rPr>
          <w:rFonts w:ascii="Times New Roman" w:eastAsia="Times New Roman" w:hAnsi="Times New Roman" w:cs="Times New Roman"/>
          <w:sz w:val="24"/>
          <w:szCs w:val="24"/>
        </w:rPr>
      </w:pPr>
    </w:p>
    <w:p w:rsidR="00F82216" w:rsidRPr="00EA3981" w:rsidRDefault="00F82216" w:rsidP="00F82216">
      <w:pPr>
        <w:rPr>
          <w:rFonts w:ascii="Baskerville Old Face" w:hAnsi="Baskerville Old Face"/>
          <w:b/>
          <w:sz w:val="36"/>
        </w:rPr>
      </w:pPr>
      <w:r w:rsidRPr="00EA3981">
        <w:rPr>
          <w:rFonts w:ascii="Baskerville Old Face" w:hAnsi="Baskerville Old Face"/>
          <w:b/>
          <w:sz w:val="36"/>
        </w:rPr>
        <w:t>Overview:</w:t>
      </w:r>
    </w:p>
    <w:p w:rsidR="00EA3981" w:rsidRDefault="00F82216">
      <w:pPr>
        <w:rPr>
          <w:rFonts w:ascii="Baskerville Old Face" w:hAnsi="Baskerville Old Face"/>
          <w:sz w:val="32"/>
        </w:rPr>
      </w:pPr>
      <w:r w:rsidRPr="00F82216">
        <w:rPr>
          <w:rFonts w:ascii="Baskerville Old Face" w:hAnsi="Baskerville Old Face"/>
          <w:sz w:val="32"/>
        </w:rPr>
        <w:t xml:space="preserve">The Hardware Watchdog Chassis (D1300642-v1) </w:t>
      </w:r>
      <w:r>
        <w:rPr>
          <w:rFonts w:ascii="Baskerville Old Face" w:hAnsi="Baskerville Old Face"/>
          <w:sz w:val="32"/>
        </w:rPr>
        <w:t xml:space="preserve">is used to stop seismic and suspension drive signals in the event of a potentially harmful failure.  This test procedure is </w:t>
      </w:r>
      <w:r w:rsidR="00307C5A">
        <w:rPr>
          <w:rFonts w:ascii="Baskerville Old Face" w:hAnsi="Baskerville Old Face"/>
          <w:sz w:val="32"/>
        </w:rPr>
        <w:t xml:space="preserve">designed to test proper functionality of the chassis, and is </w:t>
      </w:r>
      <w:r>
        <w:rPr>
          <w:rFonts w:ascii="Baskerville Old Face" w:hAnsi="Baskerville Old Face"/>
          <w:sz w:val="32"/>
        </w:rPr>
        <w:t>performed using a custom wiring harness that makes the testing quicker and easier.</w:t>
      </w:r>
      <w:r w:rsidR="00EA3981">
        <w:rPr>
          <w:rFonts w:ascii="Baskerville Old Face" w:hAnsi="Baskerville Old Face"/>
          <w:sz w:val="32"/>
        </w:rPr>
        <w:t xml:space="preserve">  The use of this harness and the functional tests that should be performed are outlined in the following sections.</w:t>
      </w: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Default="00EA3981">
      <w:pPr>
        <w:rPr>
          <w:rFonts w:ascii="Baskerville Old Face" w:hAnsi="Baskerville Old Face"/>
          <w:b/>
          <w:sz w:val="36"/>
        </w:rPr>
      </w:pPr>
    </w:p>
    <w:p w:rsidR="00EA3981" w:rsidRPr="00EA3981" w:rsidRDefault="00EA3981">
      <w:pPr>
        <w:rPr>
          <w:rFonts w:ascii="Baskerville Old Face" w:hAnsi="Baskerville Old Face"/>
          <w:b/>
          <w:sz w:val="36"/>
        </w:rPr>
      </w:pPr>
      <w:r w:rsidRPr="00EA3981">
        <w:rPr>
          <w:rFonts w:ascii="Baskerville Old Face" w:hAnsi="Baskerville Old Face"/>
          <w:b/>
          <w:sz w:val="36"/>
        </w:rPr>
        <w:t>Setup:</w:t>
      </w:r>
    </w:p>
    <w:p w:rsidR="00C958ED" w:rsidRDefault="00C958ED">
      <w:pPr>
        <w:rPr>
          <w:rFonts w:ascii="Baskerville Old Face" w:hAnsi="Baskerville Old Face"/>
          <w:sz w:val="32"/>
        </w:rPr>
      </w:pPr>
      <w:r w:rsidRPr="00302D08">
        <w:rPr>
          <w:rFonts w:ascii="Baskerville Old Face" w:hAnsi="Baskerville Old Face"/>
          <w:sz w:val="32"/>
        </w:rPr>
        <w:t>Plug in all the cables and connectors to their respective chassis connectors</w:t>
      </w:r>
      <w:r w:rsidR="00DF719C" w:rsidRPr="00302D08">
        <w:rPr>
          <w:rFonts w:ascii="Baskerville Old Face" w:hAnsi="Baskerville Old Face"/>
          <w:sz w:val="32"/>
        </w:rPr>
        <w:t>.  The front should look lik</w:t>
      </w:r>
      <w:r w:rsidRPr="00302D08">
        <w:rPr>
          <w:rFonts w:ascii="Baskerville Old Face" w:hAnsi="Baskerville Old Face"/>
          <w:sz w:val="32"/>
        </w:rPr>
        <w:t>e this:</w:t>
      </w:r>
    </w:p>
    <w:p w:rsidR="00302D08" w:rsidRDefault="00302D08">
      <w:pPr>
        <w:rPr>
          <w:rFonts w:ascii="Baskerville Old Face" w:hAnsi="Baskerville Old Face"/>
          <w:sz w:val="32"/>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73600" behindDoc="0" locked="0" layoutInCell="1" allowOverlap="1" wp14:anchorId="7D0209D1" wp14:editId="523F9089">
                <wp:simplePos x="0" y="0"/>
                <wp:positionH relativeFrom="column">
                  <wp:posOffset>2427890</wp:posOffset>
                </wp:positionH>
                <wp:positionV relativeFrom="paragraph">
                  <wp:posOffset>246139</wp:posOffset>
                </wp:positionV>
                <wp:extent cx="252248" cy="3920359"/>
                <wp:effectExtent l="190500" t="114300" r="128905" b="99695"/>
                <wp:wrapNone/>
                <wp:docPr id="14" name="Straight Arrow Connector 14"/>
                <wp:cNvGraphicFramePr/>
                <a:graphic xmlns:a="http://schemas.openxmlformats.org/drawingml/2006/main">
                  <a:graphicData uri="http://schemas.microsoft.com/office/word/2010/wordprocessingShape">
                    <wps:wsp>
                      <wps:cNvCnPr/>
                      <wps:spPr>
                        <a:xfrm flipH="1">
                          <a:off x="0" y="0"/>
                          <a:ext cx="252248" cy="3920359"/>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1.15pt;margin-top:19.4pt;width:19.85pt;height:308.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" strokecolor="#f68c36 [3049]" strokeweight="2.25pt">
                <v:stroke endarrow="open"/>
              </v:shape>
            </w:pict>
          </mc:Fallback>
        </mc:AlternateContent>
      </w: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71552" behindDoc="0" locked="0" layoutInCell="1" allowOverlap="1" wp14:anchorId="2283C0D1" wp14:editId="3388DB48">
                <wp:simplePos x="0" y="0"/>
                <wp:positionH relativeFrom="column">
                  <wp:posOffset>536028</wp:posOffset>
                </wp:positionH>
                <wp:positionV relativeFrom="paragraph">
                  <wp:posOffset>246139</wp:posOffset>
                </wp:positionV>
                <wp:extent cx="756744" cy="1219200"/>
                <wp:effectExtent l="133350" t="114300" r="120015" b="114300"/>
                <wp:wrapNone/>
                <wp:docPr id="13" name="Straight Arrow Connector 13"/>
                <wp:cNvGraphicFramePr/>
                <a:graphic xmlns:a="http://schemas.openxmlformats.org/drawingml/2006/main">
                  <a:graphicData uri="http://schemas.microsoft.com/office/word/2010/wordprocessingShape">
                    <wps:wsp>
                      <wps:cNvCnPr/>
                      <wps:spPr>
                        <a:xfrm>
                          <a:off x="0" y="0"/>
                          <a:ext cx="756744" cy="1219200"/>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42.2pt;margin-top:19.4pt;width:59.6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" strokecolor="#f68c36 [3049]" strokeweight="2.25pt">
                <v:stroke endarrow="open"/>
              </v:shape>
            </w:pict>
          </mc:Fallback>
        </mc:AlternateContent>
      </w:r>
      <w:r>
        <w:rPr>
          <w:noProof/>
        </w:rPr>
        <w:drawing>
          <wp:anchor distT="0" distB="0" distL="114300" distR="114300" simplePos="0" relativeHeight="251659264" behindDoc="1" locked="0" layoutInCell="1" allowOverlap="1" wp14:anchorId="24512C54" wp14:editId="591E5DD1">
            <wp:simplePos x="0" y="0"/>
            <wp:positionH relativeFrom="column">
              <wp:posOffset>-252730</wp:posOffset>
            </wp:positionH>
            <wp:positionV relativeFrom="paragraph">
              <wp:posOffset>730250</wp:posOffset>
            </wp:positionV>
            <wp:extent cx="6516370" cy="4886325"/>
            <wp:effectExtent l="0" t="0" r="0" b="9525"/>
            <wp:wrapTight wrapText="bothSides">
              <wp:wrapPolygon edited="0">
                <wp:start x="0" y="0"/>
                <wp:lineTo x="0" y="21558"/>
                <wp:lineTo x="21533" y="21558"/>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16370" cy="4886325"/>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sz w:val="32"/>
        </w:rPr>
        <w:t xml:space="preserve">SUS Throughput </w:t>
      </w:r>
      <w:r w:rsidR="00B95916">
        <w:rPr>
          <w:rFonts w:ascii="Baskerville Old Face" w:hAnsi="Baskerville Old Face"/>
          <w:sz w:val="32"/>
        </w:rPr>
        <w:t>LED</w:t>
      </w:r>
      <w:r>
        <w:rPr>
          <w:rFonts w:ascii="Baskerville Old Face" w:hAnsi="Baskerville Old Face"/>
          <w:sz w:val="32"/>
        </w:rPr>
        <w:t xml:space="preserve">s, SEI Output </w:t>
      </w:r>
      <w:r w:rsidR="00B95916">
        <w:rPr>
          <w:rFonts w:ascii="Baskerville Old Face" w:hAnsi="Baskerville Old Face"/>
          <w:sz w:val="32"/>
        </w:rPr>
        <w:t>LED</w:t>
      </w:r>
      <w:r>
        <w:rPr>
          <w:rFonts w:ascii="Baskerville Old Face" w:hAnsi="Baskerville Old Face"/>
          <w:sz w:val="32"/>
        </w:rPr>
        <w:t>s</w:t>
      </w:r>
    </w:p>
    <w:p w:rsidR="00077676" w:rsidRDefault="00FB4425">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75648" behindDoc="0" locked="0" layoutInCell="1" allowOverlap="1" wp14:anchorId="71F9CE4E" wp14:editId="176C7336">
                <wp:simplePos x="0" y="0"/>
                <wp:positionH relativeFrom="column">
                  <wp:posOffset>3069021</wp:posOffset>
                </wp:positionH>
                <wp:positionV relativeFrom="paragraph">
                  <wp:posOffset>241322</wp:posOffset>
                </wp:positionV>
                <wp:extent cx="620110" cy="735724"/>
                <wp:effectExtent l="114300" t="114300" r="85090" b="102870"/>
                <wp:wrapNone/>
                <wp:docPr id="15" name="Straight Arrow Connector 15"/>
                <wp:cNvGraphicFramePr/>
                <a:graphic xmlns:a="http://schemas.openxmlformats.org/drawingml/2006/main">
                  <a:graphicData uri="http://schemas.microsoft.com/office/word/2010/wordprocessingShape">
                    <wps:wsp>
                      <wps:cNvCnPr/>
                      <wps:spPr>
                        <a:xfrm flipH="1">
                          <a:off x="0" y="0"/>
                          <a:ext cx="620110" cy="735724"/>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41.65pt;margin-top:19pt;width:48.85pt;height:57.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" strokecolor="#f68c36 [3049]" strokeweight="2.25pt">
                <v:stroke endarrow="open"/>
              </v:shape>
            </w:pict>
          </mc:Fallback>
        </mc:AlternateContent>
      </w:r>
      <w:r w:rsidR="00302D08">
        <w:tab/>
      </w:r>
      <w:r w:rsidR="00302D08">
        <w:tab/>
      </w:r>
      <w:r w:rsidR="00302D08">
        <w:tab/>
      </w:r>
      <w:r w:rsidR="00302D08">
        <w:tab/>
      </w:r>
      <w:r w:rsidR="00302D08">
        <w:tab/>
      </w:r>
      <w:r w:rsidR="00302D08">
        <w:tab/>
      </w:r>
      <w:r w:rsidR="00302D08" w:rsidRPr="00302D08">
        <w:rPr>
          <w:rFonts w:ascii="Baskerville Old Face" w:hAnsi="Baskerville Old Face"/>
          <w:sz w:val="32"/>
        </w:rPr>
        <w:t xml:space="preserve">    Front Panel Reset</w:t>
      </w:r>
    </w:p>
    <w:p w:rsidR="00FB4425" w:rsidRDefault="00A76DEF">
      <w:pPr>
        <w:rPr>
          <w:rFonts w:ascii="Baskerville Old Face" w:hAnsi="Baskerville Old Face"/>
          <w:sz w:val="32"/>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79744" behindDoc="0" locked="0" layoutInCell="1" allowOverlap="1" wp14:anchorId="099F6F79" wp14:editId="44842C54">
                <wp:simplePos x="0" y="0"/>
                <wp:positionH relativeFrom="column">
                  <wp:posOffset>3616347</wp:posOffset>
                </wp:positionH>
                <wp:positionV relativeFrom="paragraph">
                  <wp:posOffset>-37750</wp:posOffset>
                </wp:positionV>
                <wp:extent cx="72434" cy="429896"/>
                <wp:effectExtent l="152400" t="114300" r="137160" b="122555"/>
                <wp:wrapNone/>
                <wp:docPr id="17" name="Straight Arrow Connector 17"/>
                <wp:cNvGraphicFramePr/>
                <a:graphic xmlns:a="http://schemas.openxmlformats.org/drawingml/2006/main">
                  <a:graphicData uri="http://schemas.microsoft.com/office/word/2010/wordprocessingShape">
                    <wps:wsp>
                      <wps:cNvCnPr/>
                      <wps:spPr>
                        <a:xfrm flipV="1">
                          <a:off x="0" y="0"/>
                          <a:ext cx="72434" cy="429896"/>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84.75pt;margin-top:-2.95pt;width:5.7pt;height:33.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" strokecolor="#f68c36 [3049]" strokeweight="2.25pt">
                <v:stroke endarrow="open"/>
              </v:shape>
            </w:pict>
          </mc:Fallback>
        </mc:AlternateContent>
      </w: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77696" behindDoc="0" locked="0" layoutInCell="1" allowOverlap="1" wp14:anchorId="67B89C72" wp14:editId="3056B661">
                <wp:simplePos x="0" y="0"/>
                <wp:positionH relativeFrom="column">
                  <wp:posOffset>1628775</wp:posOffset>
                </wp:positionH>
                <wp:positionV relativeFrom="paragraph">
                  <wp:posOffset>-195580</wp:posOffset>
                </wp:positionV>
                <wp:extent cx="483235" cy="588010"/>
                <wp:effectExtent l="114300" t="114300" r="69215" b="116840"/>
                <wp:wrapNone/>
                <wp:docPr id="16" name="Straight Arrow Connector 16"/>
                <wp:cNvGraphicFramePr/>
                <a:graphic xmlns:a="http://schemas.openxmlformats.org/drawingml/2006/main">
                  <a:graphicData uri="http://schemas.microsoft.com/office/word/2010/wordprocessingShape">
                    <wps:wsp>
                      <wps:cNvCnPr/>
                      <wps:spPr>
                        <a:xfrm flipV="1">
                          <a:off x="0" y="0"/>
                          <a:ext cx="483235" cy="588010"/>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28.25pt;margin-top:-15.4pt;width:38.05pt;height:46.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" strokecolor="#f68c36 [3049]" strokeweight="2.25pt">
                <v:stroke endarrow="open"/>
              </v:shape>
            </w:pict>
          </mc:Fallback>
        </mc:AlternateContent>
      </w:r>
    </w:p>
    <w:p w:rsidR="00077676" w:rsidRPr="00FB4425" w:rsidRDefault="00FB4425">
      <w:pPr>
        <w:rPr>
          <w:rFonts w:ascii="Baskerville Old Face" w:hAnsi="Baskerville Old Face"/>
          <w:sz w:val="32"/>
        </w:rPr>
      </w:pPr>
      <w:r>
        <w:rPr>
          <w:rFonts w:ascii="Baskerville Old Face" w:hAnsi="Baskerville Old Face"/>
          <w:sz w:val="32"/>
        </w:rPr>
        <w:t>PD RMS Input Switches</w:t>
      </w:r>
      <w:r>
        <w:rPr>
          <w:rFonts w:ascii="Baskerville Old Face" w:hAnsi="Baskerville Old Face"/>
          <w:sz w:val="32"/>
        </w:rPr>
        <w:tab/>
      </w:r>
      <w:r w:rsidR="00B95916">
        <w:rPr>
          <w:rFonts w:ascii="Baskerville Old Face" w:hAnsi="Baskerville Old Face"/>
          <w:sz w:val="32"/>
        </w:rPr>
        <w:t>LED</w:t>
      </w:r>
      <w:r>
        <w:rPr>
          <w:rFonts w:ascii="Baskerville Old Face" w:hAnsi="Baskerville Old Face"/>
          <w:sz w:val="32"/>
        </w:rPr>
        <w:t xml:space="preserve"> Input Switches</w:t>
      </w:r>
    </w:p>
    <w:p w:rsidR="00077676" w:rsidRDefault="00077676"/>
    <w:p w:rsidR="00077676" w:rsidRDefault="00077676"/>
    <w:p w:rsidR="00077676" w:rsidRPr="00302D08" w:rsidRDefault="00077676">
      <w:pPr>
        <w:rPr>
          <w:rFonts w:ascii="Baskerville Old Face" w:hAnsi="Baskerville Old Face"/>
          <w:sz w:val="32"/>
        </w:rPr>
      </w:pPr>
    </w:p>
    <w:p w:rsidR="00DF719C" w:rsidRDefault="00DF719C">
      <w:pPr>
        <w:rPr>
          <w:rFonts w:ascii="Baskerville Old Face" w:hAnsi="Baskerville Old Face"/>
          <w:sz w:val="32"/>
        </w:rPr>
      </w:pPr>
      <w:r w:rsidRPr="00302D08">
        <w:rPr>
          <w:rFonts w:ascii="Baskerville Old Face" w:hAnsi="Baskerville Old Face"/>
          <w:sz w:val="32"/>
        </w:rPr>
        <w:t>And the back should look like this:</w:t>
      </w:r>
      <w:r w:rsidR="00302D08" w:rsidRPr="00302D08">
        <w:rPr>
          <w:rFonts w:ascii="Times New Roman" w:eastAsia="Times New Roman" w:hAnsi="Times New Roman" w:cs="Times New Roman"/>
          <w:noProof/>
          <w:spacing w:val="1"/>
          <w:sz w:val="24"/>
          <w:szCs w:val="24"/>
        </w:rPr>
        <w:t xml:space="preserve"> </w:t>
      </w:r>
    </w:p>
    <w:p w:rsidR="00A76DEF" w:rsidRDefault="00A76DEF">
      <w:pPr>
        <w:rPr>
          <w:rFonts w:ascii="Baskerville Old Face" w:hAnsi="Baskerville Old Face"/>
          <w:sz w:val="32"/>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1312" behindDoc="0" locked="0" layoutInCell="1" allowOverlap="1" wp14:anchorId="28B1568C" wp14:editId="3652073C">
                <wp:simplePos x="0" y="0"/>
                <wp:positionH relativeFrom="column">
                  <wp:posOffset>188595</wp:posOffset>
                </wp:positionH>
                <wp:positionV relativeFrom="paragraph">
                  <wp:posOffset>227965</wp:posOffset>
                </wp:positionV>
                <wp:extent cx="462280" cy="1208405"/>
                <wp:effectExtent l="133350" t="114300" r="128270" b="106045"/>
                <wp:wrapNone/>
                <wp:docPr id="8" name="Straight Arrow Connector 8"/>
                <wp:cNvGraphicFramePr/>
                <a:graphic xmlns:a="http://schemas.openxmlformats.org/drawingml/2006/main">
                  <a:graphicData uri="http://schemas.microsoft.com/office/word/2010/wordprocessingShape">
                    <wps:wsp>
                      <wps:cNvCnPr/>
                      <wps:spPr>
                        <a:xfrm>
                          <a:off x="0" y="0"/>
                          <a:ext cx="462280" cy="1208405"/>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4.85pt;margin-top:17.95pt;width:36.4pt;height:9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" strokecolor="#f68c36 [3049]" strokeweight="2.25pt">
                <v:stroke endarrow="open"/>
              </v:shape>
            </w:pict>
          </mc:Fallback>
        </mc:AlternateContent>
      </w: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3360" behindDoc="0" locked="0" layoutInCell="1" allowOverlap="1" wp14:anchorId="529A68EA" wp14:editId="08B7BDC1">
                <wp:simplePos x="0" y="0"/>
                <wp:positionH relativeFrom="column">
                  <wp:posOffset>1134745</wp:posOffset>
                </wp:positionH>
                <wp:positionV relativeFrom="paragraph">
                  <wp:posOffset>227965</wp:posOffset>
                </wp:positionV>
                <wp:extent cx="882650" cy="1681480"/>
                <wp:effectExtent l="133350" t="114300" r="107950" b="109220"/>
                <wp:wrapNone/>
                <wp:docPr id="9" name="Straight Arrow Connector 9"/>
                <wp:cNvGraphicFramePr/>
                <a:graphic xmlns:a="http://schemas.openxmlformats.org/drawingml/2006/main">
                  <a:graphicData uri="http://schemas.microsoft.com/office/word/2010/wordprocessingShape">
                    <wps:wsp>
                      <wps:cNvCnPr/>
                      <wps:spPr>
                        <a:xfrm>
                          <a:off x="0" y="0"/>
                          <a:ext cx="882650" cy="1681480"/>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89.35pt;margin-top:17.95pt;width:69.5pt;height:1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" strokecolor="#f68c36 [3049]" strokeweight="2.25pt">
                <v:stroke endarrow="open"/>
              </v:shape>
            </w:pict>
          </mc:Fallback>
        </mc:AlternateContent>
      </w: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5408" behindDoc="0" locked="0" layoutInCell="1" allowOverlap="1" wp14:anchorId="0BF73DBA" wp14:editId="2707CD48">
                <wp:simplePos x="0" y="0"/>
                <wp:positionH relativeFrom="column">
                  <wp:posOffset>2406650</wp:posOffset>
                </wp:positionH>
                <wp:positionV relativeFrom="paragraph">
                  <wp:posOffset>227965</wp:posOffset>
                </wp:positionV>
                <wp:extent cx="693420" cy="3058160"/>
                <wp:effectExtent l="133350" t="114300" r="144780" b="104140"/>
                <wp:wrapNone/>
                <wp:docPr id="10" name="Straight Arrow Connector 10"/>
                <wp:cNvGraphicFramePr/>
                <a:graphic xmlns:a="http://schemas.openxmlformats.org/drawingml/2006/main">
                  <a:graphicData uri="http://schemas.microsoft.com/office/word/2010/wordprocessingShape">
                    <wps:wsp>
                      <wps:cNvCnPr/>
                      <wps:spPr>
                        <a:xfrm>
                          <a:off x="0" y="0"/>
                          <a:ext cx="693420" cy="3058160"/>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89.5pt;margin-top:17.95pt;width:54.6pt;height:2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" strokecolor="#f68c36 [3049]" strokeweight="2.25pt">
                <v:stroke endarrow="open"/>
              </v:shape>
            </w:pict>
          </mc:Fallback>
        </mc:AlternateContent>
      </w: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7456" behindDoc="0" locked="0" layoutInCell="1" allowOverlap="1" wp14:anchorId="715B0C49" wp14:editId="4CF33126">
                <wp:simplePos x="0" y="0"/>
                <wp:positionH relativeFrom="column">
                  <wp:posOffset>3794234</wp:posOffset>
                </wp:positionH>
                <wp:positionV relativeFrom="paragraph">
                  <wp:posOffset>228425</wp:posOffset>
                </wp:positionV>
                <wp:extent cx="1061524" cy="3005958"/>
                <wp:effectExtent l="152400" t="114300" r="100965" b="99695"/>
                <wp:wrapNone/>
                <wp:docPr id="11" name="Straight Arrow Connector 11"/>
                <wp:cNvGraphicFramePr/>
                <a:graphic xmlns:a="http://schemas.openxmlformats.org/drawingml/2006/main">
                  <a:graphicData uri="http://schemas.microsoft.com/office/word/2010/wordprocessingShape">
                    <wps:wsp>
                      <wps:cNvCnPr/>
                      <wps:spPr>
                        <a:xfrm flipH="1">
                          <a:off x="0" y="0"/>
                          <a:ext cx="1061524" cy="3005958"/>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98.75pt;margin-top:18pt;width:83.6pt;height:236.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" strokecolor="#f68c36 [3049]" strokeweight="2.25pt">
                <v:stroke endarrow="open"/>
              </v:shape>
            </w:pict>
          </mc:Fallback>
        </mc:AlternateContent>
      </w:r>
      <w:r w:rsidR="00302D08">
        <w:rPr>
          <w:rFonts w:ascii="Baskerville Old Face" w:hAnsi="Baskerville Old Face"/>
          <w:sz w:val="32"/>
        </w:rPr>
        <w:t>DMM, +/-18V, Binary Outputs from Chassis,</w:t>
      </w:r>
      <w:r w:rsidR="00302D08" w:rsidRPr="00302D08">
        <w:rPr>
          <w:rFonts w:ascii="Times New Roman" w:eastAsia="Times New Roman" w:hAnsi="Times New Roman" w:cs="Times New Roman"/>
          <w:noProof/>
          <w:spacing w:val="1"/>
          <w:sz w:val="24"/>
          <w:szCs w:val="24"/>
        </w:rPr>
        <w:t xml:space="preserve"> </w:t>
      </w:r>
      <w:r w:rsidR="00302D08">
        <w:rPr>
          <w:rFonts w:ascii="Baskerville Old Face" w:hAnsi="Baskerville Old Face"/>
          <w:sz w:val="32"/>
        </w:rPr>
        <w:t>Binary Input</w:t>
      </w:r>
      <w:r>
        <w:rPr>
          <w:rFonts w:ascii="Baskerville Old Face" w:hAnsi="Baskerville Old Face"/>
          <w:sz w:val="32"/>
        </w:rPr>
        <w:t xml:space="preserve"> Reset Switch</w:t>
      </w:r>
      <w:r w:rsidR="00302D08">
        <w:rPr>
          <w:rFonts w:ascii="Baskerville Old Face" w:hAnsi="Baskerville Old Face"/>
          <w:sz w:val="32"/>
        </w:rPr>
        <w:t>,</w:t>
      </w:r>
      <w:r w:rsidR="00302D08" w:rsidRPr="00302D08">
        <w:rPr>
          <w:rFonts w:ascii="Times New Roman" w:eastAsia="Times New Roman" w:hAnsi="Times New Roman" w:cs="Times New Roman"/>
          <w:noProof/>
          <w:spacing w:val="1"/>
          <w:sz w:val="24"/>
          <w:szCs w:val="24"/>
        </w:rPr>
        <w:t xml:space="preserve"> </w:t>
      </w:r>
      <w:r w:rsidR="00302D08">
        <w:rPr>
          <w:rFonts w:ascii="Baskerville Old Face" w:hAnsi="Baskerville Old Face"/>
          <w:sz w:val="32"/>
        </w:rPr>
        <w:t xml:space="preserve">  </w:t>
      </w:r>
    </w:p>
    <w:p w:rsidR="00302D08" w:rsidRPr="00302D08" w:rsidRDefault="00A76DEF" w:rsidP="00A76DEF">
      <w:pPr>
        <w:ind w:left="7920" w:firstLine="720"/>
        <w:rPr>
          <w:rFonts w:ascii="Baskerville Old Face" w:hAnsi="Baskerville Old Face"/>
          <w:sz w:val="32"/>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69504" behindDoc="0" locked="0" layoutInCell="1" allowOverlap="1" wp14:anchorId="1ED5E766" wp14:editId="0F1AF758">
                <wp:simplePos x="0" y="0"/>
                <wp:positionH relativeFrom="column">
                  <wp:posOffset>3594538</wp:posOffset>
                </wp:positionH>
                <wp:positionV relativeFrom="paragraph">
                  <wp:posOffset>234753</wp:posOffset>
                </wp:positionV>
                <wp:extent cx="2007344" cy="3636579"/>
                <wp:effectExtent l="114300" t="114300" r="88265" b="116840"/>
                <wp:wrapNone/>
                <wp:docPr id="12" name="Straight Arrow Connector 12"/>
                <wp:cNvGraphicFramePr/>
                <a:graphic xmlns:a="http://schemas.openxmlformats.org/drawingml/2006/main">
                  <a:graphicData uri="http://schemas.microsoft.com/office/word/2010/wordprocessingShape">
                    <wps:wsp>
                      <wps:cNvCnPr/>
                      <wps:spPr>
                        <a:xfrm flipH="1">
                          <a:off x="0" y="0"/>
                          <a:ext cx="2007344" cy="3636579"/>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83.05pt;margin-top:18.5pt;width:158.05pt;height:286.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" strokecolor="#f68c36 [3049]" strokeweight="2.25pt">
                <v:stroke endarrow="open"/>
              </v:shape>
            </w:pict>
          </mc:Fallback>
        </mc:AlternateContent>
      </w:r>
      <w:r w:rsidR="00302D08">
        <w:rPr>
          <w:rFonts w:ascii="Baskerville Old Face" w:hAnsi="Baskerville Old Face"/>
          <w:sz w:val="32"/>
        </w:rPr>
        <w:t>+5V</w:t>
      </w:r>
    </w:p>
    <w:p w:rsidR="00C958ED" w:rsidRDefault="00DF719C">
      <w:r>
        <w:rPr>
          <w:noProof/>
        </w:rPr>
        <w:drawing>
          <wp:inline distT="0" distB="0" distL="0" distR="0">
            <wp:extent cx="5933547" cy="426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6.JPG"/>
                    <pic:cNvPicPr/>
                  </pic:nvPicPr>
                  <pic:blipFill rotWithShape="1">
                    <a:blip r:embed="rId7" cstate="print">
                      <a:extLst>
                        <a:ext uri="{28A0092B-C50C-407E-A947-70E740481C1C}">
                          <a14:useLocalDpi xmlns:a14="http://schemas.microsoft.com/office/drawing/2010/main" val="0"/>
                        </a:ext>
                      </a:extLst>
                    </a:blip>
                    <a:srcRect r="6781" b="10613"/>
                    <a:stretch/>
                  </pic:blipFill>
                  <pic:spPr bwMode="auto">
                    <a:xfrm>
                      <a:off x="0" y="0"/>
                      <a:ext cx="5935299" cy="4268460"/>
                    </a:xfrm>
                    <a:prstGeom prst="rect">
                      <a:avLst/>
                    </a:prstGeom>
                    <a:ln>
                      <a:noFill/>
                    </a:ln>
                    <a:extLst>
                      <a:ext uri="{53640926-AAD7-44D8-BBD7-CCE9431645EC}">
                        <a14:shadowObscured xmlns:a14="http://schemas.microsoft.com/office/drawing/2010/main"/>
                      </a:ext>
                    </a:extLst>
                  </pic:spPr>
                </pic:pic>
              </a:graphicData>
            </a:graphic>
          </wp:inline>
        </w:drawing>
      </w:r>
    </w:p>
    <w:p w:rsidR="00C958ED" w:rsidRDefault="00C958ED"/>
    <w:p w:rsidR="00C958ED" w:rsidRDefault="00C958ED"/>
    <w:p w:rsidR="00C958ED" w:rsidRDefault="00C958ED"/>
    <w:p w:rsidR="00C958ED" w:rsidRDefault="00C958ED"/>
    <w:p w:rsidR="00C958ED" w:rsidRDefault="00C958ED"/>
    <w:p w:rsidR="00077676" w:rsidRDefault="00077676"/>
    <w:p w:rsidR="00077676" w:rsidRDefault="00077676"/>
    <w:p w:rsidR="00C958ED" w:rsidRDefault="00077676">
      <w:pPr>
        <w:rPr>
          <w:rFonts w:ascii="Baskerville Old Face" w:hAnsi="Baskerville Old Face"/>
          <w:sz w:val="32"/>
        </w:rPr>
      </w:pPr>
      <w:r w:rsidRPr="00FB4425">
        <w:rPr>
          <w:rFonts w:ascii="Baskerville Old Face" w:hAnsi="Baskerville Old Face"/>
          <w:noProof/>
          <w:sz w:val="32"/>
        </w:rPr>
        <w:drawing>
          <wp:anchor distT="0" distB="0" distL="114300" distR="114300" simplePos="0" relativeHeight="251658240" behindDoc="1" locked="0" layoutInCell="1" allowOverlap="1" wp14:anchorId="347EFBAB" wp14:editId="068994CF">
            <wp:simplePos x="0" y="0"/>
            <wp:positionH relativeFrom="column">
              <wp:posOffset>398780</wp:posOffset>
            </wp:positionH>
            <wp:positionV relativeFrom="paragraph">
              <wp:posOffset>1130935</wp:posOffset>
            </wp:positionV>
            <wp:extent cx="3683000" cy="3205480"/>
            <wp:effectExtent l="0" t="0" r="0" b="0"/>
            <wp:wrapTight wrapText="bothSides">
              <wp:wrapPolygon edited="0">
                <wp:start x="0" y="0"/>
                <wp:lineTo x="0" y="21437"/>
                <wp:lineTo x="21451" y="21437"/>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0.JPG"/>
                    <pic:cNvPicPr/>
                  </pic:nvPicPr>
                  <pic:blipFill rotWithShape="1">
                    <a:blip r:embed="rId8" cstate="print">
                      <a:extLst>
                        <a:ext uri="{28A0092B-C50C-407E-A947-70E740481C1C}">
                          <a14:useLocalDpi xmlns:a14="http://schemas.microsoft.com/office/drawing/2010/main" val="0"/>
                        </a:ext>
                      </a:extLst>
                    </a:blip>
                    <a:srcRect t="5820" b="7143"/>
                    <a:stretch/>
                  </pic:blipFill>
                  <pic:spPr bwMode="auto">
                    <a:xfrm>
                      <a:off x="0" y="0"/>
                      <a:ext cx="3683000" cy="32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8ED" w:rsidRPr="00FB4425">
        <w:rPr>
          <w:rFonts w:ascii="Baskerville Old Face" w:hAnsi="Baskerville Old Face"/>
          <w:sz w:val="32"/>
        </w:rPr>
        <w:t>Put a 1Hz, 1.5Vrms sine wave into the BNC cable attached to the PD Input Board, and make sure that all of the switches are “off”, as in the picture (black switch is to the right):</w:t>
      </w:r>
    </w:p>
    <w:p w:rsidR="00FB4425" w:rsidRPr="00FB4425" w:rsidRDefault="00FB4425">
      <w:pPr>
        <w:rPr>
          <w:rFonts w:ascii="Baskerville Old Face" w:hAnsi="Baskerville Old Face"/>
          <w:sz w:val="32"/>
        </w:rPr>
      </w:pPr>
    </w:p>
    <w:p w:rsidR="00077676" w:rsidRDefault="00077676">
      <w:pPr>
        <w:rPr>
          <w:noProof/>
        </w:rPr>
      </w:pPr>
    </w:p>
    <w:p w:rsidR="00C958ED" w:rsidRDefault="00C958ED"/>
    <w:p w:rsidR="00C958ED" w:rsidRDefault="00C958ED"/>
    <w:p w:rsidR="00C958ED" w:rsidRDefault="00C958ED"/>
    <w:p w:rsidR="00C958ED" w:rsidRDefault="00C958ED"/>
    <w:p w:rsidR="00C958ED" w:rsidRDefault="00C958ED"/>
    <w:p w:rsidR="00C958ED" w:rsidRDefault="00C958ED"/>
    <w:p w:rsidR="00C958ED" w:rsidRDefault="00C958ED"/>
    <w:p w:rsidR="00C958ED" w:rsidRDefault="00C958ED"/>
    <w:p w:rsidR="00C958ED" w:rsidRDefault="00C958ED"/>
    <w:p w:rsidR="00077676" w:rsidRDefault="00077676"/>
    <w:p w:rsidR="00FB4425" w:rsidRDefault="00FB4425"/>
    <w:p w:rsidR="00FB4425" w:rsidRDefault="00FB4425"/>
    <w:p w:rsidR="00FB4425" w:rsidRDefault="00FB4425"/>
    <w:p w:rsidR="00FB4425" w:rsidRDefault="00FB4425"/>
    <w:p w:rsidR="00FB4425" w:rsidRDefault="00FB4425"/>
    <w:p w:rsidR="00FB4425" w:rsidRDefault="00FB4425"/>
    <w:p w:rsidR="00FB4425" w:rsidRDefault="00FB4425"/>
    <w:p w:rsidR="00FB4425" w:rsidRDefault="00FB4425"/>
    <w:p w:rsidR="00FB4425" w:rsidRDefault="00FB4425">
      <w:pPr>
        <w:rPr>
          <w:rFonts w:ascii="Baskerville Old Face" w:hAnsi="Baskerville Old Face"/>
          <w:sz w:val="32"/>
        </w:rPr>
      </w:pPr>
    </w:p>
    <w:p w:rsidR="00FB4425" w:rsidRDefault="00FB4425">
      <w:pPr>
        <w:rPr>
          <w:rFonts w:ascii="Baskerville Old Face" w:hAnsi="Baskerville Old Face"/>
          <w:sz w:val="32"/>
        </w:rPr>
      </w:pPr>
    </w:p>
    <w:p w:rsidR="00C958ED" w:rsidRPr="00FB4425" w:rsidRDefault="00C958ED">
      <w:pPr>
        <w:rPr>
          <w:rFonts w:ascii="Baskerville Old Face" w:hAnsi="Baskerville Old Face"/>
          <w:sz w:val="32"/>
        </w:rPr>
      </w:pPr>
      <w:r w:rsidRPr="00FB4425">
        <w:rPr>
          <w:rFonts w:ascii="Baskerville Old Face" w:hAnsi="Baskerville Old Face"/>
          <w:sz w:val="32"/>
        </w:rPr>
        <w:t xml:space="preserve">Next, put a 1.4V DC level into the </w:t>
      </w:r>
      <w:r w:rsidR="00B95916">
        <w:rPr>
          <w:rFonts w:ascii="Baskerville Old Face" w:hAnsi="Baskerville Old Face"/>
          <w:sz w:val="32"/>
        </w:rPr>
        <w:t>LED</w:t>
      </w:r>
      <w:r w:rsidRPr="00FB4425">
        <w:rPr>
          <w:rFonts w:ascii="Baskerville Old Face" w:hAnsi="Baskerville Old Face"/>
          <w:sz w:val="32"/>
        </w:rPr>
        <w:t xml:space="preserve"> Input Board.  Positive goes to the resistor, and GND goes to the black wire.  Make sure that all of the switches on this board are “On”, as in the picture below:</w:t>
      </w:r>
    </w:p>
    <w:p w:rsidR="00C958ED" w:rsidRDefault="00C958ED">
      <w:r>
        <w:rPr>
          <w:noProof/>
        </w:rPr>
        <w:drawing>
          <wp:inline distT="0" distB="0" distL="0" distR="0">
            <wp:extent cx="4655550" cy="31005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2.JPG"/>
                    <pic:cNvPicPr/>
                  </pic:nvPicPr>
                  <pic:blipFill rotWithShape="1">
                    <a:blip r:embed="rId9" cstate="print">
                      <a:extLst>
                        <a:ext uri="{28A0092B-C50C-407E-A947-70E740481C1C}">
                          <a14:useLocalDpi xmlns:a14="http://schemas.microsoft.com/office/drawing/2010/main" val="0"/>
                        </a:ext>
                      </a:extLst>
                    </a:blip>
                    <a:srcRect t="6131" r="16346" b="19585"/>
                    <a:stretch/>
                  </pic:blipFill>
                  <pic:spPr bwMode="auto">
                    <a:xfrm>
                      <a:off x="0" y="0"/>
                      <a:ext cx="4656364" cy="3101094"/>
                    </a:xfrm>
                    <a:prstGeom prst="rect">
                      <a:avLst/>
                    </a:prstGeom>
                    <a:ln>
                      <a:noFill/>
                    </a:ln>
                    <a:extLst>
                      <a:ext uri="{53640926-AAD7-44D8-BBD7-CCE9431645EC}">
                        <a14:shadowObscured xmlns:a14="http://schemas.microsoft.com/office/drawing/2010/main"/>
                      </a:ext>
                    </a:extLst>
                  </pic:spPr>
                </pic:pic>
              </a:graphicData>
            </a:graphic>
          </wp:inline>
        </w:drawing>
      </w:r>
    </w:p>
    <w:p w:rsidR="00077676" w:rsidRDefault="00077676"/>
    <w:p w:rsidR="00FB4425" w:rsidRDefault="00FB4425"/>
    <w:p w:rsidR="00FB4425" w:rsidRDefault="00FB4425"/>
    <w:p w:rsidR="00FB4425" w:rsidRDefault="00FB4425"/>
    <w:p w:rsidR="00FB4425" w:rsidRDefault="00FB4425"/>
    <w:p w:rsidR="00FB4425" w:rsidRDefault="00FB4425"/>
    <w:p w:rsidR="00FB4425" w:rsidRDefault="00FB4425"/>
    <w:p w:rsidR="00FB4425" w:rsidRDefault="00FB4425"/>
    <w:p w:rsidR="00FB4425" w:rsidRDefault="00FB4425"/>
    <w:p w:rsidR="00FB4425" w:rsidRDefault="00FB4425"/>
    <w:p w:rsidR="00FB4425" w:rsidRDefault="00FB4425"/>
    <w:p w:rsidR="00A76DEF" w:rsidRDefault="00A76DEF">
      <w:pPr>
        <w:rPr>
          <w:rFonts w:ascii="Baskerville Old Face" w:hAnsi="Baskerville Old Face"/>
          <w:sz w:val="32"/>
        </w:rPr>
      </w:pPr>
    </w:p>
    <w:p w:rsidR="00077676" w:rsidRPr="00B95916" w:rsidRDefault="00541775">
      <w:pPr>
        <w:rPr>
          <w:rFonts w:ascii="Baskerville Old Face" w:hAnsi="Baskerville Old Face"/>
          <w:b/>
          <w:sz w:val="36"/>
        </w:rPr>
      </w:pPr>
      <w:r w:rsidRPr="00B95916">
        <w:rPr>
          <w:rFonts w:ascii="Baskerville Old Face" w:hAnsi="Baskerville Old Face"/>
          <w:b/>
          <w:sz w:val="36"/>
        </w:rPr>
        <w:t>Tests:</w:t>
      </w:r>
    </w:p>
    <w:p w:rsidR="00541775" w:rsidRPr="00FB4425" w:rsidRDefault="00541775">
      <w:pPr>
        <w:rPr>
          <w:rFonts w:ascii="Baskerville Old Face" w:hAnsi="Baskerville Old Face"/>
          <w:sz w:val="32"/>
        </w:rPr>
      </w:pPr>
      <w:r w:rsidRPr="00FB4425">
        <w:rPr>
          <w:rFonts w:ascii="Baskerville Old Face" w:hAnsi="Baskerville Old Face"/>
          <w:sz w:val="32"/>
        </w:rPr>
        <w:t xml:space="preserve">With the 1.5Vrms signal still going into the PD Input Board, switch on the top left switch (SW1), and wait. </w:t>
      </w:r>
    </w:p>
    <w:p w:rsidR="00541775" w:rsidRDefault="00541775">
      <w:pPr>
        <w:rPr>
          <w:rFonts w:ascii="Baskerville Old Face" w:hAnsi="Baskerville Old Face"/>
          <w:sz w:val="32"/>
        </w:rPr>
      </w:pPr>
      <w:r w:rsidRPr="00FB4425">
        <w:rPr>
          <w:rFonts w:ascii="Baskerville Old Face" w:hAnsi="Baskerville Old Face"/>
          <w:sz w:val="32"/>
        </w:rPr>
        <w:t>In ~5</w:t>
      </w:r>
      <w:r w:rsidR="00FB4425">
        <w:rPr>
          <w:rFonts w:ascii="Baskerville Old Face" w:hAnsi="Baskerville Old Face"/>
          <w:sz w:val="32"/>
        </w:rPr>
        <w:t xml:space="preserve"> </w:t>
      </w:r>
      <w:r w:rsidRPr="00FB4425">
        <w:rPr>
          <w:rFonts w:ascii="Baskerville Old Face" w:hAnsi="Baskerville Old Face"/>
          <w:sz w:val="32"/>
        </w:rPr>
        <w:t xml:space="preserve">seconds, the front panel “PD” </w:t>
      </w:r>
      <w:r w:rsidR="00B95916">
        <w:rPr>
          <w:rFonts w:ascii="Baskerville Old Face" w:hAnsi="Baskerville Old Face"/>
          <w:sz w:val="32"/>
        </w:rPr>
        <w:t>LED</w:t>
      </w:r>
      <w:r w:rsidRPr="00FB4425">
        <w:rPr>
          <w:rFonts w:ascii="Baskerville Old Face" w:hAnsi="Baskerville Old Face"/>
          <w:sz w:val="32"/>
        </w:rPr>
        <w:t xml:space="preserve"> should turn from green to red, and the Binary Output back panel “S2” light should turn off.</w:t>
      </w:r>
    </w:p>
    <w:p w:rsidR="00EA3981" w:rsidRPr="00FB4425" w:rsidRDefault="00EA3981">
      <w:pPr>
        <w:rPr>
          <w:rFonts w:ascii="Baskerville Old Face" w:hAnsi="Baskerville Old Face"/>
          <w:sz w:val="32"/>
        </w:rPr>
      </w:pPr>
      <w:r>
        <w:rPr>
          <w:rFonts w:ascii="Baskerville Old Face" w:hAnsi="Baskerville Old Face"/>
          <w:b/>
          <w:sz w:val="32"/>
        </w:rPr>
        <w:t xml:space="preserve">Correctly </w:t>
      </w:r>
      <w:r w:rsidRPr="00EA3981">
        <w:rPr>
          <w:rFonts w:ascii="Baskerville Old Face" w:hAnsi="Baskerville Old Face"/>
          <w:b/>
          <w:sz w:val="32"/>
        </w:rPr>
        <w:t>Functioning?</w:t>
      </w:r>
      <w:r>
        <w:rPr>
          <w:rFonts w:ascii="Baskerville Old Face" w:hAnsi="Baskerville Old Face"/>
          <w:sz w:val="32"/>
        </w:rPr>
        <w:t xml:space="preserve"> (Yes/No)</w:t>
      </w:r>
      <w:r w:rsidRPr="00EA3981">
        <w:rPr>
          <w:rFonts w:ascii="Times New Roman" w:hAnsi="Times New Roman" w:cs="Times New Roman"/>
          <w:sz w:val="32"/>
        </w:rPr>
        <w:t>_____________</w:t>
      </w:r>
    </w:p>
    <w:p w:rsidR="00541775" w:rsidRPr="00FB4425" w:rsidRDefault="00541775">
      <w:pPr>
        <w:rPr>
          <w:rFonts w:ascii="Baskerville Old Face" w:hAnsi="Baskerville Old Face"/>
          <w:sz w:val="32"/>
        </w:rPr>
      </w:pPr>
      <w:r w:rsidRPr="00FB4425">
        <w:rPr>
          <w:rFonts w:ascii="Baskerville Old Face" w:hAnsi="Baskerville Old Face"/>
          <w:sz w:val="32"/>
        </w:rPr>
        <w:t>In ~15</w:t>
      </w:r>
      <w:r w:rsidR="00FB4425">
        <w:rPr>
          <w:rFonts w:ascii="Baskerville Old Face" w:hAnsi="Baskerville Old Face"/>
          <w:sz w:val="32"/>
        </w:rPr>
        <w:t xml:space="preserve"> </w:t>
      </w:r>
      <w:r w:rsidRPr="00FB4425">
        <w:rPr>
          <w:rFonts w:ascii="Baskerville Old Face" w:hAnsi="Baskerville Old Face"/>
          <w:sz w:val="32"/>
        </w:rPr>
        <w:t xml:space="preserve">more seconds, the SEI light should turn from green to red, the back “S1” </w:t>
      </w:r>
      <w:r w:rsidR="00B95916">
        <w:rPr>
          <w:rFonts w:ascii="Baskerville Old Face" w:hAnsi="Baskerville Old Face"/>
          <w:sz w:val="32"/>
        </w:rPr>
        <w:t>LED</w:t>
      </w:r>
      <w:r w:rsidRPr="00FB4425">
        <w:rPr>
          <w:rFonts w:ascii="Baskerville Old Face" w:hAnsi="Baskerville Old Face"/>
          <w:sz w:val="32"/>
        </w:rPr>
        <w:t xml:space="preserve"> should turn off, and the four SEI Output </w:t>
      </w:r>
      <w:r w:rsidR="00B95916">
        <w:rPr>
          <w:rFonts w:ascii="Baskerville Old Face" w:hAnsi="Baskerville Old Face"/>
          <w:sz w:val="32"/>
        </w:rPr>
        <w:t>LED</w:t>
      </w:r>
      <w:r w:rsidRPr="00FB4425">
        <w:rPr>
          <w:rFonts w:ascii="Baskerville Old Face" w:hAnsi="Baskerville Old Face"/>
          <w:sz w:val="32"/>
        </w:rPr>
        <w:t>s (shown in the picture below) should turn off.</w:t>
      </w:r>
    </w:p>
    <w:p w:rsidR="00C958ED" w:rsidRDefault="00541775">
      <w:pPr>
        <w:rPr>
          <w:rFonts w:ascii="Baskerville Old Face" w:hAnsi="Baskerville Old Face"/>
          <w:sz w:val="32"/>
        </w:rPr>
      </w:pPr>
      <w:r w:rsidRPr="00FB4425">
        <w:rPr>
          <w:rFonts w:ascii="Baskerville Old Face" w:hAnsi="Baskerville Old Face"/>
          <w:noProof/>
          <w:sz w:val="32"/>
        </w:rPr>
        <w:drawing>
          <wp:inline distT="0" distB="0" distL="0" distR="0" wp14:anchorId="5875C2D9" wp14:editId="38C0F06D">
            <wp:extent cx="3951890" cy="15765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8.JPG"/>
                    <pic:cNvPicPr/>
                  </pic:nvPicPr>
                  <pic:blipFill rotWithShape="1">
                    <a:blip r:embed="rId10" cstate="print">
                      <a:extLst>
                        <a:ext uri="{28A0092B-C50C-407E-A947-70E740481C1C}">
                          <a14:useLocalDpi xmlns:a14="http://schemas.microsoft.com/office/drawing/2010/main" val="0"/>
                        </a:ext>
                      </a:extLst>
                    </a:blip>
                    <a:srcRect t="23114" r="33490" b="41509"/>
                    <a:stretch/>
                  </pic:blipFill>
                  <pic:spPr bwMode="auto">
                    <a:xfrm>
                      <a:off x="0" y="0"/>
                      <a:ext cx="3953054" cy="1577016"/>
                    </a:xfrm>
                    <a:prstGeom prst="rect">
                      <a:avLst/>
                    </a:prstGeom>
                    <a:ln>
                      <a:noFill/>
                    </a:ln>
                    <a:extLst>
                      <a:ext uri="{53640926-AAD7-44D8-BBD7-CCE9431645EC}">
                        <a14:shadowObscured xmlns:a14="http://schemas.microsoft.com/office/drawing/2010/main"/>
                      </a:ext>
                    </a:extLst>
                  </pic:spPr>
                </pic:pic>
              </a:graphicData>
            </a:graphic>
          </wp:inline>
        </w:drawing>
      </w:r>
    </w:p>
    <w:p w:rsidR="00EA3981" w:rsidRDefault="00EA3981">
      <w:pPr>
        <w:rPr>
          <w:rFonts w:ascii="Baskerville Old Face" w:hAnsi="Baskerville Old Face"/>
          <w:sz w:val="32"/>
        </w:rPr>
      </w:pPr>
    </w:p>
    <w:p w:rsidR="00EA3981" w:rsidRPr="00FB4425" w:rsidRDefault="00EA3981" w:rsidP="00EA3981">
      <w:pPr>
        <w:rPr>
          <w:rFonts w:ascii="Baskerville Old Face" w:hAnsi="Baskerville Old Face"/>
          <w:sz w:val="32"/>
        </w:rPr>
      </w:pPr>
      <w:r>
        <w:rPr>
          <w:rFonts w:ascii="Baskerville Old Face" w:hAnsi="Baskerville Old Face"/>
          <w:b/>
          <w:sz w:val="32"/>
        </w:rPr>
        <w:t xml:space="preserve">Correctly </w:t>
      </w:r>
      <w:r w:rsidRPr="00EA3981">
        <w:rPr>
          <w:rFonts w:ascii="Baskerville Old Face" w:hAnsi="Baskerville Old Face"/>
          <w:b/>
          <w:sz w:val="32"/>
        </w:rPr>
        <w:t>Functioning?</w:t>
      </w:r>
      <w:r>
        <w:rPr>
          <w:rFonts w:ascii="Baskerville Old Face" w:hAnsi="Baskerville Old Face"/>
          <w:sz w:val="32"/>
        </w:rPr>
        <w:t xml:space="preserve"> (Yes/No)</w:t>
      </w:r>
      <w:r w:rsidRPr="00EA3981">
        <w:rPr>
          <w:rFonts w:ascii="Times New Roman" w:hAnsi="Times New Roman" w:cs="Times New Roman"/>
          <w:sz w:val="32"/>
        </w:rPr>
        <w:t>_____________</w:t>
      </w:r>
    </w:p>
    <w:p w:rsidR="00541775" w:rsidRPr="00FB4425" w:rsidRDefault="00541775">
      <w:pPr>
        <w:rPr>
          <w:rFonts w:ascii="Baskerville Old Face" w:hAnsi="Baskerville Old Face"/>
          <w:sz w:val="32"/>
        </w:rPr>
      </w:pPr>
      <w:r w:rsidRPr="00FB4425">
        <w:rPr>
          <w:rFonts w:ascii="Baskerville Old Face" w:hAnsi="Baskerville Old Face"/>
          <w:sz w:val="32"/>
        </w:rPr>
        <w:t xml:space="preserve">In about 5 more seconds, the front panel “SUS” </w:t>
      </w:r>
      <w:r w:rsidR="00B95916">
        <w:rPr>
          <w:rFonts w:ascii="Baskerville Old Face" w:hAnsi="Baskerville Old Face"/>
          <w:sz w:val="32"/>
        </w:rPr>
        <w:t>LED</w:t>
      </w:r>
      <w:r w:rsidRPr="00FB4425">
        <w:rPr>
          <w:rFonts w:ascii="Baskerville Old Face" w:hAnsi="Baskerville Old Face"/>
          <w:sz w:val="32"/>
        </w:rPr>
        <w:t xml:space="preserve"> should turn from green to red, the back “S3” </w:t>
      </w:r>
      <w:r w:rsidR="00B95916">
        <w:rPr>
          <w:rFonts w:ascii="Baskerville Old Face" w:hAnsi="Baskerville Old Face"/>
          <w:sz w:val="32"/>
        </w:rPr>
        <w:t>LED</w:t>
      </w:r>
      <w:r w:rsidRPr="00FB4425">
        <w:rPr>
          <w:rFonts w:ascii="Baskerville Old Face" w:hAnsi="Baskerville Old Face"/>
          <w:sz w:val="32"/>
        </w:rPr>
        <w:t xml:space="preserve"> should turn off, and the 5 connectors of Sat Amp output </w:t>
      </w:r>
      <w:r w:rsidR="00B95916">
        <w:rPr>
          <w:rFonts w:ascii="Baskerville Old Face" w:hAnsi="Baskerville Old Face"/>
          <w:sz w:val="32"/>
        </w:rPr>
        <w:t>LED</w:t>
      </w:r>
      <w:r w:rsidRPr="00FB4425">
        <w:rPr>
          <w:rFonts w:ascii="Baskerville Old Face" w:hAnsi="Baskerville Old Face"/>
          <w:sz w:val="32"/>
        </w:rPr>
        <w:t xml:space="preserve">s should turn off.  These </w:t>
      </w:r>
      <w:r w:rsidR="00B95916">
        <w:rPr>
          <w:rFonts w:ascii="Baskerville Old Face" w:hAnsi="Baskerville Old Face"/>
          <w:sz w:val="32"/>
        </w:rPr>
        <w:t>LED</w:t>
      </w:r>
      <w:r w:rsidRPr="00FB4425">
        <w:rPr>
          <w:rFonts w:ascii="Baskerville Old Face" w:hAnsi="Baskerville Old Face"/>
          <w:sz w:val="32"/>
        </w:rPr>
        <w:t>s are shown below:</w:t>
      </w:r>
    </w:p>
    <w:p w:rsidR="0023382F" w:rsidRDefault="00541775">
      <w:pPr>
        <w:rPr>
          <w:rFonts w:ascii="Baskerville Old Face" w:hAnsi="Baskerville Old Face"/>
          <w:sz w:val="32"/>
        </w:rPr>
      </w:pPr>
      <w:r w:rsidRPr="00FB4425">
        <w:rPr>
          <w:rFonts w:ascii="Baskerville Old Face" w:hAnsi="Baskerville Old Face"/>
          <w:noProof/>
          <w:sz w:val="32"/>
        </w:rPr>
        <w:lastRenderedPageBreak/>
        <w:drawing>
          <wp:inline distT="0" distB="0" distL="0" distR="0" wp14:anchorId="70C1E201" wp14:editId="59082823">
            <wp:extent cx="2213457" cy="4308365"/>
            <wp:effectExtent l="31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rotWithShape="1">
                    <a:blip r:embed="rId11" cstate="print">
                      <a:extLst>
                        <a:ext uri="{28A0092B-C50C-407E-A947-70E740481C1C}">
                          <a14:useLocalDpi xmlns:a14="http://schemas.microsoft.com/office/drawing/2010/main" val="0"/>
                        </a:ext>
                      </a:extLst>
                    </a:blip>
                    <a:srcRect l="4009" r="57459"/>
                    <a:stretch/>
                  </pic:blipFill>
                  <pic:spPr bwMode="auto">
                    <a:xfrm rot="5400000">
                      <a:off x="0" y="0"/>
                      <a:ext cx="2214110" cy="4309635"/>
                    </a:xfrm>
                    <a:prstGeom prst="rect">
                      <a:avLst/>
                    </a:prstGeom>
                    <a:ln>
                      <a:noFill/>
                    </a:ln>
                    <a:extLst>
                      <a:ext uri="{53640926-AAD7-44D8-BBD7-CCE9431645EC}">
                        <a14:shadowObscured xmlns:a14="http://schemas.microsoft.com/office/drawing/2010/main"/>
                      </a:ext>
                    </a:extLst>
                  </pic:spPr>
                </pic:pic>
              </a:graphicData>
            </a:graphic>
          </wp:inline>
        </w:drawing>
      </w:r>
      <w:r w:rsidRPr="00FB4425">
        <w:rPr>
          <w:rFonts w:ascii="Baskerville Old Face" w:hAnsi="Baskerville Old Face"/>
          <w:sz w:val="32"/>
        </w:rPr>
        <w:t xml:space="preserve"> </w:t>
      </w:r>
    </w:p>
    <w:p w:rsidR="00EA3981" w:rsidRDefault="00EA3981">
      <w:pPr>
        <w:rPr>
          <w:rFonts w:ascii="Baskerville Old Face" w:hAnsi="Baskerville Old Face"/>
          <w:sz w:val="32"/>
        </w:rPr>
      </w:pPr>
    </w:p>
    <w:p w:rsidR="00EA3981" w:rsidRPr="00FB4425" w:rsidRDefault="00EA3981" w:rsidP="00EA3981">
      <w:pPr>
        <w:rPr>
          <w:rFonts w:ascii="Baskerville Old Face" w:hAnsi="Baskerville Old Face"/>
          <w:sz w:val="32"/>
        </w:rPr>
      </w:pPr>
      <w:r>
        <w:rPr>
          <w:rFonts w:ascii="Baskerville Old Face" w:hAnsi="Baskerville Old Face"/>
          <w:b/>
          <w:sz w:val="32"/>
        </w:rPr>
        <w:t xml:space="preserve">Correctly </w:t>
      </w:r>
      <w:r w:rsidRPr="00EA3981">
        <w:rPr>
          <w:rFonts w:ascii="Baskerville Old Face" w:hAnsi="Baskerville Old Face"/>
          <w:b/>
          <w:sz w:val="32"/>
        </w:rPr>
        <w:t>Functioning?</w:t>
      </w:r>
      <w:r>
        <w:rPr>
          <w:rFonts w:ascii="Baskerville Old Face" w:hAnsi="Baskerville Old Face"/>
          <w:sz w:val="32"/>
        </w:rPr>
        <w:t xml:space="preserve"> (Yes/No)</w:t>
      </w:r>
      <w:r w:rsidRPr="00EA3981">
        <w:rPr>
          <w:rFonts w:ascii="Times New Roman" w:hAnsi="Times New Roman" w:cs="Times New Roman"/>
          <w:sz w:val="32"/>
        </w:rPr>
        <w:t>_____________</w:t>
      </w:r>
    </w:p>
    <w:p w:rsidR="00A828A0" w:rsidRDefault="00A828A0">
      <w:pPr>
        <w:rPr>
          <w:rFonts w:ascii="Baskerville Old Face" w:hAnsi="Baskerville Old Face"/>
          <w:sz w:val="32"/>
        </w:rPr>
      </w:pPr>
      <w:r w:rsidRPr="00FB4425">
        <w:rPr>
          <w:rFonts w:ascii="Baskerville Old Face" w:hAnsi="Baskerville Old Face"/>
          <w:sz w:val="32"/>
        </w:rPr>
        <w:t>At this point, look at a DMM reading DC voltage that is connected to the back panel BNC.  It should read a signal 110mV</w:t>
      </w:r>
      <w:r w:rsidR="00EA3981">
        <w:rPr>
          <w:rFonts w:ascii="Baskerville Old Face" w:hAnsi="Baskerville Old Face"/>
          <w:sz w:val="32"/>
        </w:rPr>
        <w:t>, +/- 10mV</w:t>
      </w:r>
      <w:r w:rsidRPr="00FB4425">
        <w:rPr>
          <w:rFonts w:ascii="Baskerville Old Face" w:hAnsi="Baskerville Old Face"/>
          <w:sz w:val="32"/>
        </w:rPr>
        <w:t>.</w:t>
      </w:r>
    </w:p>
    <w:p w:rsidR="00EA3981" w:rsidRDefault="00EA3981">
      <w:pPr>
        <w:rPr>
          <w:rFonts w:ascii="Baskerville Old Face" w:hAnsi="Baskerville Old Face"/>
          <w:sz w:val="32"/>
        </w:rPr>
      </w:pPr>
      <w:r w:rsidRPr="00EA3981">
        <w:rPr>
          <w:rFonts w:ascii="Baskerville Old Face" w:hAnsi="Baskerville Old Face"/>
          <w:b/>
          <w:sz w:val="32"/>
        </w:rPr>
        <w:t>BNC Reading</w:t>
      </w:r>
      <w:r>
        <w:rPr>
          <w:rFonts w:ascii="Baskerville Old Face" w:hAnsi="Baskerville Old Face"/>
          <w:sz w:val="32"/>
        </w:rPr>
        <w:t xml:space="preserve">: </w:t>
      </w:r>
      <w:r w:rsidRPr="00EA3981">
        <w:rPr>
          <w:rFonts w:ascii="Times New Roman" w:hAnsi="Times New Roman" w:cs="Times New Roman"/>
          <w:sz w:val="32"/>
        </w:rPr>
        <w:t>_____________</w:t>
      </w:r>
      <w:r>
        <w:rPr>
          <w:rFonts w:ascii="Baskerville Old Face" w:hAnsi="Baskerville Old Face"/>
          <w:sz w:val="32"/>
        </w:rPr>
        <w:t>mV</w:t>
      </w:r>
    </w:p>
    <w:p w:rsidR="00EA3981" w:rsidRDefault="00541775">
      <w:pPr>
        <w:rPr>
          <w:rFonts w:ascii="Baskerville Old Face" w:hAnsi="Baskerville Old Face"/>
          <w:sz w:val="32"/>
        </w:rPr>
      </w:pPr>
      <w:r w:rsidRPr="00FB4425">
        <w:rPr>
          <w:rFonts w:ascii="Baskerville Old Face" w:hAnsi="Baskerville Old Face"/>
          <w:sz w:val="32"/>
        </w:rPr>
        <w:t>Turn the PD Input Board S1 back off.  The “PD</w:t>
      </w:r>
      <w:r w:rsidR="00A828A0" w:rsidRPr="00FB4425">
        <w:rPr>
          <w:rFonts w:ascii="Baskerville Old Face" w:hAnsi="Baskerville Old Face"/>
          <w:sz w:val="32"/>
        </w:rPr>
        <w:t xml:space="preserve">” </w:t>
      </w:r>
      <w:r w:rsidR="00B95916">
        <w:rPr>
          <w:rFonts w:ascii="Baskerville Old Face" w:hAnsi="Baskerville Old Face"/>
          <w:sz w:val="32"/>
        </w:rPr>
        <w:t>LED</w:t>
      </w:r>
      <w:r w:rsidR="00A828A0" w:rsidRPr="00FB4425">
        <w:rPr>
          <w:rFonts w:ascii="Baskerville Old Face" w:hAnsi="Baskerville Old Face"/>
          <w:sz w:val="32"/>
        </w:rPr>
        <w:t xml:space="preserve"> should return to green and the S2 </w:t>
      </w:r>
      <w:r w:rsidR="00B95916">
        <w:rPr>
          <w:rFonts w:ascii="Baskerville Old Face" w:hAnsi="Baskerville Old Face"/>
          <w:sz w:val="32"/>
        </w:rPr>
        <w:t>LED</w:t>
      </w:r>
      <w:r w:rsidR="00A828A0" w:rsidRPr="00FB4425">
        <w:rPr>
          <w:rFonts w:ascii="Baskerville Old Face" w:hAnsi="Baskerville Old Face"/>
          <w:sz w:val="32"/>
        </w:rPr>
        <w:t xml:space="preserve"> should come back on.  At this point, push and hold the front panel reset switch for about 3 seconds, and release.  The SUS and SEI </w:t>
      </w:r>
      <w:r w:rsidR="00B95916">
        <w:rPr>
          <w:rFonts w:ascii="Baskerville Old Face" w:hAnsi="Baskerville Old Face"/>
          <w:sz w:val="32"/>
        </w:rPr>
        <w:t>LED</w:t>
      </w:r>
      <w:r w:rsidR="00A828A0" w:rsidRPr="00FB4425">
        <w:rPr>
          <w:rFonts w:ascii="Baskerville Old Face" w:hAnsi="Baskerville Old Face"/>
          <w:sz w:val="32"/>
        </w:rPr>
        <w:t xml:space="preserve">s should become green, and the S3 and S1 </w:t>
      </w:r>
      <w:r w:rsidR="00B95916">
        <w:rPr>
          <w:rFonts w:ascii="Baskerville Old Face" w:hAnsi="Baskerville Old Face"/>
          <w:sz w:val="32"/>
        </w:rPr>
        <w:t>LED</w:t>
      </w:r>
      <w:r w:rsidR="00A828A0" w:rsidRPr="00FB4425">
        <w:rPr>
          <w:rFonts w:ascii="Baskerville Old Face" w:hAnsi="Baskerville Old Face"/>
          <w:sz w:val="32"/>
        </w:rPr>
        <w:t xml:space="preserve">s should come back on.  </w:t>
      </w:r>
    </w:p>
    <w:p w:rsidR="00EA3981" w:rsidRPr="00FB4425" w:rsidRDefault="00EA3981" w:rsidP="00EA3981">
      <w:pPr>
        <w:rPr>
          <w:rFonts w:ascii="Baskerville Old Face" w:hAnsi="Baskerville Old Face"/>
          <w:sz w:val="32"/>
        </w:rPr>
      </w:pPr>
      <w:r>
        <w:rPr>
          <w:rFonts w:ascii="Baskerville Old Face" w:hAnsi="Baskerville Old Face"/>
          <w:b/>
          <w:sz w:val="32"/>
        </w:rPr>
        <w:t xml:space="preserve">Correctly </w:t>
      </w:r>
      <w:r w:rsidRPr="00EA3981">
        <w:rPr>
          <w:rFonts w:ascii="Baskerville Old Face" w:hAnsi="Baskerville Old Face"/>
          <w:b/>
          <w:sz w:val="32"/>
        </w:rPr>
        <w:t>Functioning?</w:t>
      </w:r>
      <w:r>
        <w:rPr>
          <w:rFonts w:ascii="Baskerville Old Face" w:hAnsi="Baskerville Old Face"/>
          <w:sz w:val="32"/>
        </w:rPr>
        <w:t xml:space="preserve"> (Yes/No)</w:t>
      </w:r>
      <w:r w:rsidRPr="00EA3981">
        <w:rPr>
          <w:rFonts w:ascii="Times New Roman" w:hAnsi="Times New Roman" w:cs="Times New Roman"/>
          <w:sz w:val="32"/>
        </w:rPr>
        <w:t>_____________</w:t>
      </w:r>
    </w:p>
    <w:p w:rsidR="00A828A0" w:rsidRDefault="00A828A0">
      <w:pPr>
        <w:rPr>
          <w:rFonts w:ascii="Baskerville Old Face" w:hAnsi="Baskerville Old Face"/>
          <w:sz w:val="32"/>
        </w:rPr>
      </w:pPr>
      <w:r w:rsidRPr="00FB4425">
        <w:rPr>
          <w:rFonts w:ascii="Baskerville Old Face" w:hAnsi="Baskerville Old Face"/>
          <w:sz w:val="32"/>
        </w:rPr>
        <w:t>Now</w:t>
      </w:r>
      <w:r w:rsidR="00FB4425">
        <w:rPr>
          <w:rFonts w:ascii="Baskerville Old Face" w:hAnsi="Baskerville Old Face"/>
          <w:sz w:val="32"/>
        </w:rPr>
        <w:t>,</w:t>
      </w:r>
      <w:r w:rsidRPr="00FB4425">
        <w:rPr>
          <w:rFonts w:ascii="Baskerville Old Face" w:hAnsi="Baskerville Old Face"/>
          <w:sz w:val="32"/>
        </w:rPr>
        <w:t xml:space="preserve"> cycle through the other 5 PD switches</w:t>
      </w:r>
      <w:r w:rsidR="00A76DEF">
        <w:rPr>
          <w:rFonts w:ascii="Baskerville Old Face" w:hAnsi="Baskerville Old Face"/>
          <w:sz w:val="32"/>
        </w:rPr>
        <w:t xml:space="preserve"> and</w:t>
      </w:r>
      <w:r w:rsidRPr="00FB4425">
        <w:rPr>
          <w:rFonts w:ascii="Baskerville Old Face" w:hAnsi="Baskerville Old Face"/>
          <w:sz w:val="32"/>
        </w:rPr>
        <w:t xml:space="preserve"> leav</w:t>
      </w:r>
      <w:r w:rsidR="00A76DEF">
        <w:rPr>
          <w:rFonts w:ascii="Baskerville Old Face" w:hAnsi="Baskerville Old Face"/>
          <w:sz w:val="32"/>
        </w:rPr>
        <w:t>e</w:t>
      </w:r>
      <w:r w:rsidRPr="00FB4425">
        <w:rPr>
          <w:rFonts w:ascii="Baskerville Old Face" w:hAnsi="Baskerville Old Face"/>
          <w:sz w:val="32"/>
        </w:rPr>
        <w:t xml:space="preserve"> them off just long enough</w:t>
      </w:r>
      <w:r w:rsidR="00FB4425">
        <w:rPr>
          <w:rFonts w:ascii="Baskerville Old Face" w:hAnsi="Baskerville Old Face"/>
          <w:sz w:val="32"/>
        </w:rPr>
        <w:t xml:space="preserve"> to see the front panel “PD” </w:t>
      </w:r>
      <w:r w:rsidR="00B95916">
        <w:rPr>
          <w:rFonts w:ascii="Baskerville Old Face" w:hAnsi="Baskerville Old Face"/>
          <w:sz w:val="32"/>
        </w:rPr>
        <w:t>LED</w:t>
      </w:r>
      <w:r w:rsidRPr="00FB4425">
        <w:rPr>
          <w:rFonts w:ascii="Baskerville Old Face" w:hAnsi="Baskerville Old Face"/>
          <w:sz w:val="32"/>
        </w:rPr>
        <w:t xml:space="preserve">, and back panel “S2” lights do the same changes as above, </w:t>
      </w:r>
      <w:r w:rsidR="00A76DEF">
        <w:rPr>
          <w:rFonts w:ascii="Baskerville Old Face" w:hAnsi="Baskerville Old Face"/>
          <w:sz w:val="32"/>
        </w:rPr>
        <w:t>th</w:t>
      </w:r>
      <w:r w:rsidRPr="00FB4425">
        <w:rPr>
          <w:rFonts w:ascii="Baskerville Old Face" w:hAnsi="Baskerville Old Face"/>
          <w:sz w:val="32"/>
        </w:rPr>
        <w:t>e</w:t>
      </w:r>
      <w:r w:rsidR="00A76DEF">
        <w:rPr>
          <w:rFonts w:ascii="Baskerville Old Face" w:hAnsi="Baskerville Old Face"/>
          <w:sz w:val="32"/>
        </w:rPr>
        <w:t>n</w:t>
      </w:r>
      <w:r w:rsidRPr="00FB4425">
        <w:rPr>
          <w:rFonts w:ascii="Baskerville Old Face" w:hAnsi="Baskerville Old Face"/>
          <w:sz w:val="32"/>
        </w:rPr>
        <w:t xml:space="preserve"> switch them back off.</w:t>
      </w:r>
    </w:p>
    <w:p w:rsidR="00EA3981" w:rsidRPr="00FB4425" w:rsidRDefault="00EA3981" w:rsidP="00EA3981">
      <w:pPr>
        <w:rPr>
          <w:rFonts w:ascii="Baskerville Old Face" w:hAnsi="Baskerville Old Face"/>
          <w:sz w:val="32"/>
        </w:rPr>
      </w:pPr>
      <w:r>
        <w:rPr>
          <w:rFonts w:ascii="Baskerville Old Face" w:hAnsi="Baskerville Old Face"/>
          <w:b/>
          <w:sz w:val="32"/>
        </w:rPr>
        <w:t xml:space="preserve">Correctly </w:t>
      </w:r>
      <w:r w:rsidRPr="00EA3981">
        <w:rPr>
          <w:rFonts w:ascii="Baskerville Old Face" w:hAnsi="Baskerville Old Face"/>
          <w:b/>
          <w:sz w:val="32"/>
        </w:rPr>
        <w:t>Functioning?</w:t>
      </w:r>
      <w:r>
        <w:rPr>
          <w:rFonts w:ascii="Baskerville Old Face" w:hAnsi="Baskerville Old Face"/>
          <w:sz w:val="32"/>
        </w:rPr>
        <w:t xml:space="preserve"> (Yes/No)</w:t>
      </w:r>
      <w:r w:rsidRPr="00EA3981">
        <w:rPr>
          <w:rFonts w:ascii="Times New Roman" w:hAnsi="Times New Roman" w:cs="Times New Roman"/>
          <w:sz w:val="32"/>
        </w:rPr>
        <w:t>_____________</w:t>
      </w:r>
    </w:p>
    <w:p w:rsidR="00EA3981" w:rsidRDefault="00EA3981">
      <w:pPr>
        <w:rPr>
          <w:rFonts w:ascii="Baskerville Old Face" w:hAnsi="Baskerville Old Face"/>
          <w:sz w:val="32"/>
        </w:rPr>
      </w:pPr>
    </w:p>
    <w:p w:rsidR="00EA3981" w:rsidRDefault="00EA3981">
      <w:pPr>
        <w:rPr>
          <w:rFonts w:ascii="Baskerville Old Face" w:hAnsi="Baskerville Old Face"/>
          <w:sz w:val="32"/>
        </w:rPr>
      </w:pPr>
    </w:p>
    <w:p w:rsidR="00EA3981" w:rsidRPr="00FB4425" w:rsidRDefault="00EA3981">
      <w:pPr>
        <w:rPr>
          <w:rFonts w:ascii="Baskerville Old Face" w:hAnsi="Baskerville Old Face"/>
          <w:sz w:val="32"/>
        </w:rPr>
      </w:pPr>
    </w:p>
    <w:p w:rsidR="00541775" w:rsidRPr="00FB4425" w:rsidRDefault="00A828A0">
      <w:pPr>
        <w:rPr>
          <w:rFonts w:ascii="Baskerville Old Face" w:hAnsi="Baskerville Old Face"/>
          <w:sz w:val="32"/>
        </w:rPr>
      </w:pPr>
      <w:r w:rsidRPr="00FB4425">
        <w:rPr>
          <w:rFonts w:ascii="Baskerville Old Face" w:hAnsi="Baskerville Old Face"/>
          <w:sz w:val="32"/>
        </w:rPr>
        <w:t>Next, switch off</w:t>
      </w:r>
      <w:r w:rsidR="00541775" w:rsidRPr="00FB4425">
        <w:rPr>
          <w:rFonts w:ascii="Baskerville Old Face" w:hAnsi="Baskerville Old Face"/>
          <w:sz w:val="32"/>
        </w:rPr>
        <w:t xml:space="preserve"> </w:t>
      </w:r>
      <w:r w:rsidRPr="00FB4425">
        <w:rPr>
          <w:rFonts w:ascii="Baskerville Old Face" w:hAnsi="Baskerville Old Face"/>
          <w:sz w:val="32"/>
        </w:rPr>
        <w:t xml:space="preserve">S1 on the </w:t>
      </w:r>
      <w:r w:rsidR="00B95916">
        <w:rPr>
          <w:rFonts w:ascii="Baskerville Old Face" w:hAnsi="Baskerville Old Face"/>
          <w:sz w:val="32"/>
        </w:rPr>
        <w:t>LED</w:t>
      </w:r>
      <w:r w:rsidRPr="00FB4425">
        <w:rPr>
          <w:rFonts w:ascii="Baskerville Old Face" w:hAnsi="Baskerville Old Face"/>
          <w:sz w:val="32"/>
        </w:rPr>
        <w:t xml:space="preserve"> Input Board, and wait.</w:t>
      </w:r>
    </w:p>
    <w:p w:rsidR="00A828A0" w:rsidRPr="00FB4425" w:rsidRDefault="00A828A0" w:rsidP="00A828A0">
      <w:pPr>
        <w:rPr>
          <w:rFonts w:ascii="Baskerville Old Face" w:hAnsi="Baskerville Old Face"/>
          <w:sz w:val="32"/>
        </w:rPr>
      </w:pPr>
      <w:r w:rsidRPr="00FB4425">
        <w:rPr>
          <w:rFonts w:ascii="Baskerville Old Face" w:hAnsi="Baskerville Old Face"/>
          <w:sz w:val="32"/>
        </w:rPr>
        <w:t>In ~5</w:t>
      </w:r>
      <w:r w:rsidR="00FB4425">
        <w:rPr>
          <w:rFonts w:ascii="Baskerville Old Face" w:hAnsi="Baskerville Old Face"/>
          <w:sz w:val="32"/>
        </w:rPr>
        <w:t xml:space="preserve"> </w:t>
      </w:r>
      <w:r w:rsidRPr="00FB4425">
        <w:rPr>
          <w:rFonts w:ascii="Baskerville Old Face" w:hAnsi="Baskerville Old Face"/>
          <w:sz w:val="32"/>
        </w:rPr>
        <w:t>seconds, the front panel “</w:t>
      </w:r>
      <w:r w:rsidR="00B95916">
        <w:rPr>
          <w:rFonts w:ascii="Baskerville Old Face" w:hAnsi="Baskerville Old Face"/>
          <w:sz w:val="32"/>
        </w:rPr>
        <w:t>LED</w:t>
      </w:r>
      <w:r w:rsidRPr="00FB4425">
        <w:rPr>
          <w:rFonts w:ascii="Baskerville Old Face" w:hAnsi="Baskerville Old Face"/>
          <w:sz w:val="32"/>
        </w:rPr>
        <w:t xml:space="preserve">” </w:t>
      </w:r>
      <w:r w:rsidR="00B95916">
        <w:rPr>
          <w:rFonts w:ascii="Baskerville Old Face" w:hAnsi="Baskerville Old Face"/>
          <w:sz w:val="32"/>
        </w:rPr>
        <w:t>LED</w:t>
      </w:r>
      <w:r w:rsidRPr="00FB4425">
        <w:rPr>
          <w:rFonts w:ascii="Baskerville Old Face" w:hAnsi="Baskerville Old Face"/>
          <w:sz w:val="32"/>
        </w:rPr>
        <w:t xml:space="preserve"> should turn from green to red, and the Binary Output back panel “S4” light should turn off.</w:t>
      </w:r>
    </w:p>
    <w:p w:rsidR="00A828A0" w:rsidRPr="00FB4425" w:rsidRDefault="00A828A0" w:rsidP="00A828A0">
      <w:pPr>
        <w:rPr>
          <w:rFonts w:ascii="Baskerville Old Face" w:hAnsi="Baskerville Old Face"/>
          <w:sz w:val="32"/>
        </w:rPr>
      </w:pPr>
      <w:r w:rsidRPr="00FB4425">
        <w:rPr>
          <w:rFonts w:ascii="Baskerville Old Face" w:hAnsi="Baskerville Old Face"/>
          <w:sz w:val="32"/>
        </w:rPr>
        <w:t>In ~15</w:t>
      </w:r>
      <w:r w:rsidR="00FB4425">
        <w:rPr>
          <w:rFonts w:ascii="Baskerville Old Face" w:hAnsi="Baskerville Old Face"/>
          <w:sz w:val="32"/>
        </w:rPr>
        <w:t xml:space="preserve"> </w:t>
      </w:r>
      <w:r w:rsidRPr="00FB4425">
        <w:rPr>
          <w:rFonts w:ascii="Baskerville Old Face" w:hAnsi="Baskerville Old Face"/>
          <w:sz w:val="32"/>
        </w:rPr>
        <w:t xml:space="preserve">more seconds, the SEI light should turn from green to red, the back “S1” </w:t>
      </w:r>
      <w:r w:rsidR="00B95916">
        <w:rPr>
          <w:rFonts w:ascii="Baskerville Old Face" w:hAnsi="Baskerville Old Face"/>
          <w:sz w:val="32"/>
        </w:rPr>
        <w:t>LED</w:t>
      </w:r>
      <w:r w:rsidRPr="00FB4425">
        <w:rPr>
          <w:rFonts w:ascii="Baskerville Old Face" w:hAnsi="Baskerville Old Face"/>
          <w:sz w:val="32"/>
        </w:rPr>
        <w:t xml:space="preserve"> should turn off, and the four SEI Output </w:t>
      </w:r>
      <w:r w:rsidR="00B95916">
        <w:rPr>
          <w:rFonts w:ascii="Baskerville Old Face" w:hAnsi="Baskerville Old Face"/>
          <w:sz w:val="32"/>
        </w:rPr>
        <w:t>LED</w:t>
      </w:r>
      <w:r w:rsidRPr="00FB4425">
        <w:rPr>
          <w:rFonts w:ascii="Baskerville Old Face" w:hAnsi="Baskerville Old Face"/>
          <w:sz w:val="32"/>
        </w:rPr>
        <w:t>s should turn off.</w:t>
      </w:r>
    </w:p>
    <w:p w:rsidR="00A828A0" w:rsidRDefault="00A828A0" w:rsidP="00A828A0">
      <w:pPr>
        <w:rPr>
          <w:rFonts w:ascii="Baskerville Old Face" w:hAnsi="Baskerville Old Face"/>
          <w:sz w:val="32"/>
        </w:rPr>
      </w:pPr>
      <w:r w:rsidRPr="00FB4425">
        <w:rPr>
          <w:rFonts w:ascii="Baskerville Old Face" w:hAnsi="Baskerville Old Face"/>
          <w:sz w:val="32"/>
        </w:rPr>
        <w:t xml:space="preserve">In about 5 more seconds, the front panel “SUS” </w:t>
      </w:r>
      <w:r w:rsidR="00B95916">
        <w:rPr>
          <w:rFonts w:ascii="Baskerville Old Face" w:hAnsi="Baskerville Old Face"/>
          <w:sz w:val="32"/>
        </w:rPr>
        <w:t>LED</w:t>
      </w:r>
      <w:r w:rsidRPr="00FB4425">
        <w:rPr>
          <w:rFonts w:ascii="Baskerville Old Face" w:hAnsi="Baskerville Old Face"/>
          <w:sz w:val="32"/>
        </w:rPr>
        <w:t xml:space="preserve"> should turn from green to red, the back “S3” </w:t>
      </w:r>
      <w:r w:rsidR="00B95916">
        <w:rPr>
          <w:rFonts w:ascii="Baskerville Old Face" w:hAnsi="Baskerville Old Face"/>
          <w:sz w:val="32"/>
        </w:rPr>
        <w:t>LED</w:t>
      </w:r>
      <w:r w:rsidRPr="00FB4425">
        <w:rPr>
          <w:rFonts w:ascii="Baskerville Old Face" w:hAnsi="Baskerville Old Face"/>
          <w:sz w:val="32"/>
        </w:rPr>
        <w:t xml:space="preserve"> should turn off, and the 5 </w:t>
      </w:r>
      <w:r w:rsidR="00FB4425">
        <w:rPr>
          <w:rFonts w:ascii="Baskerville Old Face" w:hAnsi="Baskerville Old Face"/>
          <w:sz w:val="32"/>
        </w:rPr>
        <w:t xml:space="preserve">connectors of Sat Amp output </w:t>
      </w:r>
      <w:r w:rsidR="00B95916">
        <w:rPr>
          <w:rFonts w:ascii="Baskerville Old Face" w:hAnsi="Baskerville Old Face"/>
          <w:sz w:val="32"/>
        </w:rPr>
        <w:t>LED</w:t>
      </w:r>
      <w:r w:rsidRPr="00FB4425">
        <w:rPr>
          <w:rFonts w:ascii="Baskerville Old Face" w:hAnsi="Baskerville Old Face"/>
          <w:sz w:val="32"/>
        </w:rPr>
        <w:t xml:space="preserve">s should turn off. </w:t>
      </w:r>
    </w:p>
    <w:p w:rsidR="00EA3981" w:rsidRPr="00FB4425" w:rsidRDefault="00EA3981" w:rsidP="00EA3981">
      <w:pPr>
        <w:rPr>
          <w:rFonts w:ascii="Baskerville Old Face" w:hAnsi="Baskerville Old Face"/>
          <w:sz w:val="32"/>
        </w:rPr>
      </w:pPr>
      <w:r>
        <w:rPr>
          <w:rFonts w:ascii="Baskerville Old Face" w:hAnsi="Baskerville Old Face"/>
          <w:b/>
          <w:sz w:val="32"/>
        </w:rPr>
        <w:t xml:space="preserve">Correctly </w:t>
      </w:r>
      <w:r w:rsidRPr="00EA3981">
        <w:rPr>
          <w:rFonts w:ascii="Baskerville Old Face" w:hAnsi="Baskerville Old Face"/>
          <w:b/>
          <w:sz w:val="32"/>
        </w:rPr>
        <w:t>Functioning?</w:t>
      </w:r>
      <w:r>
        <w:rPr>
          <w:rFonts w:ascii="Baskerville Old Face" w:hAnsi="Baskerville Old Face"/>
          <w:sz w:val="32"/>
        </w:rPr>
        <w:t xml:space="preserve"> (Yes/No)</w:t>
      </w:r>
      <w:r w:rsidRPr="00EA3981">
        <w:rPr>
          <w:rFonts w:ascii="Times New Roman" w:hAnsi="Times New Roman" w:cs="Times New Roman"/>
          <w:sz w:val="32"/>
        </w:rPr>
        <w:t>_____________</w:t>
      </w:r>
    </w:p>
    <w:p w:rsidR="00FB4425" w:rsidRDefault="00A828A0" w:rsidP="00A828A0">
      <w:pPr>
        <w:rPr>
          <w:rFonts w:ascii="Baskerville Old Face" w:hAnsi="Baskerville Old Face"/>
          <w:sz w:val="32"/>
        </w:rPr>
      </w:pPr>
      <w:r w:rsidRPr="00FB4425">
        <w:rPr>
          <w:rFonts w:ascii="Baskerville Old Face" w:hAnsi="Baskerville Old Face"/>
          <w:sz w:val="32"/>
        </w:rPr>
        <w:t xml:space="preserve">Turn the </w:t>
      </w:r>
      <w:r w:rsidR="00B95916">
        <w:rPr>
          <w:rFonts w:ascii="Baskerville Old Face" w:hAnsi="Baskerville Old Face"/>
          <w:sz w:val="32"/>
        </w:rPr>
        <w:t>LED</w:t>
      </w:r>
      <w:r w:rsidRPr="00FB4425">
        <w:rPr>
          <w:rFonts w:ascii="Baskerville Old Face" w:hAnsi="Baskerville Old Face"/>
          <w:sz w:val="32"/>
        </w:rPr>
        <w:t xml:space="preserve"> Input Board S1 back off.  The “</w:t>
      </w:r>
      <w:r w:rsidR="00B95916">
        <w:rPr>
          <w:rFonts w:ascii="Baskerville Old Face" w:hAnsi="Baskerville Old Face"/>
          <w:sz w:val="32"/>
        </w:rPr>
        <w:t>LED</w:t>
      </w:r>
      <w:r w:rsidRPr="00FB4425">
        <w:rPr>
          <w:rFonts w:ascii="Baskerville Old Face" w:hAnsi="Baskerville Old Face"/>
          <w:sz w:val="32"/>
        </w:rPr>
        <w:t xml:space="preserve">” </w:t>
      </w:r>
      <w:r w:rsidR="00B95916">
        <w:rPr>
          <w:rFonts w:ascii="Baskerville Old Face" w:hAnsi="Baskerville Old Face"/>
          <w:sz w:val="32"/>
        </w:rPr>
        <w:t>LED</w:t>
      </w:r>
      <w:r w:rsidRPr="00FB4425">
        <w:rPr>
          <w:rFonts w:ascii="Baskerville Old Face" w:hAnsi="Baskerville Old Face"/>
          <w:sz w:val="32"/>
        </w:rPr>
        <w:t xml:space="preserve"> should return to green </w:t>
      </w:r>
      <w:r w:rsidR="00FB4425">
        <w:rPr>
          <w:rFonts w:ascii="Baskerville Old Face" w:hAnsi="Baskerville Old Face"/>
          <w:sz w:val="32"/>
        </w:rPr>
        <w:t xml:space="preserve">and the S4 </w:t>
      </w:r>
      <w:r w:rsidR="00B95916">
        <w:rPr>
          <w:rFonts w:ascii="Baskerville Old Face" w:hAnsi="Baskerville Old Face"/>
          <w:sz w:val="32"/>
        </w:rPr>
        <w:t>LED</w:t>
      </w:r>
      <w:r w:rsidRPr="00FB4425">
        <w:rPr>
          <w:rFonts w:ascii="Baskerville Old Face" w:hAnsi="Baskerville Old Face"/>
          <w:sz w:val="32"/>
        </w:rPr>
        <w:t xml:space="preserve"> should come back on.  At this point, push and hold the rear panel reset switch (Shown Below) for about 3 seconds, and release.</w:t>
      </w:r>
    </w:p>
    <w:p w:rsidR="00FB4425" w:rsidRDefault="00FB4425" w:rsidP="00A828A0">
      <w:pPr>
        <w:rPr>
          <w:rFonts w:ascii="Baskerville Old Face" w:hAnsi="Baskerville Old Face"/>
          <w:sz w:val="32"/>
        </w:rPr>
      </w:pPr>
      <w:r>
        <w:rPr>
          <w:noProof/>
        </w:rPr>
        <w:drawing>
          <wp:anchor distT="0" distB="0" distL="114300" distR="114300" simplePos="0" relativeHeight="251680768" behindDoc="1" locked="0" layoutInCell="1" allowOverlap="1" wp14:anchorId="69C87543" wp14:editId="4A477E0E">
            <wp:simplePos x="0" y="0"/>
            <wp:positionH relativeFrom="column">
              <wp:posOffset>597535</wp:posOffset>
            </wp:positionH>
            <wp:positionV relativeFrom="paragraph">
              <wp:posOffset>73660</wp:posOffset>
            </wp:positionV>
            <wp:extent cx="4161790" cy="2322195"/>
            <wp:effectExtent l="0" t="0" r="0" b="1905"/>
            <wp:wrapTight wrapText="bothSides">
              <wp:wrapPolygon edited="0">
                <wp:start x="0" y="0"/>
                <wp:lineTo x="0" y="21441"/>
                <wp:lineTo x="21455" y="21441"/>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6.JPG"/>
                    <pic:cNvPicPr/>
                  </pic:nvPicPr>
                  <pic:blipFill rotWithShape="1">
                    <a:blip r:embed="rId12" cstate="print">
                      <a:extLst>
                        <a:ext uri="{28A0092B-C50C-407E-A947-70E740481C1C}">
                          <a14:useLocalDpi xmlns:a14="http://schemas.microsoft.com/office/drawing/2010/main" val="0"/>
                        </a:ext>
                      </a:extLst>
                    </a:blip>
                    <a:srcRect t="20991" r="29953" b="26886"/>
                    <a:stretch/>
                  </pic:blipFill>
                  <pic:spPr bwMode="auto">
                    <a:xfrm>
                      <a:off x="0" y="0"/>
                      <a:ext cx="4161790" cy="232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425" w:rsidRDefault="00FB4425" w:rsidP="00A828A0">
      <w:pPr>
        <w:rPr>
          <w:rFonts w:ascii="Baskerville Old Face" w:hAnsi="Baskerville Old Face"/>
          <w:sz w:val="32"/>
        </w:rPr>
      </w:pPr>
    </w:p>
    <w:p w:rsidR="00FB4425" w:rsidRDefault="00FB4425" w:rsidP="00A828A0">
      <w:pPr>
        <w:rPr>
          <w:rFonts w:ascii="Baskerville Old Face" w:hAnsi="Baskerville Old Face"/>
          <w:sz w:val="32"/>
        </w:rPr>
      </w:pPr>
    </w:p>
    <w:p w:rsidR="00FB4425" w:rsidRDefault="00FB4425" w:rsidP="00A828A0">
      <w:pPr>
        <w:rPr>
          <w:rFonts w:ascii="Baskerville Old Face" w:hAnsi="Baskerville Old Face"/>
          <w:sz w:val="32"/>
        </w:rPr>
      </w:pPr>
    </w:p>
    <w:p w:rsidR="00FB4425" w:rsidRDefault="00FB4425" w:rsidP="00A828A0">
      <w:pPr>
        <w:rPr>
          <w:rFonts w:ascii="Baskerville Old Face" w:hAnsi="Baskerville Old Face"/>
          <w:sz w:val="32"/>
        </w:rPr>
      </w:pPr>
    </w:p>
    <w:p w:rsidR="00FB4425" w:rsidRDefault="00FB4425" w:rsidP="00A828A0">
      <w:pPr>
        <w:rPr>
          <w:rFonts w:ascii="Baskerville Old Face" w:hAnsi="Baskerville Old Face"/>
          <w:sz w:val="32"/>
        </w:rPr>
      </w:pPr>
      <w:r>
        <w:rPr>
          <w:rFonts w:ascii="Times New Roman" w:eastAsia="Times New Roman" w:hAnsi="Times New Roman" w:cs="Times New Roman"/>
          <w:noProof/>
          <w:spacing w:val="1"/>
          <w:sz w:val="24"/>
          <w:szCs w:val="24"/>
        </w:rPr>
        <mc:AlternateContent>
          <mc:Choice Requires="wps">
            <w:drawing>
              <wp:anchor distT="0" distB="0" distL="114300" distR="114300" simplePos="0" relativeHeight="251682816" behindDoc="0" locked="0" layoutInCell="1" allowOverlap="1" wp14:anchorId="5A349167" wp14:editId="2DBAF1D6">
                <wp:simplePos x="0" y="0"/>
                <wp:positionH relativeFrom="column">
                  <wp:posOffset>2827020</wp:posOffset>
                </wp:positionH>
                <wp:positionV relativeFrom="paragraph">
                  <wp:posOffset>93980</wp:posOffset>
                </wp:positionV>
                <wp:extent cx="588010" cy="682625"/>
                <wp:effectExtent l="76200" t="114300" r="78740" b="117475"/>
                <wp:wrapNone/>
                <wp:docPr id="18" name="Straight Arrow Connector 18"/>
                <wp:cNvGraphicFramePr/>
                <a:graphic xmlns:a="http://schemas.openxmlformats.org/drawingml/2006/main">
                  <a:graphicData uri="http://schemas.microsoft.com/office/word/2010/wordprocessingShape">
                    <wps:wsp>
                      <wps:cNvCnPr/>
                      <wps:spPr>
                        <a:xfrm flipV="1">
                          <a:off x="0" y="0"/>
                          <a:ext cx="588010" cy="682625"/>
                        </a:xfrm>
                        <a:prstGeom prst="straightConnector1">
                          <a:avLst/>
                        </a:prstGeom>
                        <a:ln w="28575">
                          <a:tailEnd type="arrow"/>
                        </a:ln>
                        <a:effectLst>
                          <a:glow rad="101600">
                            <a:schemeClr val="accent2">
                              <a:satMod val="175000"/>
                              <a:alpha val="40000"/>
                            </a:schemeClr>
                          </a:glo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22.6pt;margin-top:7.4pt;width:46.3pt;height:53.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" strokecolor="#f68c36 [3049]" strokeweight="2.25pt">
                <v:stroke endarrow="open"/>
              </v:shape>
            </w:pict>
          </mc:Fallback>
        </mc:AlternateContent>
      </w:r>
    </w:p>
    <w:p w:rsidR="00FB4425" w:rsidRDefault="00FB4425" w:rsidP="00A828A0">
      <w:pPr>
        <w:rPr>
          <w:rFonts w:ascii="Baskerville Old Face" w:hAnsi="Baskerville Old Face"/>
          <w:sz w:val="32"/>
        </w:rPr>
      </w:pPr>
    </w:p>
    <w:p w:rsidR="00FB4425" w:rsidRDefault="00FB4425" w:rsidP="00A828A0">
      <w:pPr>
        <w:rPr>
          <w:rFonts w:ascii="Baskerville Old Face" w:hAnsi="Baskerville Old Face"/>
          <w:sz w:val="32"/>
        </w:rPr>
      </w:pPr>
      <w:r>
        <w:rPr>
          <w:rFonts w:ascii="Baskerville Old Face" w:hAnsi="Baskerville Old Face"/>
          <w:sz w:val="32"/>
        </w:rPr>
        <w:tab/>
      </w:r>
      <w:r>
        <w:rPr>
          <w:rFonts w:ascii="Baskerville Old Face" w:hAnsi="Baskerville Old Face"/>
          <w:sz w:val="32"/>
        </w:rPr>
        <w:tab/>
      </w:r>
      <w:r>
        <w:rPr>
          <w:rFonts w:ascii="Baskerville Old Face" w:hAnsi="Baskerville Old Face"/>
          <w:sz w:val="32"/>
        </w:rPr>
        <w:tab/>
      </w:r>
      <w:r>
        <w:rPr>
          <w:rFonts w:ascii="Baskerville Old Face" w:hAnsi="Baskerville Old Face"/>
          <w:sz w:val="32"/>
        </w:rPr>
        <w:tab/>
        <w:t>Reset Switch</w:t>
      </w:r>
    </w:p>
    <w:p w:rsidR="00FB4425" w:rsidRDefault="00FB4425" w:rsidP="00A828A0">
      <w:pPr>
        <w:rPr>
          <w:rFonts w:ascii="Baskerville Old Face" w:hAnsi="Baskerville Old Face"/>
          <w:sz w:val="32"/>
        </w:rPr>
      </w:pPr>
    </w:p>
    <w:p w:rsidR="00A828A0" w:rsidRDefault="00A828A0" w:rsidP="00A828A0">
      <w:pPr>
        <w:rPr>
          <w:rFonts w:ascii="Baskerville Old Face" w:hAnsi="Baskerville Old Face"/>
          <w:sz w:val="32"/>
        </w:rPr>
      </w:pPr>
      <w:r w:rsidRPr="00FB4425">
        <w:rPr>
          <w:rFonts w:ascii="Baskerville Old Face" w:hAnsi="Baskerville Old Face"/>
          <w:sz w:val="32"/>
        </w:rPr>
        <w:t xml:space="preserve">The SUS and SEI </w:t>
      </w:r>
      <w:r w:rsidR="00B95916">
        <w:rPr>
          <w:rFonts w:ascii="Baskerville Old Face" w:hAnsi="Baskerville Old Face"/>
          <w:sz w:val="32"/>
        </w:rPr>
        <w:t>LED</w:t>
      </w:r>
      <w:r w:rsidRPr="00FB4425">
        <w:rPr>
          <w:rFonts w:ascii="Baskerville Old Face" w:hAnsi="Baskerville Old Face"/>
          <w:sz w:val="32"/>
        </w:rPr>
        <w:t xml:space="preserve">s should become green, and the S3 and S1 </w:t>
      </w:r>
      <w:r w:rsidR="00B95916">
        <w:rPr>
          <w:rFonts w:ascii="Baskerville Old Face" w:hAnsi="Baskerville Old Face"/>
          <w:sz w:val="32"/>
        </w:rPr>
        <w:t>LED</w:t>
      </w:r>
      <w:r w:rsidRPr="00FB4425">
        <w:rPr>
          <w:rFonts w:ascii="Baskerville Old Face" w:hAnsi="Baskerville Old Face"/>
          <w:sz w:val="32"/>
        </w:rPr>
        <w:t>s should come back on.  Now</w:t>
      </w:r>
      <w:r w:rsidR="00A76DEF">
        <w:rPr>
          <w:rFonts w:ascii="Baskerville Old Face" w:hAnsi="Baskerville Old Face"/>
          <w:sz w:val="32"/>
        </w:rPr>
        <w:t>,</w:t>
      </w:r>
      <w:r w:rsidRPr="00FB4425">
        <w:rPr>
          <w:rFonts w:ascii="Baskerville Old Face" w:hAnsi="Baskerville Old Face"/>
          <w:sz w:val="32"/>
        </w:rPr>
        <w:t xml:space="preserve"> cycle through the other 5 </w:t>
      </w:r>
      <w:r w:rsidR="00B95916">
        <w:rPr>
          <w:rFonts w:ascii="Baskerville Old Face" w:hAnsi="Baskerville Old Face"/>
          <w:sz w:val="32"/>
        </w:rPr>
        <w:t>LED</w:t>
      </w:r>
      <w:r w:rsidRPr="00FB4425">
        <w:rPr>
          <w:rFonts w:ascii="Baskerville Old Face" w:hAnsi="Baskerville Old Face"/>
          <w:sz w:val="32"/>
        </w:rPr>
        <w:t xml:space="preserve"> switches</w:t>
      </w:r>
      <w:r w:rsidR="00A76DEF">
        <w:rPr>
          <w:rFonts w:ascii="Baskerville Old Face" w:hAnsi="Baskerville Old Face"/>
          <w:sz w:val="32"/>
        </w:rPr>
        <w:t xml:space="preserve"> and</w:t>
      </w:r>
      <w:r w:rsidRPr="00FB4425">
        <w:rPr>
          <w:rFonts w:ascii="Baskerville Old Face" w:hAnsi="Baskerville Old Face"/>
          <w:sz w:val="32"/>
        </w:rPr>
        <w:t xml:space="preserve"> leav</w:t>
      </w:r>
      <w:r w:rsidR="00A76DEF">
        <w:rPr>
          <w:rFonts w:ascii="Baskerville Old Face" w:hAnsi="Baskerville Old Face"/>
          <w:sz w:val="32"/>
        </w:rPr>
        <w:t>e</w:t>
      </w:r>
      <w:r w:rsidRPr="00FB4425">
        <w:rPr>
          <w:rFonts w:ascii="Baskerville Old Face" w:hAnsi="Baskerville Old Face"/>
          <w:sz w:val="32"/>
        </w:rPr>
        <w:t xml:space="preserve"> them off just long enou</w:t>
      </w:r>
      <w:r w:rsidR="00A76DEF">
        <w:rPr>
          <w:rFonts w:ascii="Baskerville Old Face" w:hAnsi="Baskerville Old Face"/>
          <w:sz w:val="32"/>
        </w:rPr>
        <w:t>gh to see the front panel “</w:t>
      </w:r>
      <w:r w:rsidR="00B95916">
        <w:rPr>
          <w:rFonts w:ascii="Baskerville Old Face" w:hAnsi="Baskerville Old Face"/>
          <w:sz w:val="32"/>
        </w:rPr>
        <w:t>LED</w:t>
      </w:r>
      <w:r w:rsidR="00A76DEF">
        <w:rPr>
          <w:rFonts w:ascii="Baskerville Old Face" w:hAnsi="Baskerville Old Face"/>
          <w:sz w:val="32"/>
        </w:rPr>
        <w:t xml:space="preserve">” </w:t>
      </w:r>
      <w:r w:rsidR="00B95916">
        <w:rPr>
          <w:rFonts w:ascii="Baskerville Old Face" w:hAnsi="Baskerville Old Face"/>
          <w:sz w:val="32"/>
        </w:rPr>
        <w:t>LED</w:t>
      </w:r>
      <w:r w:rsidRPr="00FB4425">
        <w:rPr>
          <w:rFonts w:ascii="Baskerville Old Face" w:hAnsi="Baskerville Old Face"/>
          <w:sz w:val="32"/>
        </w:rPr>
        <w:t>, and back panel “S2” lights do the same changes as above</w:t>
      </w:r>
      <w:r w:rsidR="00A76DEF">
        <w:rPr>
          <w:rFonts w:ascii="Baskerville Old Face" w:hAnsi="Baskerville Old Face"/>
          <w:sz w:val="32"/>
        </w:rPr>
        <w:t>, then</w:t>
      </w:r>
      <w:r w:rsidRPr="00FB4425">
        <w:rPr>
          <w:rFonts w:ascii="Baskerville Old Face" w:hAnsi="Baskerville Old Face"/>
          <w:sz w:val="32"/>
        </w:rPr>
        <w:t xml:space="preserve"> switch them back off.</w:t>
      </w:r>
    </w:p>
    <w:p w:rsidR="00EA3981" w:rsidRPr="00FB4425" w:rsidRDefault="00EA3981" w:rsidP="00EA3981">
      <w:pPr>
        <w:rPr>
          <w:rFonts w:ascii="Baskerville Old Face" w:hAnsi="Baskerville Old Face"/>
          <w:sz w:val="32"/>
        </w:rPr>
      </w:pPr>
      <w:r>
        <w:rPr>
          <w:rFonts w:ascii="Baskerville Old Face" w:hAnsi="Baskerville Old Face"/>
          <w:b/>
          <w:sz w:val="32"/>
        </w:rPr>
        <w:t xml:space="preserve">Correctly </w:t>
      </w:r>
      <w:r w:rsidRPr="00EA3981">
        <w:rPr>
          <w:rFonts w:ascii="Baskerville Old Face" w:hAnsi="Baskerville Old Face"/>
          <w:b/>
          <w:sz w:val="32"/>
        </w:rPr>
        <w:t>Functioning?</w:t>
      </w:r>
      <w:r>
        <w:rPr>
          <w:rFonts w:ascii="Baskerville Old Face" w:hAnsi="Baskerville Old Face"/>
          <w:sz w:val="32"/>
        </w:rPr>
        <w:t xml:space="preserve"> (Yes/No)</w:t>
      </w:r>
      <w:r w:rsidRPr="00EA3981">
        <w:rPr>
          <w:rFonts w:ascii="Times New Roman" w:hAnsi="Times New Roman" w:cs="Times New Roman"/>
          <w:sz w:val="32"/>
        </w:rPr>
        <w:t>_____________</w:t>
      </w:r>
    </w:p>
    <w:p w:rsidR="00EA3981" w:rsidRPr="00FB4425" w:rsidRDefault="00EA3981" w:rsidP="00A828A0">
      <w:pPr>
        <w:rPr>
          <w:rFonts w:ascii="Baskerville Old Face" w:hAnsi="Baskerville Old Face"/>
          <w:sz w:val="32"/>
        </w:rPr>
      </w:pPr>
      <w:r>
        <w:rPr>
          <w:rFonts w:ascii="Baskerville Old Face" w:hAnsi="Baskerville Old Face"/>
          <w:sz w:val="32"/>
        </w:rPr>
        <w:t xml:space="preserve">If all answers to the above questions were “Yes” and the voltage was in spec, the </w:t>
      </w:r>
      <w:r w:rsidR="00307C5A">
        <w:rPr>
          <w:rFonts w:ascii="Baskerville Old Face" w:hAnsi="Baskerville Old Face"/>
          <w:sz w:val="32"/>
        </w:rPr>
        <w:t>chassis passed this test procedure.</w:t>
      </w:r>
    </w:p>
    <w:p w:rsidR="00A828A0" w:rsidRDefault="00A828A0" w:rsidP="00A828A0">
      <w:pPr>
        <w:rPr>
          <w:noProof/>
        </w:rPr>
      </w:pPr>
    </w:p>
    <w:p w:rsidR="00A828A0" w:rsidRDefault="00A828A0" w:rsidP="00A828A0"/>
    <w:p w:rsidR="00A828A0" w:rsidRDefault="00A828A0" w:rsidP="00A828A0"/>
    <w:p w:rsidR="00A828A0" w:rsidRDefault="00A828A0" w:rsidP="00A828A0">
      <w:pPr>
        <w:rPr>
          <w:noProof/>
        </w:rPr>
      </w:pPr>
    </w:p>
    <w:p w:rsidR="00A828A0" w:rsidRDefault="00A828A0"/>
    <w:sectPr w:rsidR="00A828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ED"/>
    <w:rsid w:val="00077676"/>
    <w:rsid w:val="0023382F"/>
    <w:rsid w:val="00302D08"/>
    <w:rsid w:val="00307C5A"/>
    <w:rsid w:val="00541775"/>
    <w:rsid w:val="00A76DEF"/>
    <w:rsid w:val="00A828A0"/>
    <w:rsid w:val="00B95916"/>
    <w:rsid w:val="00C958ED"/>
    <w:rsid w:val="00DF719C"/>
    <w:rsid w:val="00E96CFA"/>
    <w:rsid w:val="00EA3981"/>
    <w:rsid w:val="00F24D6C"/>
    <w:rsid w:val="00F82216"/>
    <w:rsid w:val="00FB4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8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8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ligo.caltech.ed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10</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Abbott</dc:creator>
  <cp:lastModifiedBy>Ben Abbott</cp:lastModifiedBy>
  <cp:revision>5</cp:revision>
  <dcterms:created xsi:type="dcterms:W3CDTF">2015-10-02T21:56:00Z</dcterms:created>
  <dcterms:modified xsi:type="dcterms:W3CDTF">2015-11-10T22:28:00Z</dcterms:modified>
</cp:coreProperties>
</file>