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7C36" w14:textId="083A562F" w:rsidR="0087517C" w:rsidRDefault="00042546" w:rsidP="007E0CF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57BBA" wp14:editId="0FA85229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514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F8A3" w14:textId="77777777" w:rsidR="000165CB" w:rsidRDefault="000165CB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>CALTECH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ab/>
                              <w:t>M.I.T.</w:t>
                            </w:r>
                          </w:p>
                          <w:p w14:paraId="51E86619" w14:textId="77777777" w:rsidR="000165CB" w:rsidRPr="000C7EAB" w:rsidRDefault="000165CB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MS 18-34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185 Albany St.</w:t>
                            </w:r>
                            <w:proofErr w:type="gramEnd"/>
                          </w:p>
                          <w:p w14:paraId="5BA1A1AD" w14:textId="77777777" w:rsidR="000165CB" w:rsidRPr="000C7EAB" w:rsidRDefault="000165CB">
                            <w:pPr>
                              <w:rPr>
                                <w:rFonts w:ascii="Arial" w:hAnsi="Arial"/>
                                <w:caps/>
                                <w:sz w:val="12"/>
                              </w:rPr>
                            </w:pP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>PASADENA CA  91125</w:t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</w:r>
                            <w:r w:rsidRPr="000C7EAB">
                              <w:rPr>
                                <w:rFonts w:ascii="Arial" w:hAnsi="Arial"/>
                                <w:caps/>
                                <w:sz w:val="12"/>
                              </w:rPr>
                              <w:tab/>
                              <w:t>Cambridge, MA 02139</w:t>
                            </w:r>
                          </w:p>
                          <w:p w14:paraId="62C44675" w14:textId="77777777" w:rsidR="000165CB" w:rsidRDefault="000165CB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ECFE3D4" w14:textId="77777777" w:rsidR="000165CB" w:rsidRDefault="000165C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44.95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" stroked="f" strokeweight="0">
                <v:textbox>
                  <w:txbxContent>
                    <w:p w14:paraId="6C6DF8A3" w14:textId="77777777" w:rsidR="000165CB" w:rsidRDefault="000165CB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CALTECH</w:t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</w: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ab/>
                        <w:t>M.I.T.</w:t>
                      </w:r>
                    </w:p>
                    <w:p w14:paraId="51E86619" w14:textId="77777777" w:rsidR="000165CB" w:rsidRPr="000C7EAB" w:rsidRDefault="000165CB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MS 18-34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185 Albany St.</w:t>
                      </w:r>
                      <w:proofErr w:type="gramEnd"/>
                    </w:p>
                    <w:p w14:paraId="5BA1A1AD" w14:textId="77777777" w:rsidR="000165CB" w:rsidRPr="000C7EAB" w:rsidRDefault="000165CB">
                      <w:pPr>
                        <w:rPr>
                          <w:rFonts w:ascii="Arial" w:hAnsi="Arial"/>
                          <w:caps/>
                          <w:sz w:val="12"/>
                        </w:rPr>
                      </w:pP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>PASADENA CA  91125</w:t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</w:r>
                      <w:r w:rsidRPr="000C7EAB">
                        <w:rPr>
                          <w:rFonts w:ascii="Arial" w:hAnsi="Arial"/>
                          <w:caps/>
                          <w:sz w:val="12"/>
                        </w:rPr>
                        <w:tab/>
                        <w:t>Cambridge, MA 02139</w:t>
                      </w:r>
                    </w:p>
                    <w:p w14:paraId="62C44675" w14:textId="77777777" w:rsidR="000165CB" w:rsidRDefault="000165CB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ECFE3D4" w14:textId="77777777" w:rsidR="000165CB" w:rsidRDefault="000165C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0" allowOverlap="1" wp14:anchorId="47649C3A" wp14:editId="79CA32C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417320" cy="103505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2873D" w14:textId="2C73C53A" w:rsidR="0087517C" w:rsidRDefault="0087517C" w:rsidP="00675604">
      <w:pPr>
        <w:tabs>
          <w:tab w:val="left" w:pos="1125"/>
          <w:tab w:val="left" w:pos="1440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EA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17EA3">
        <w:rPr>
          <w:rFonts w:ascii="Arial" w:hAnsi="Arial" w:cs="Arial"/>
        </w:rPr>
        <w:fldChar w:fldCharType="separate"/>
      </w:r>
      <w:r w:rsidR="00CA1601">
        <w:rPr>
          <w:rFonts w:ascii="Arial" w:hAnsi="Arial" w:cs="Arial"/>
          <w:noProof/>
        </w:rPr>
        <w:t>March 7, 2016</w:t>
      </w:r>
      <w:r w:rsidR="00017EA3">
        <w:rPr>
          <w:rFonts w:ascii="Arial" w:hAnsi="Arial" w:cs="Arial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99"/>
      </w:tblGrid>
      <w:tr w:rsidR="00CA1601" w14:paraId="0CEBD072" w14:textId="77777777">
        <w:tc>
          <w:tcPr>
            <w:tcW w:w="8199" w:type="dxa"/>
          </w:tcPr>
          <w:p w14:paraId="739A98FB" w14:textId="277D7EC8" w:rsidR="000A19FC" w:rsidRDefault="000A19F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A1601" w14:paraId="6EB07B0A" w14:textId="77777777">
        <w:tc>
          <w:tcPr>
            <w:tcW w:w="8199" w:type="dxa"/>
          </w:tcPr>
          <w:p w14:paraId="4D41C1B1" w14:textId="262BDC53" w:rsidR="000A19FC" w:rsidRPr="000A19FC" w:rsidRDefault="00404819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New</w:t>
            </w:r>
            <w:r w:rsidR="001870EE" w:rsidRPr="001870EE">
              <w:rPr>
                <w:rFonts w:ascii="Arial" w:hAnsi="Arial" w:cs="Arial"/>
                <w:b/>
                <w:sz w:val="28"/>
              </w:rPr>
              <w:t xml:space="preserve"> </w:t>
            </w:r>
            <w:r w:rsidR="0043292E">
              <w:rPr>
                <w:rFonts w:ascii="Arial" w:hAnsi="Arial" w:cs="Arial"/>
                <w:b/>
                <w:sz w:val="28"/>
              </w:rPr>
              <w:t>RCG</w:t>
            </w:r>
            <w:r w:rsidR="00C3223C" w:rsidRPr="001870EE">
              <w:rPr>
                <w:rFonts w:ascii="Arial" w:hAnsi="Arial" w:cs="Arial"/>
                <w:b/>
                <w:sz w:val="28"/>
              </w:rPr>
              <w:t xml:space="preserve"> Decimation Filter</w:t>
            </w:r>
            <w:r>
              <w:rPr>
                <w:rFonts w:ascii="Arial" w:hAnsi="Arial" w:cs="Arial"/>
                <w:b/>
                <w:sz w:val="28"/>
              </w:rPr>
              <w:t xml:space="preserve"> for 16 kHz models</w:t>
            </w:r>
          </w:p>
        </w:tc>
      </w:tr>
      <w:tr w:rsidR="00CA1601" w14:paraId="564C8F21" w14:textId="77777777">
        <w:tc>
          <w:tcPr>
            <w:tcW w:w="8199" w:type="dxa"/>
          </w:tcPr>
          <w:p w14:paraId="124403A5" w14:textId="77777777" w:rsidR="000A19FC" w:rsidRDefault="000A19FC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A1601" w14:paraId="59BCC75E" w14:textId="77777777">
        <w:tc>
          <w:tcPr>
            <w:tcW w:w="8199" w:type="dxa"/>
          </w:tcPr>
          <w:p w14:paraId="15113CC9" w14:textId="15443A95" w:rsidR="000A19FC" w:rsidRDefault="003A4FE9" w:rsidP="004222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9245C8">
              <w:rPr>
                <w:rFonts w:ascii="Arial" w:hAnsi="Arial" w:cs="Arial"/>
              </w:rPr>
              <w:t>T16</w:t>
            </w:r>
            <w:bookmarkStart w:id="0" w:name="_GoBack"/>
            <w:bookmarkEnd w:id="0"/>
            <w:r w:rsidR="009245C8">
              <w:rPr>
                <w:rFonts w:ascii="Arial" w:hAnsi="Arial" w:cs="Arial"/>
              </w:rPr>
              <w:t>00066</w:t>
            </w:r>
            <w:r w:rsidR="00D515DA">
              <w:rPr>
                <w:rFonts w:ascii="Arial" w:hAnsi="Arial" w:cs="Arial"/>
              </w:rPr>
              <w:t>-</w:t>
            </w:r>
            <w:r w:rsidR="000A19FC">
              <w:rPr>
                <w:rFonts w:ascii="Arial" w:hAnsi="Arial" w:cs="Arial"/>
              </w:rPr>
              <w:t>v1</w:t>
            </w:r>
          </w:p>
          <w:p w14:paraId="0CF2CD5B" w14:textId="5155A730" w:rsidR="000A19FC" w:rsidRDefault="000A19F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Fritschel</w:t>
            </w:r>
          </w:p>
        </w:tc>
      </w:tr>
    </w:tbl>
    <w:p w14:paraId="09571343" w14:textId="3384BC63" w:rsidR="00B90895" w:rsidRDefault="00675604" w:rsidP="00D515DA">
      <w:pPr>
        <w:jc w:val="both"/>
      </w:pPr>
      <w:r>
        <w:t xml:space="preserve">The </w:t>
      </w:r>
      <w:r w:rsidR="0043292E">
        <w:t>real-time code generator (RCG)</w:t>
      </w:r>
      <w:r>
        <w:t xml:space="preserve"> uses IIR low-pass filters for data decimation </w:t>
      </w:r>
      <w:r w:rsidR="0043292E">
        <w:t>to go from the sample rate of the input-output processor (</w:t>
      </w:r>
      <w:proofErr w:type="spellStart"/>
      <w:r w:rsidR="0043292E">
        <w:t>iop</w:t>
      </w:r>
      <w:proofErr w:type="spellEnd"/>
      <w:r w:rsidR="0043292E">
        <w:t>) to the sample rate used by an individual</w:t>
      </w:r>
      <w:r>
        <w:t xml:space="preserve"> RCG model. </w:t>
      </w:r>
      <w:r w:rsidR="00B90895">
        <w:t>These filters are described in LIGO-T1500075. The purpose of this note is to define a new decimation filter for the RCG model rate of 16384 /sec. The new filter has smaller ripple and less phase shift in the pass-band, at the expense of less attenuation just above the cut-off frequency. The filter is 6</w:t>
      </w:r>
      <w:r w:rsidR="00B90895" w:rsidRPr="00B90895">
        <w:rPr>
          <w:vertAlign w:val="superscript"/>
        </w:rPr>
        <w:t>th</w:t>
      </w:r>
      <w:r w:rsidR="00B90895">
        <w:t xml:space="preserve"> order, the same as before.</w:t>
      </w:r>
    </w:p>
    <w:p w14:paraId="40878E5C" w14:textId="195B4E15" w:rsidR="0087517C" w:rsidRPr="00675604" w:rsidRDefault="0087517C" w:rsidP="00D515DA">
      <w:pPr>
        <w:jc w:val="both"/>
      </w:pPr>
    </w:p>
    <w:p w14:paraId="29A5575E" w14:textId="15C018BB" w:rsidR="00D9491F" w:rsidRDefault="00675604" w:rsidP="0042224A">
      <w:pPr>
        <w:pStyle w:val="Heading2"/>
        <w:spacing w:before="120" w:after="40"/>
      </w:pPr>
      <w:r>
        <w:t>Filter coefficients</w:t>
      </w:r>
    </w:p>
    <w:p w14:paraId="4BB3B516" w14:textId="32A3FCE7" w:rsidR="005D6C85" w:rsidRPr="008669DA" w:rsidRDefault="008802EF" w:rsidP="008669DA">
      <w:pPr>
        <w:jc w:val="both"/>
      </w:pPr>
      <w:r>
        <w:t>The filter coefficients are given below: the first is a gain factor, followed by one row for each</w:t>
      </w:r>
      <w:r w:rsidR="008669DA">
        <w:t xml:space="preserve"> of the SOS.</w:t>
      </w:r>
    </w:p>
    <w:p w14:paraId="3865E0EC" w14:textId="33EAFF6F" w:rsidR="005D6C85" w:rsidRDefault="005D6C85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16"/>
          <w:szCs w:val="20"/>
        </w:rPr>
      </w:pPr>
    </w:p>
    <w:p w14:paraId="2BED66AC" w14:textId="77777777" w:rsidR="00651FF7" w:rsidRPr="004C7F22" w:rsidRDefault="00651FF7" w:rsidP="00651FF7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gain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 xml:space="preserve"> = 0.054285975</w:t>
      </w:r>
    </w:p>
    <w:p w14:paraId="4B8E2C34" w14:textId="27CB8AB8" w:rsidR="00651FF7" w:rsidRPr="004C7F22" w:rsidRDefault="00651FF7" w:rsidP="00651FF7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r w:rsidRPr="004C7F22">
        <w:rPr>
          <w:rFonts w:ascii="Menlo Regular" w:hAnsi="Menlo Regular" w:cs="Menlo Regular"/>
          <w:color w:val="A63625"/>
          <w:sz w:val="20"/>
          <w:szCs w:val="20"/>
        </w:rPr>
        <w:t>{</w:t>
      </w: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a11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>, a21, b11, b21} = {-1.38902210, 0.56547295, -1.43079926, 1.02500927}</w:t>
      </w:r>
    </w:p>
    <w:p w14:paraId="13A9D3E7" w14:textId="36FCAC53" w:rsidR="008669DA" w:rsidRPr="004C7F22" w:rsidRDefault="00651FF7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r w:rsidRPr="004C7F22">
        <w:rPr>
          <w:rFonts w:ascii="Menlo Regular" w:hAnsi="Menlo Regular" w:cs="Menlo Regular"/>
          <w:color w:val="A63625"/>
          <w:sz w:val="20"/>
          <w:szCs w:val="20"/>
        </w:rPr>
        <w:t>{</w:t>
      </w: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a21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>, a22, b21, b22} = {</w:t>
      </w:r>
      <w:r w:rsidR="008669DA" w:rsidRPr="004C7F22">
        <w:rPr>
          <w:rFonts w:ascii="Menlo Regular" w:hAnsi="Menlo Regular" w:cs="Menlo Regular"/>
          <w:color w:val="A63625"/>
          <w:sz w:val="20"/>
          <w:szCs w:val="20"/>
        </w:rPr>
        <w:t>-1.52191125, 0.90075507, -3.83663314e-6, 1.07232307}</w:t>
      </w:r>
    </w:p>
    <w:p w14:paraId="5C0250BA" w14:textId="4B3296F5" w:rsidR="008669DA" w:rsidRPr="008669DA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</w:p>
    <w:p w14:paraId="0FBB8434" w14:textId="469587CA" w:rsidR="00651FF7" w:rsidRPr="00651FF7" w:rsidRDefault="00651FF7" w:rsidP="00651FF7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</w:p>
    <w:p w14:paraId="5382F476" w14:textId="3FC0D16A" w:rsidR="00651FF7" w:rsidRDefault="008669DA" w:rsidP="00651FF7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zero-pole definition of the filter is:</w:t>
      </w:r>
    </w:p>
    <w:p w14:paraId="19BB4132" w14:textId="77777777" w:rsidR="008669DA" w:rsidRPr="008669DA" w:rsidRDefault="008669DA" w:rsidP="00651FF7">
      <w:pPr>
        <w:widowControl w:val="0"/>
        <w:autoSpaceDE w:val="0"/>
        <w:autoSpaceDN w:val="0"/>
        <w:adjustRightInd w:val="0"/>
        <w:rPr>
          <w:szCs w:val="20"/>
        </w:rPr>
      </w:pPr>
    </w:p>
    <w:p w14:paraId="47484C5A" w14:textId="77777777" w:rsidR="008669DA" w:rsidRPr="004C7F22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complex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 xml:space="preserve"> pole pair at: f = 5000 Hz, phase = +/- 127 </w:t>
      </w:r>
      <w:proofErr w:type="spellStart"/>
      <w:r w:rsidRPr="004C7F22">
        <w:rPr>
          <w:rFonts w:ascii="Menlo Regular" w:hAnsi="Menlo Regular" w:cs="Menlo Regular"/>
          <w:color w:val="A63625"/>
          <w:sz w:val="20"/>
          <w:szCs w:val="20"/>
        </w:rPr>
        <w:t>deg</w:t>
      </w:r>
      <w:proofErr w:type="spellEnd"/>
    </w:p>
    <w:p w14:paraId="3BA5E87F" w14:textId="64BD11DD" w:rsidR="008669DA" w:rsidRPr="004C7F22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complex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 xml:space="preserve"> pole pair at: f = 6700 Hz, phase = +/- 95 </w:t>
      </w:r>
      <w:proofErr w:type="spellStart"/>
      <w:r w:rsidRPr="004C7F22">
        <w:rPr>
          <w:rFonts w:ascii="Menlo Regular" w:hAnsi="Menlo Regular" w:cs="Menlo Regular"/>
          <w:color w:val="A63625"/>
          <w:sz w:val="20"/>
          <w:szCs w:val="20"/>
        </w:rPr>
        <w:t>deg</w:t>
      </w:r>
      <w:proofErr w:type="spellEnd"/>
    </w:p>
    <w:p w14:paraId="66D514C5" w14:textId="77777777" w:rsidR="008669DA" w:rsidRPr="004C7F22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</w:p>
    <w:p w14:paraId="178AB218" w14:textId="44633934" w:rsidR="008669DA" w:rsidRPr="004C7F22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complex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 xml:space="preserve"> zero pair at: f = 8200 Hz, phase = +/- 89 </w:t>
      </w:r>
      <w:proofErr w:type="spellStart"/>
      <w:r w:rsidRPr="004C7F22">
        <w:rPr>
          <w:rFonts w:ascii="Menlo Regular" w:hAnsi="Menlo Regular" w:cs="Menlo Regular"/>
          <w:color w:val="A63625"/>
          <w:sz w:val="20"/>
          <w:szCs w:val="20"/>
        </w:rPr>
        <w:t>deg</w:t>
      </w:r>
      <w:proofErr w:type="spellEnd"/>
    </w:p>
    <w:p w14:paraId="3EDF051B" w14:textId="2D966BA4" w:rsidR="008669DA" w:rsidRPr="004C7F22" w:rsidRDefault="008669DA" w:rsidP="008669DA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20"/>
          <w:szCs w:val="20"/>
        </w:rPr>
      </w:pPr>
      <w:proofErr w:type="gramStart"/>
      <w:r w:rsidRPr="004C7F22">
        <w:rPr>
          <w:rFonts w:ascii="Menlo Regular" w:hAnsi="Menlo Regular" w:cs="Menlo Regular"/>
          <w:color w:val="A63625"/>
          <w:sz w:val="20"/>
          <w:szCs w:val="20"/>
        </w:rPr>
        <w:t>complex</w:t>
      </w:r>
      <w:proofErr w:type="gramEnd"/>
      <w:r w:rsidRPr="004C7F22">
        <w:rPr>
          <w:rFonts w:ascii="Menlo Regular" w:hAnsi="Menlo Regular" w:cs="Menlo Regular"/>
          <w:color w:val="A63625"/>
          <w:sz w:val="20"/>
          <w:szCs w:val="20"/>
        </w:rPr>
        <w:t xml:space="preserve"> zero pair at: f = 16384 Hz, phase = +/- 87 </w:t>
      </w:r>
      <w:proofErr w:type="spellStart"/>
      <w:r w:rsidRPr="004C7F22">
        <w:rPr>
          <w:rFonts w:ascii="Menlo Regular" w:hAnsi="Menlo Regular" w:cs="Menlo Regular"/>
          <w:color w:val="A63625"/>
          <w:sz w:val="20"/>
          <w:szCs w:val="20"/>
        </w:rPr>
        <w:t>deg</w:t>
      </w:r>
      <w:proofErr w:type="spellEnd"/>
    </w:p>
    <w:p w14:paraId="372D145D" w14:textId="77777777" w:rsidR="00FE240E" w:rsidRDefault="00FE240E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</w:p>
    <w:p w14:paraId="5772F2B9" w14:textId="77777777" w:rsidR="00FE240E" w:rsidRPr="005D6C85" w:rsidRDefault="00FE240E" w:rsidP="005D6C8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color w:val="A63625"/>
          <w:sz w:val="16"/>
          <w:szCs w:val="20"/>
        </w:rPr>
      </w:pPr>
    </w:p>
    <w:p w14:paraId="6219D299" w14:textId="13B118D8" w:rsidR="000165CB" w:rsidRPr="000165CB" w:rsidRDefault="00046163" w:rsidP="000165CB">
      <w:pPr>
        <w:pStyle w:val="Heading2"/>
        <w:widowControl w:val="0"/>
        <w:spacing w:before="0"/>
      </w:pPr>
      <w:r>
        <w:t>Transfer functions</w:t>
      </w:r>
    </w:p>
    <w:p w14:paraId="0C12C11B" w14:textId="7A0DCE5E" w:rsidR="000165CB" w:rsidRDefault="000165CB" w:rsidP="00D515DA">
      <w:pPr>
        <w:jc w:val="both"/>
      </w:pPr>
      <w:r>
        <w:t>The transfer functions for the new and old filters are shown below.</w:t>
      </w:r>
    </w:p>
    <w:p w14:paraId="25B4A1E5" w14:textId="77777777" w:rsidR="000165CB" w:rsidRDefault="000165CB" w:rsidP="000165CB">
      <w:pPr>
        <w:widowControl w:val="0"/>
        <w:jc w:val="both"/>
      </w:pPr>
    </w:p>
    <w:p w14:paraId="4CBF4DD5" w14:textId="427EB419" w:rsidR="000165CB" w:rsidRDefault="000165CB" w:rsidP="000165CB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38E1" wp14:editId="2C94804C">
                <wp:simplePos x="0" y="0"/>
                <wp:positionH relativeFrom="column">
                  <wp:posOffset>228600</wp:posOffset>
                </wp:positionH>
                <wp:positionV relativeFrom="page">
                  <wp:posOffset>777240</wp:posOffset>
                </wp:positionV>
                <wp:extent cx="5715000" cy="73152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0E06477B" w14:textId="2A38DAFB" w:rsidR="000165CB" w:rsidRDefault="000165CB" w:rsidP="00093B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87015" wp14:editId="74C37ED1">
                                  <wp:extent cx="4799584" cy="3599688"/>
                                  <wp:effectExtent l="0" t="0" r="1270" b="762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9584" cy="3599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728B1" w14:textId="4F63EAEC" w:rsidR="000165CB" w:rsidRDefault="000165CB" w:rsidP="00093B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6E9C" wp14:editId="2168D3E0">
                                  <wp:extent cx="4801489" cy="3601117"/>
                                  <wp:effectExtent l="0" t="0" r="0" b="5715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1489" cy="360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pt;margin-top:61.2pt;width:450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Zj9ACAAAW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" filled="f" stroked="f">
                <v:textbox style="mso-next-textbox:#Text Box 10">
                  <w:txbxContent>
                    <w:p w14:paraId="0E06477B" w14:textId="2A38DAFB" w:rsidR="000165CB" w:rsidRDefault="000165CB" w:rsidP="00093B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87015" wp14:editId="74C37ED1">
                            <wp:extent cx="4799584" cy="3599688"/>
                            <wp:effectExtent l="0" t="0" r="1270" b="762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9584" cy="3599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728B1" w14:textId="4F63EAEC" w:rsidR="000165CB" w:rsidRDefault="000165CB" w:rsidP="00093B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36E9C" wp14:editId="2168D3E0">
                            <wp:extent cx="4801489" cy="3601117"/>
                            <wp:effectExtent l="0" t="0" r="0" b="5715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1489" cy="360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9DF99" wp14:editId="2D1BAD15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49841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79pt;margin-top:81pt;width:392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813DF2B" w14:textId="73DF4B5E" w:rsidR="00CA1601" w:rsidRDefault="00CA1601" w:rsidP="000165CB">
      <w:pPr>
        <w:widowControl w:val="0"/>
        <w:jc w:val="both"/>
      </w:pPr>
    </w:p>
    <w:p w14:paraId="611B6693" w14:textId="77777777" w:rsidR="00CA1601" w:rsidRDefault="00CA1601" w:rsidP="000165CB">
      <w:pPr>
        <w:widowControl w:val="0"/>
        <w:jc w:val="both"/>
      </w:pPr>
    </w:p>
    <w:p w14:paraId="38C4DA81" w14:textId="71BCD25E" w:rsidR="00CA1601" w:rsidRDefault="00CA1601" w:rsidP="000165CB">
      <w:pPr>
        <w:widowControl w:val="0"/>
        <w:jc w:val="both"/>
      </w:pPr>
    </w:p>
    <w:p w14:paraId="72FF5935" w14:textId="77777777" w:rsidR="00CA1601" w:rsidRDefault="00CA1601" w:rsidP="000165CB">
      <w:pPr>
        <w:widowControl w:val="0"/>
        <w:jc w:val="both"/>
      </w:pPr>
    </w:p>
    <w:p w14:paraId="41870149" w14:textId="77777777" w:rsidR="00CA1601" w:rsidRDefault="00CA1601" w:rsidP="000165CB">
      <w:pPr>
        <w:widowControl w:val="0"/>
        <w:jc w:val="both"/>
      </w:pPr>
    </w:p>
    <w:p w14:paraId="73492A94" w14:textId="77777777" w:rsidR="00CA1601" w:rsidRDefault="00CA1601" w:rsidP="000165CB">
      <w:pPr>
        <w:widowControl w:val="0"/>
        <w:jc w:val="both"/>
      </w:pPr>
    </w:p>
    <w:p w14:paraId="58F36088" w14:textId="3CE16E52" w:rsidR="00CA1601" w:rsidRDefault="001224F9" w:rsidP="000165CB">
      <w:pPr>
        <w:widowControl w:val="0"/>
        <w:jc w:val="both"/>
      </w:pPr>
      <w:r>
        <w:rPr>
          <w:rFonts w:ascii="Courier" w:hAnsi="Courier" w:cs="Courier"/>
          <w:noProof/>
        </w:rPr>
        <w:drawing>
          <wp:anchor distT="0" distB="0" distL="114300" distR="114300" simplePos="0" relativeHeight="251662336" behindDoc="0" locked="0" layoutInCell="1" allowOverlap="1" wp14:anchorId="53DBBE64" wp14:editId="13A168B9">
            <wp:simplePos x="0" y="0"/>
            <wp:positionH relativeFrom="margin">
              <wp:posOffset>457200</wp:posOffset>
            </wp:positionH>
            <wp:positionV relativeFrom="margin">
              <wp:posOffset>0</wp:posOffset>
            </wp:positionV>
            <wp:extent cx="5029200" cy="3401695"/>
            <wp:effectExtent l="0" t="0" r="0" b="1905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B297C" w14:textId="6772DEFD" w:rsidR="00CA1601" w:rsidRDefault="00CA1601" w:rsidP="000165CB">
      <w:pPr>
        <w:widowControl w:val="0"/>
        <w:jc w:val="both"/>
      </w:pPr>
    </w:p>
    <w:p w14:paraId="72AE0B90" w14:textId="22B4324E" w:rsidR="00CA1601" w:rsidRDefault="00CA1601" w:rsidP="000165CB">
      <w:pPr>
        <w:widowControl w:val="0"/>
        <w:jc w:val="both"/>
      </w:pPr>
    </w:p>
    <w:p w14:paraId="1595FD57" w14:textId="77777777" w:rsidR="001224F9" w:rsidRDefault="001224F9" w:rsidP="000165CB">
      <w:pPr>
        <w:widowControl w:val="0"/>
        <w:jc w:val="both"/>
      </w:pPr>
    </w:p>
    <w:p w14:paraId="3624B4D8" w14:textId="77777777" w:rsidR="001224F9" w:rsidRDefault="001224F9" w:rsidP="000165CB">
      <w:pPr>
        <w:widowControl w:val="0"/>
        <w:jc w:val="both"/>
      </w:pPr>
    </w:p>
    <w:p w14:paraId="393A8BD3" w14:textId="77777777" w:rsidR="001224F9" w:rsidRDefault="001224F9" w:rsidP="000165CB">
      <w:pPr>
        <w:widowControl w:val="0"/>
        <w:jc w:val="both"/>
      </w:pPr>
    </w:p>
    <w:p w14:paraId="1612F0D3" w14:textId="77777777" w:rsidR="001224F9" w:rsidRDefault="001224F9" w:rsidP="000165CB">
      <w:pPr>
        <w:widowControl w:val="0"/>
        <w:jc w:val="both"/>
      </w:pPr>
    </w:p>
    <w:p w14:paraId="6FAD99F4" w14:textId="77777777" w:rsidR="001224F9" w:rsidRDefault="001224F9" w:rsidP="000165CB">
      <w:pPr>
        <w:widowControl w:val="0"/>
        <w:jc w:val="both"/>
      </w:pPr>
    </w:p>
    <w:p w14:paraId="71F81488" w14:textId="77777777" w:rsidR="001224F9" w:rsidRDefault="001224F9" w:rsidP="000165CB">
      <w:pPr>
        <w:widowControl w:val="0"/>
        <w:jc w:val="both"/>
      </w:pPr>
    </w:p>
    <w:p w14:paraId="55389F04" w14:textId="77777777" w:rsidR="001224F9" w:rsidRDefault="001224F9" w:rsidP="000165CB">
      <w:pPr>
        <w:widowControl w:val="0"/>
        <w:jc w:val="both"/>
      </w:pPr>
    </w:p>
    <w:p w14:paraId="78392ECC" w14:textId="77777777" w:rsidR="001224F9" w:rsidRDefault="001224F9" w:rsidP="000165CB">
      <w:pPr>
        <w:widowControl w:val="0"/>
        <w:jc w:val="both"/>
      </w:pPr>
    </w:p>
    <w:p w14:paraId="44C539DA" w14:textId="77777777" w:rsidR="001224F9" w:rsidRDefault="001224F9" w:rsidP="000165CB">
      <w:pPr>
        <w:widowControl w:val="0"/>
        <w:jc w:val="both"/>
      </w:pPr>
    </w:p>
    <w:p w14:paraId="5D492FD8" w14:textId="77777777" w:rsidR="001224F9" w:rsidRDefault="001224F9" w:rsidP="000165CB">
      <w:pPr>
        <w:widowControl w:val="0"/>
        <w:jc w:val="both"/>
      </w:pPr>
    </w:p>
    <w:p w14:paraId="5BBD4E87" w14:textId="77777777" w:rsidR="001224F9" w:rsidRDefault="001224F9" w:rsidP="000165CB">
      <w:pPr>
        <w:widowControl w:val="0"/>
        <w:jc w:val="both"/>
      </w:pPr>
    </w:p>
    <w:p w14:paraId="087A81D0" w14:textId="77777777" w:rsidR="001224F9" w:rsidRDefault="001224F9" w:rsidP="000165CB">
      <w:pPr>
        <w:widowControl w:val="0"/>
        <w:jc w:val="both"/>
      </w:pPr>
    </w:p>
    <w:p w14:paraId="5ED2CA33" w14:textId="77777777" w:rsidR="001224F9" w:rsidRDefault="001224F9" w:rsidP="000165CB">
      <w:pPr>
        <w:widowControl w:val="0"/>
        <w:jc w:val="both"/>
      </w:pPr>
    </w:p>
    <w:p w14:paraId="57A3E4DC" w14:textId="77777777" w:rsidR="001224F9" w:rsidRDefault="001224F9" w:rsidP="000165CB">
      <w:pPr>
        <w:widowControl w:val="0"/>
        <w:jc w:val="both"/>
      </w:pPr>
    </w:p>
    <w:p w14:paraId="458FC010" w14:textId="77777777" w:rsidR="001224F9" w:rsidRDefault="001224F9" w:rsidP="000165CB">
      <w:pPr>
        <w:widowControl w:val="0"/>
        <w:jc w:val="both"/>
      </w:pPr>
    </w:p>
    <w:p w14:paraId="36C7EE1F" w14:textId="77777777" w:rsidR="001224F9" w:rsidRDefault="001224F9" w:rsidP="000165CB">
      <w:pPr>
        <w:widowControl w:val="0"/>
        <w:jc w:val="both"/>
      </w:pPr>
    </w:p>
    <w:p w14:paraId="2F06D99A" w14:textId="77777777" w:rsidR="001224F9" w:rsidRDefault="001224F9" w:rsidP="000165CB">
      <w:pPr>
        <w:widowControl w:val="0"/>
        <w:jc w:val="both"/>
      </w:pPr>
    </w:p>
    <w:p w14:paraId="34D6C795" w14:textId="77777777" w:rsidR="001224F9" w:rsidRDefault="001224F9" w:rsidP="000165CB">
      <w:pPr>
        <w:widowControl w:val="0"/>
        <w:jc w:val="both"/>
      </w:pPr>
    </w:p>
    <w:p w14:paraId="714B1E80" w14:textId="77777777" w:rsidR="001224F9" w:rsidRDefault="001224F9" w:rsidP="000165CB">
      <w:pPr>
        <w:widowControl w:val="0"/>
        <w:jc w:val="both"/>
      </w:pPr>
    </w:p>
    <w:p w14:paraId="69DE0B69" w14:textId="06689F2D" w:rsidR="001224F9" w:rsidRDefault="001224F9" w:rsidP="000165CB">
      <w:pPr>
        <w:widowControl w:val="0"/>
        <w:jc w:val="both"/>
        <w:rPr>
          <w:b/>
          <w:sz w:val="28"/>
        </w:rPr>
      </w:pPr>
      <w:r w:rsidRPr="001224F9">
        <w:rPr>
          <w:b/>
          <w:sz w:val="28"/>
        </w:rPr>
        <w:t>Anti-aliasing.</w:t>
      </w:r>
    </w:p>
    <w:p w14:paraId="76AF47A1" w14:textId="76BA8F4E" w:rsidR="001224F9" w:rsidRDefault="001224F9" w:rsidP="000165CB">
      <w:pPr>
        <w:widowControl w:val="0"/>
        <w:jc w:val="both"/>
      </w:pPr>
      <w:r>
        <w:t>The following plot show the low-pass filtering provided by the combination of the hardware AA filter (3</w:t>
      </w:r>
      <w:r w:rsidRPr="001224F9">
        <w:rPr>
          <w:vertAlign w:val="superscript"/>
        </w:rPr>
        <w:t>rd</w:t>
      </w:r>
      <w:r>
        <w:t xml:space="preserve"> order Butterworth at 10 kHz) and the new RCG decimation filter.</w:t>
      </w:r>
    </w:p>
    <w:p w14:paraId="2494ACEC" w14:textId="681DCF5A" w:rsidR="001224F9" w:rsidRPr="001224F9" w:rsidRDefault="001224F9" w:rsidP="001224F9">
      <w:pPr>
        <w:widowControl w:val="0"/>
        <w:ind w:left="720"/>
        <w:jc w:val="both"/>
      </w:pPr>
      <w:r>
        <w:rPr>
          <w:noProof/>
        </w:rPr>
        <w:drawing>
          <wp:inline distT="0" distB="0" distL="0" distR="0" wp14:anchorId="2E04B326" wp14:editId="77DA77F4">
            <wp:extent cx="5029200" cy="3771900"/>
            <wp:effectExtent l="0" t="0" r="0" b="127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4F9" w:rsidRPr="001224F9" w:rsidSect="0042224A">
      <w:headerReference w:type="default" r:id="rId14"/>
      <w:footerReference w:type="even" r:id="rId15"/>
      <w:footerReference w:type="default" r:id="rId16"/>
      <w:pgSz w:w="12240" w:h="15840" w:code="1"/>
      <w:pgMar w:top="1224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D710" w14:textId="77777777" w:rsidR="000165CB" w:rsidRDefault="000165CB">
      <w:r>
        <w:separator/>
      </w:r>
    </w:p>
  </w:endnote>
  <w:endnote w:type="continuationSeparator" w:id="0">
    <w:p w14:paraId="2C00B1A8" w14:textId="77777777" w:rsidR="000165CB" w:rsidRDefault="000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480C" w14:textId="77777777" w:rsidR="000165CB" w:rsidRDefault="000165CB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CEF5" w14:textId="77777777" w:rsidR="000165CB" w:rsidRDefault="000165CB" w:rsidP="00C01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D34B" w14:textId="77777777" w:rsidR="000165CB" w:rsidRDefault="000165CB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5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FEFB1" w14:textId="77777777" w:rsidR="000165CB" w:rsidRDefault="000165CB" w:rsidP="00C016FD">
    <w:pPr>
      <w:pStyle w:val="Footer"/>
      <w:rPr>
        <w:rFonts w:ascii="Arial" w:hAnsi="Arial" w:cs="Arial"/>
        <w:i/>
        <w:iCs/>
      </w:rPr>
    </w:pPr>
  </w:p>
  <w:p w14:paraId="57E73FE9" w14:textId="28C45E49" w:rsidR="000165CB" w:rsidRPr="00C016FD" w:rsidRDefault="000165CB" w:rsidP="00C016FD">
    <w:pPr>
      <w:pStyle w:val="Footer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16E" w14:textId="77777777" w:rsidR="000165CB" w:rsidRDefault="000165CB">
      <w:r>
        <w:separator/>
      </w:r>
    </w:p>
  </w:footnote>
  <w:footnote w:type="continuationSeparator" w:id="0">
    <w:p w14:paraId="2AAEFADF" w14:textId="77777777" w:rsidR="000165CB" w:rsidRDefault="00016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3B39" w14:textId="77777777" w:rsidR="000165CB" w:rsidRDefault="000165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E4B2B" wp14:editId="5116A2BC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11430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A8209" w14:textId="034B5037" w:rsidR="000165CB" w:rsidRPr="00954E1F" w:rsidRDefault="009245C8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T1600066</w:t>
                          </w:r>
                          <w:r w:rsidR="000165CB" w:rsidRPr="00954E1F">
                            <w:rPr>
                              <w:rFonts w:asciiTheme="majorHAnsi" w:hAnsiTheme="majorHAnsi"/>
                              <w:sz w:val="22"/>
                            </w:rPr>
                            <w:t>-v1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405pt;margin-top:-26.9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" filled="f" stroked="f">
              <v:textbox inset=",7.2pt,,7.2pt">
                <w:txbxContent>
                  <w:p w14:paraId="7D0A8209" w14:textId="034B5037" w:rsidR="000165CB" w:rsidRPr="00954E1F" w:rsidRDefault="009245C8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T1600066</w:t>
                    </w:r>
                    <w:r w:rsidR="000165CB" w:rsidRPr="00954E1F">
                      <w:rPr>
                        <w:rFonts w:asciiTheme="majorHAnsi" w:hAnsiTheme="majorHAnsi"/>
                        <w:sz w:val="22"/>
                      </w:rPr>
                      <w:t>-v1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7A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A5089"/>
    <w:multiLevelType w:val="hybridMultilevel"/>
    <w:tmpl w:val="A4BE78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A9127E6"/>
    <w:multiLevelType w:val="hybridMultilevel"/>
    <w:tmpl w:val="202C7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5403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04567"/>
    <w:multiLevelType w:val="hybridMultilevel"/>
    <w:tmpl w:val="8FDC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853D0"/>
    <w:multiLevelType w:val="hybridMultilevel"/>
    <w:tmpl w:val="0F4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E602D"/>
    <w:multiLevelType w:val="hybridMultilevel"/>
    <w:tmpl w:val="B7327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65CB"/>
    <w:rsid w:val="00017EA3"/>
    <w:rsid w:val="0004198B"/>
    <w:rsid w:val="00042546"/>
    <w:rsid w:val="00046163"/>
    <w:rsid w:val="00093BFE"/>
    <w:rsid w:val="00097A8F"/>
    <w:rsid w:val="000A19FC"/>
    <w:rsid w:val="000C7EAB"/>
    <w:rsid w:val="001004C4"/>
    <w:rsid w:val="001224F9"/>
    <w:rsid w:val="00136A6D"/>
    <w:rsid w:val="0015109B"/>
    <w:rsid w:val="00151600"/>
    <w:rsid w:val="001870EE"/>
    <w:rsid w:val="00190A86"/>
    <w:rsid w:val="00210186"/>
    <w:rsid w:val="002729B0"/>
    <w:rsid w:val="002968A5"/>
    <w:rsid w:val="002A4634"/>
    <w:rsid w:val="002B2A8C"/>
    <w:rsid w:val="002C6868"/>
    <w:rsid w:val="002E67EC"/>
    <w:rsid w:val="002F3D88"/>
    <w:rsid w:val="0030612F"/>
    <w:rsid w:val="0037033D"/>
    <w:rsid w:val="0037215F"/>
    <w:rsid w:val="003A4FE9"/>
    <w:rsid w:val="003C6DD9"/>
    <w:rsid w:val="003F08B3"/>
    <w:rsid w:val="00404819"/>
    <w:rsid w:val="004059B8"/>
    <w:rsid w:val="00416641"/>
    <w:rsid w:val="0042224A"/>
    <w:rsid w:val="00425ABD"/>
    <w:rsid w:val="0043292E"/>
    <w:rsid w:val="00480FD7"/>
    <w:rsid w:val="00493D35"/>
    <w:rsid w:val="004B1730"/>
    <w:rsid w:val="004C3A3E"/>
    <w:rsid w:val="004C72F0"/>
    <w:rsid w:val="004C7F22"/>
    <w:rsid w:val="0050161F"/>
    <w:rsid w:val="005228B2"/>
    <w:rsid w:val="0054250C"/>
    <w:rsid w:val="005452C1"/>
    <w:rsid w:val="00563867"/>
    <w:rsid w:val="005D3EC9"/>
    <w:rsid w:val="005D6C85"/>
    <w:rsid w:val="00603739"/>
    <w:rsid w:val="006249EF"/>
    <w:rsid w:val="00651FF7"/>
    <w:rsid w:val="00675604"/>
    <w:rsid w:val="006D0D2D"/>
    <w:rsid w:val="006E6503"/>
    <w:rsid w:val="00711C48"/>
    <w:rsid w:val="00716181"/>
    <w:rsid w:val="007679D8"/>
    <w:rsid w:val="007D1336"/>
    <w:rsid w:val="007E0CFA"/>
    <w:rsid w:val="008207DE"/>
    <w:rsid w:val="008669DA"/>
    <w:rsid w:val="0087517C"/>
    <w:rsid w:val="008802EF"/>
    <w:rsid w:val="008E1AF9"/>
    <w:rsid w:val="009245C8"/>
    <w:rsid w:val="00954E1F"/>
    <w:rsid w:val="009862B0"/>
    <w:rsid w:val="009C67B7"/>
    <w:rsid w:val="009D3C17"/>
    <w:rsid w:val="00A45740"/>
    <w:rsid w:val="00AA52FF"/>
    <w:rsid w:val="00AB483B"/>
    <w:rsid w:val="00AD17A4"/>
    <w:rsid w:val="00AE02B0"/>
    <w:rsid w:val="00AE5907"/>
    <w:rsid w:val="00B255EF"/>
    <w:rsid w:val="00B34594"/>
    <w:rsid w:val="00B5781C"/>
    <w:rsid w:val="00B84C63"/>
    <w:rsid w:val="00B90895"/>
    <w:rsid w:val="00BB354E"/>
    <w:rsid w:val="00BD065B"/>
    <w:rsid w:val="00BD089C"/>
    <w:rsid w:val="00BD2FC0"/>
    <w:rsid w:val="00BE3E19"/>
    <w:rsid w:val="00BF5E06"/>
    <w:rsid w:val="00C016FD"/>
    <w:rsid w:val="00C26D4A"/>
    <w:rsid w:val="00C3223C"/>
    <w:rsid w:val="00C328C1"/>
    <w:rsid w:val="00C70121"/>
    <w:rsid w:val="00C73179"/>
    <w:rsid w:val="00C96E45"/>
    <w:rsid w:val="00CA1601"/>
    <w:rsid w:val="00CA3742"/>
    <w:rsid w:val="00CC44F8"/>
    <w:rsid w:val="00D116E2"/>
    <w:rsid w:val="00D515DA"/>
    <w:rsid w:val="00D52801"/>
    <w:rsid w:val="00D80052"/>
    <w:rsid w:val="00D9491F"/>
    <w:rsid w:val="00D961DE"/>
    <w:rsid w:val="00DA1CB7"/>
    <w:rsid w:val="00DA736B"/>
    <w:rsid w:val="00DD367D"/>
    <w:rsid w:val="00DE72BD"/>
    <w:rsid w:val="00DE7D01"/>
    <w:rsid w:val="00E27652"/>
    <w:rsid w:val="00E56BD1"/>
    <w:rsid w:val="00EA5DE7"/>
    <w:rsid w:val="00EC24E9"/>
    <w:rsid w:val="00EE4EAC"/>
    <w:rsid w:val="00EE6411"/>
    <w:rsid w:val="00EF47C7"/>
    <w:rsid w:val="00F07999"/>
    <w:rsid w:val="00F31064"/>
    <w:rsid w:val="00F47889"/>
    <w:rsid w:val="00F5722D"/>
    <w:rsid w:val="00F753FE"/>
    <w:rsid w:val="00FB48E9"/>
    <w:rsid w:val="00FD527B"/>
    <w:rsid w:val="00FE2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97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ind w:left="720"/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1C037-D298-EE4B-9871-22845591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Peter Fritschel User</cp:lastModifiedBy>
  <cp:revision>8</cp:revision>
  <cp:lastPrinted>2012-02-14T22:31:00Z</cp:lastPrinted>
  <dcterms:created xsi:type="dcterms:W3CDTF">2016-03-07T15:46:00Z</dcterms:created>
  <dcterms:modified xsi:type="dcterms:W3CDTF">2016-03-08T15:14:00Z</dcterms:modified>
</cp:coreProperties>
</file>