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43"/>
        <w:gridCol w:w="7055"/>
      </w:tblGrid>
      <w:tr w:rsidR="00C22B7B" w:rsidRPr="000A79CE" w:rsidTr="00C22B7B">
        <w:tc>
          <w:tcPr>
            <w:tcW w:w="2143"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1C185A"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I</w:t>
            </w:r>
            <w:r w:rsidR="00F63178">
              <w:rPr>
                <w:rFonts w:asciiTheme="majorHAnsi" w:hAnsiTheme="majorHAnsi"/>
                <w:i/>
                <w:color w:val="17365D" w:themeColor="text2" w:themeShade="BF"/>
                <w:sz w:val="24"/>
                <w:szCs w:val="24"/>
              </w:rPr>
              <w:t>TM Low Voltage ESD Driver Chassis Test Procedure</w:t>
            </w:r>
          </w:p>
        </w:tc>
      </w:tr>
      <w:tr w:rsidR="00C22B7B" w:rsidTr="00C22B7B">
        <w:tc>
          <w:tcPr>
            <w:tcW w:w="2143"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1C185A" w:rsidP="001C185A">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23</w:t>
            </w:r>
            <w:r w:rsidR="00E86342">
              <w:rPr>
                <w:rFonts w:asciiTheme="majorHAnsi" w:hAnsiTheme="majorHAnsi"/>
                <w:i/>
                <w:color w:val="17365D" w:themeColor="text2" w:themeShade="BF"/>
                <w:sz w:val="24"/>
                <w:szCs w:val="24"/>
              </w:rPr>
              <w:t xml:space="preserve"> </w:t>
            </w:r>
            <w:r>
              <w:rPr>
                <w:rFonts w:asciiTheme="majorHAnsi" w:hAnsiTheme="majorHAnsi"/>
                <w:i/>
                <w:color w:val="17365D" w:themeColor="text2" w:themeShade="BF"/>
                <w:sz w:val="24"/>
                <w:szCs w:val="24"/>
              </w:rPr>
              <w:t>May</w:t>
            </w:r>
            <w:r w:rsidR="00E86342">
              <w:rPr>
                <w:rFonts w:asciiTheme="majorHAnsi" w:hAnsiTheme="majorHAnsi"/>
                <w:i/>
                <w:color w:val="17365D" w:themeColor="text2" w:themeShade="BF"/>
                <w:sz w:val="24"/>
                <w:szCs w:val="24"/>
              </w:rPr>
              <w:t xml:space="preserve"> </w:t>
            </w:r>
            <w:r w:rsidR="00AD560B">
              <w:rPr>
                <w:rFonts w:asciiTheme="majorHAnsi" w:hAnsiTheme="majorHAnsi"/>
                <w:i/>
                <w:color w:val="17365D" w:themeColor="text2" w:themeShade="BF"/>
                <w:sz w:val="24"/>
                <w:szCs w:val="24"/>
              </w:rPr>
              <w:t>201</w:t>
            </w:r>
            <w:r>
              <w:rPr>
                <w:rFonts w:asciiTheme="majorHAnsi" w:hAnsiTheme="majorHAnsi"/>
                <w:i/>
                <w:color w:val="17365D" w:themeColor="text2" w:themeShade="BF"/>
                <w:sz w:val="24"/>
                <w:szCs w:val="24"/>
              </w:rPr>
              <w:t>6</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Hardware Version</w:t>
            </w:r>
          </w:p>
        </w:tc>
        <w:tc>
          <w:tcPr>
            <w:tcW w:w="7055" w:type="dxa"/>
            <w:tcBorders>
              <w:top w:val="nil"/>
              <w:bottom w:val="nil"/>
            </w:tcBorders>
            <w:vAlign w:val="center"/>
          </w:tcPr>
          <w:p w:rsidR="00C22B7B" w:rsidRPr="00C22B7B" w:rsidRDefault="00A10FBA" w:rsidP="001C185A">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 xml:space="preserve">PCB </w:t>
            </w:r>
            <w:r w:rsidR="00AD560B">
              <w:rPr>
                <w:rFonts w:asciiTheme="majorHAnsi" w:hAnsiTheme="majorHAnsi"/>
                <w:i/>
                <w:color w:val="17365D" w:themeColor="text2" w:themeShade="BF"/>
                <w:sz w:val="24"/>
                <w:szCs w:val="24"/>
              </w:rPr>
              <w:t>D</w:t>
            </w:r>
            <w:r>
              <w:rPr>
                <w:rFonts w:asciiTheme="majorHAnsi" w:hAnsiTheme="majorHAnsi"/>
                <w:i/>
                <w:color w:val="17365D" w:themeColor="text2" w:themeShade="BF"/>
                <w:sz w:val="24"/>
                <w:szCs w:val="24"/>
              </w:rPr>
              <w:t>1</w:t>
            </w:r>
            <w:r w:rsidR="001C185A">
              <w:rPr>
                <w:rFonts w:asciiTheme="majorHAnsi" w:hAnsiTheme="majorHAnsi"/>
                <w:i/>
                <w:color w:val="17365D" w:themeColor="text2" w:themeShade="BF"/>
                <w:sz w:val="24"/>
                <w:szCs w:val="24"/>
              </w:rPr>
              <w:t xml:space="preserve">60012-v12 </w:t>
            </w:r>
            <w:r>
              <w:rPr>
                <w:rFonts w:asciiTheme="majorHAnsi" w:hAnsiTheme="majorHAnsi"/>
                <w:i/>
                <w:color w:val="17365D" w:themeColor="text2" w:themeShade="BF"/>
                <w:sz w:val="24"/>
                <w:szCs w:val="24"/>
              </w:rPr>
              <w:t>in Chassis D1</w:t>
            </w:r>
            <w:r w:rsidR="001C185A">
              <w:rPr>
                <w:rFonts w:asciiTheme="majorHAnsi" w:hAnsiTheme="majorHAnsi"/>
                <w:i/>
                <w:color w:val="17365D" w:themeColor="text2" w:themeShade="BF"/>
                <w:sz w:val="24"/>
                <w:szCs w:val="24"/>
              </w:rPr>
              <w:t>600092</w:t>
            </w:r>
          </w:p>
        </w:tc>
      </w:tr>
    </w:tbl>
    <w:p w:rsidR="00D34641" w:rsidRPr="00303C28" w:rsidRDefault="003C1649" w:rsidP="00E428FF">
      <w:r>
        <w:rPr>
          <w:noProof/>
        </w:rPr>
        <mc:AlternateContent>
          <mc:Choice Requires="wps">
            <w:drawing>
              <wp:anchor distT="0" distB="0" distL="114300" distR="114300" simplePos="0" relativeHeight="251659264" behindDoc="0" locked="0" layoutInCell="1" allowOverlap="1" wp14:anchorId="2A4E060B" wp14:editId="0E4A8B39">
                <wp:simplePos x="0" y="0"/>
                <wp:positionH relativeFrom="column">
                  <wp:posOffset>-202721</wp:posOffset>
                </wp:positionH>
                <wp:positionV relativeFrom="paragraph">
                  <wp:posOffset>87882</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6.9pt" to="44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AD560B">
      <w:pPr>
        <w:pStyle w:val="Heading1"/>
      </w:pPr>
      <w:r w:rsidRPr="00AD560B">
        <w:t>Overview</w:t>
      </w:r>
    </w:p>
    <w:p w:rsidR="009C241E" w:rsidRDefault="00A10FBA" w:rsidP="00E428FF">
      <w:r>
        <w:t xml:space="preserve">This procedure </w:t>
      </w:r>
      <w:r w:rsidR="003C5D3D">
        <w:t>is used to verify proper operation of the D1</w:t>
      </w:r>
      <w:r w:rsidR="001C185A">
        <w:t>600092, ITM</w:t>
      </w:r>
      <w:r w:rsidR="003C5D3D">
        <w:t xml:space="preserve"> </w:t>
      </w:r>
      <w:r w:rsidR="00F63178">
        <w:t xml:space="preserve">Low Voltage Low Noise ESD </w:t>
      </w:r>
      <w:r w:rsidR="003C5D3D">
        <w:t xml:space="preserve">Driver Chassis.  This chassis operates at voltages up to </w:t>
      </w:r>
      <w:r w:rsidR="00F63178">
        <w:t>430</w:t>
      </w:r>
      <w:r w:rsidR="003C5D3D">
        <w:t xml:space="preserve">VDC and portions of this procedure assume that the person performing the test </w:t>
      </w:r>
      <w:r w:rsidR="00CF28E4">
        <w:t>is</w:t>
      </w:r>
      <w:r w:rsidR="003C5D3D">
        <w:t xml:space="preserve"> familiar with high voltage circuit testing, </w:t>
      </w:r>
      <w:r w:rsidR="003C5D3D" w:rsidRPr="003C5D3D">
        <w:rPr>
          <w:b/>
          <w:u w:val="single"/>
        </w:rPr>
        <w:t>The Test Technician or Engineer MUST be a LIGO approved Qualified Electrical Worker specifically authorized to work on energized equipment</w:t>
      </w:r>
      <w:r w:rsidR="00F271CB">
        <w:rPr>
          <w:b/>
          <w:u w:val="single"/>
        </w:rPr>
        <w:t xml:space="preserve"> to perform high voltage measurements on exposed equipment</w:t>
      </w:r>
      <w:r w:rsidR="003C5D3D" w:rsidRPr="003C5D3D">
        <w:rPr>
          <w:b/>
          <w:u w:val="single"/>
        </w:rPr>
        <w:t>.</w:t>
      </w:r>
      <w:r w:rsidR="00B57119">
        <w:rPr>
          <w:b/>
          <w:u w:val="single"/>
        </w:rPr>
        <w:t xml:space="preserve">  </w:t>
      </w:r>
    </w:p>
    <w:p w:rsidR="0039663A" w:rsidRDefault="0039663A" w:rsidP="00E428FF"/>
    <w:p w:rsidR="0039663A" w:rsidRDefault="0039663A" w:rsidP="00E428FF"/>
    <w:p w:rsidR="0039663A" w:rsidRDefault="0039663A" w:rsidP="0039663A">
      <w:pPr>
        <w:pStyle w:val="Caption"/>
        <w:keepNext/>
      </w:pPr>
      <w:r>
        <w:t xml:space="preserve">Table </w:t>
      </w:r>
      <w:r w:rsidR="008E07F6">
        <w:fldChar w:fldCharType="begin"/>
      </w:r>
      <w:r w:rsidR="008E07F6">
        <w:instrText xml:space="preserve"> SEQ Table \* ARABIC </w:instrText>
      </w:r>
      <w:r w:rsidR="008E07F6">
        <w:fldChar w:fldCharType="separate"/>
      </w:r>
      <w:r w:rsidR="00D6140F">
        <w:rPr>
          <w:noProof/>
        </w:rPr>
        <w:t>1</w:t>
      </w:r>
      <w:r w:rsidR="008E07F6">
        <w:rPr>
          <w:noProof/>
        </w:rPr>
        <w:fldChar w:fldCharType="end"/>
      </w:r>
    </w:p>
    <w:tbl>
      <w:tblPr>
        <w:tblStyle w:val="TableGrid"/>
        <w:tblW w:w="0" w:type="auto"/>
        <w:jc w:val="center"/>
        <w:tblInd w:w="-150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145"/>
        <w:gridCol w:w="875"/>
        <w:gridCol w:w="876"/>
      </w:tblGrid>
      <w:tr w:rsidR="0039663A" w:rsidRPr="000A79CE" w:rsidTr="009B4FF3">
        <w:trPr>
          <w:jc w:val="center"/>
        </w:trPr>
        <w:tc>
          <w:tcPr>
            <w:tcW w:w="3145" w:type="dxa"/>
            <w:vAlign w:val="center"/>
          </w:tcPr>
          <w:p w:rsidR="0039663A" w:rsidRPr="000A79CE" w:rsidRDefault="0039663A" w:rsidP="00CF28E4">
            <w:pPr>
              <w:ind w:firstLine="0"/>
              <w:jc w:val="right"/>
              <w:rPr>
                <w:b/>
                <w:color w:val="17365D" w:themeColor="text2" w:themeShade="BF"/>
              </w:rPr>
            </w:pPr>
            <w:r>
              <w:rPr>
                <w:b/>
                <w:color w:val="17365D" w:themeColor="text2" w:themeShade="BF"/>
              </w:rPr>
              <w:t>Chassis Serial Number</w:t>
            </w:r>
          </w:p>
        </w:tc>
        <w:tc>
          <w:tcPr>
            <w:tcW w:w="1751" w:type="dxa"/>
            <w:gridSpan w:val="2"/>
            <w:vAlign w:val="center"/>
          </w:tcPr>
          <w:p w:rsidR="0039663A" w:rsidRPr="000A79CE" w:rsidRDefault="0039663A" w:rsidP="004A2796">
            <w:pPr>
              <w:ind w:firstLine="0"/>
              <w:jc w:val="center"/>
              <w:rPr>
                <w:b/>
                <w:color w:val="17365D" w:themeColor="text2" w:themeShade="BF"/>
              </w:rPr>
            </w:pPr>
          </w:p>
        </w:tc>
      </w:tr>
      <w:tr w:rsidR="00F63178" w:rsidRPr="000A79CE" w:rsidTr="009B4FF3">
        <w:trPr>
          <w:jc w:val="center"/>
        </w:trPr>
        <w:tc>
          <w:tcPr>
            <w:tcW w:w="3145" w:type="dxa"/>
            <w:vAlign w:val="center"/>
          </w:tcPr>
          <w:p w:rsidR="00F63178" w:rsidRDefault="00F63178" w:rsidP="00CF28E4">
            <w:pPr>
              <w:ind w:firstLine="0"/>
              <w:jc w:val="right"/>
              <w:rPr>
                <w:b/>
                <w:color w:val="17365D" w:themeColor="text2" w:themeShade="BF"/>
              </w:rPr>
            </w:pPr>
            <w:r>
              <w:rPr>
                <w:b/>
                <w:color w:val="17365D" w:themeColor="text2" w:themeShade="BF"/>
              </w:rPr>
              <w:t>Main Board Serial Number</w:t>
            </w:r>
          </w:p>
        </w:tc>
        <w:tc>
          <w:tcPr>
            <w:tcW w:w="1751" w:type="dxa"/>
            <w:gridSpan w:val="2"/>
            <w:vAlign w:val="center"/>
          </w:tcPr>
          <w:p w:rsidR="00F63178" w:rsidRPr="000A79CE" w:rsidRDefault="00F63178" w:rsidP="004A2796">
            <w:pPr>
              <w:ind w:firstLine="0"/>
              <w:jc w:val="center"/>
              <w:rPr>
                <w:b/>
                <w:color w:val="17365D" w:themeColor="text2" w:themeShade="BF"/>
              </w:rPr>
            </w:pPr>
          </w:p>
        </w:tc>
      </w:tr>
      <w:tr w:rsidR="0039663A" w:rsidTr="009B4FF3">
        <w:trPr>
          <w:jc w:val="center"/>
        </w:trPr>
        <w:tc>
          <w:tcPr>
            <w:tcW w:w="3145" w:type="dxa"/>
            <w:vAlign w:val="center"/>
          </w:tcPr>
          <w:p w:rsidR="0039663A" w:rsidRDefault="0039663A" w:rsidP="00CF28E4">
            <w:pPr>
              <w:ind w:firstLine="0"/>
              <w:jc w:val="right"/>
            </w:pPr>
            <w:r w:rsidRPr="0039663A">
              <w:rPr>
                <w:b/>
                <w:color w:val="17365D" w:themeColor="text2" w:themeShade="BF"/>
              </w:rPr>
              <w:t>Date</w:t>
            </w:r>
          </w:p>
        </w:tc>
        <w:tc>
          <w:tcPr>
            <w:tcW w:w="1751" w:type="dxa"/>
            <w:gridSpan w:val="2"/>
            <w:vAlign w:val="center"/>
          </w:tcPr>
          <w:p w:rsidR="0039663A" w:rsidRDefault="0039663A" w:rsidP="004A2796">
            <w:pPr>
              <w:ind w:firstLine="0"/>
              <w:jc w:val="center"/>
            </w:pPr>
          </w:p>
        </w:tc>
      </w:tr>
      <w:tr w:rsidR="0039663A" w:rsidTr="009B4FF3">
        <w:trPr>
          <w:jc w:val="center"/>
        </w:trPr>
        <w:tc>
          <w:tcPr>
            <w:tcW w:w="3145" w:type="dxa"/>
            <w:vAlign w:val="center"/>
          </w:tcPr>
          <w:p w:rsidR="0039663A" w:rsidRDefault="0039663A" w:rsidP="00CF28E4">
            <w:pPr>
              <w:ind w:firstLine="0"/>
              <w:jc w:val="right"/>
            </w:pPr>
            <w:r w:rsidRPr="0039663A">
              <w:rPr>
                <w:b/>
                <w:color w:val="17365D" w:themeColor="text2" w:themeShade="BF"/>
              </w:rPr>
              <w:t>Tested By</w:t>
            </w:r>
          </w:p>
        </w:tc>
        <w:tc>
          <w:tcPr>
            <w:tcW w:w="1751" w:type="dxa"/>
            <w:gridSpan w:val="2"/>
            <w:vAlign w:val="center"/>
          </w:tcPr>
          <w:p w:rsidR="0039663A" w:rsidRDefault="0039663A" w:rsidP="004A2796">
            <w:pPr>
              <w:ind w:firstLine="0"/>
              <w:jc w:val="center"/>
            </w:pPr>
          </w:p>
        </w:tc>
      </w:tr>
      <w:tr w:rsidR="0039663A" w:rsidTr="009B4FF3">
        <w:trPr>
          <w:trHeight w:val="116"/>
          <w:jc w:val="center"/>
        </w:trPr>
        <w:tc>
          <w:tcPr>
            <w:tcW w:w="3145" w:type="dxa"/>
            <w:vMerge w:val="restart"/>
            <w:vAlign w:val="center"/>
          </w:tcPr>
          <w:p w:rsidR="0039663A" w:rsidRDefault="0039663A" w:rsidP="00CF28E4">
            <w:pPr>
              <w:ind w:firstLine="0"/>
              <w:jc w:val="right"/>
            </w:pPr>
            <w:r w:rsidRPr="0039663A">
              <w:rPr>
                <w:b/>
                <w:color w:val="17365D" w:themeColor="text2" w:themeShade="BF"/>
              </w:rPr>
              <w:t>Overall Test Result</w:t>
            </w:r>
          </w:p>
        </w:tc>
        <w:tc>
          <w:tcPr>
            <w:tcW w:w="875" w:type="dxa"/>
            <w:vAlign w:val="center"/>
          </w:tcPr>
          <w:p w:rsidR="0039663A" w:rsidRDefault="0039663A" w:rsidP="004A2796">
            <w:pPr>
              <w:ind w:firstLine="22"/>
              <w:jc w:val="center"/>
            </w:pPr>
            <w:r>
              <w:t>PASS</w:t>
            </w:r>
          </w:p>
        </w:tc>
        <w:tc>
          <w:tcPr>
            <w:tcW w:w="876" w:type="dxa"/>
            <w:vAlign w:val="center"/>
          </w:tcPr>
          <w:p w:rsidR="0039663A" w:rsidRDefault="0039663A" w:rsidP="004A2796">
            <w:pPr>
              <w:ind w:firstLine="0"/>
              <w:jc w:val="center"/>
            </w:pPr>
            <w:r>
              <w:t>FAIL</w:t>
            </w:r>
          </w:p>
        </w:tc>
      </w:tr>
      <w:tr w:rsidR="0039663A" w:rsidTr="009B4FF3">
        <w:trPr>
          <w:trHeight w:val="115"/>
          <w:jc w:val="center"/>
        </w:trPr>
        <w:tc>
          <w:tcPr>
            <w:tcW w:w="3145" w:type="dxa"/>
            <w:vMerge/>
            <w:vAlign w:val="center"/>
          </w:tcPr>
          <w:p w:rsidR="0039663A" w:rsidRPr="0039663A" w:rsidRDefault="0039663A" w:rsidP="0039663A">
            <w:pPr>
              <w:ind w:firstLine="0"/>
              <w:rPr>
                <w:b/>
                <w:color w:val="17365D" w:themeColor="text2" w:themeShade="BF"/>
              </w:rPr>
            </w:pPr>
          </w:p>
        </w:tc>
        <w:sdt>
          <w:sdtPr>
            <w:id w:val="-56933617"/>
            <w14:checkbox>
              <w14:checked w14:val="0"/>
              <w14:checkedState w14:val="2612" w14:font="MS Gothic"/>
              <w14:uncheckedState w14:val="2610" w14:font="MS Gothic"/>
            </w14:checkbox>
          </w:sdtPr>
          <w:sdtEndPr/>
          <w:sdtContent>
            <w:tc>
              <w:tcPr>
                <w:tcW w:w="875" w:type="dxa"/>
                <w:vAlign w:val="center"/>
              </w:tcPr>
              <w:p w:rsidR="0039663A" w:rsidRDefault="0039663A" w:rsidP="004A2796">
                <w:pPr>
                  <w:ind w:firstLine="22"/>
                  <w:jc w:val="center"/>
                </w:pPr>
                <w:r>
                  <w:rPr>
                    <w:rFonts w:ascii="MS Gothic" w:eastAsia="MS Gothic" w:hAnsi="MS Gothic" w:hint="eastAsia"/>
                  </w:rPr>
                  <w:t>☐</w:t>
                </w:r>
              </w:p>
            </w:tc>
          </w:sdtContent>
        </w:sdt>
        <w:sdt>
          <w:sdtPr>
            <w:id w:val="-61250522"/>
            <w14:checkbox>
              <w14:checked w14:val="0"/>
              <w14:checkedState w14:val="2612" w14:font="MS Gothic"/>
              <w14:uncheckedState w14:val="2610" w14:font="MS Gothic"/>
            </w14:checkbox>
          </w:sdtPr>
          <w:sdtEndPr/>
          <w:sdtContent>
            <w:tc>
              <w:tcPr>
                <w:tcW w:w="876" w:type="dxa"/>
                <w:vAlign w:val="center"/>
              </w:tcPr>
              <w:p w:rsidR="0039663A" w:rsidRDefault="00873971" w:rsidP="004A2796">
                <w:pPr>
                  <w:ind w:firstLine="0"/>
                  <w:jc w:val="center"/>
                </w:pPr>
                <w:r>
                  <w:rPr>
                    <w:rFonts w:ascii="MS Gothic" w:eastAsia="MS Gothic" w:hAnsi="MS Gothic" w:hint="eastAsia"/>
                  </w:rPr>
                  <w:t>☐</w:t>
                </w:r>
              </w:p>
            </w:tc>
          </w:sdtContent>
        </w:sdt>
      </w:tr>
    </w:tbl>
    <w:p w:rsidR="0057093F" w:rsidRPr="00303C28" w:rsidRDefault="006D5358" w:rsidP="00AD560B">
      <w:pPr>
        <w:pStyle w:val="Heading1"/>
      </w:pPr>
      <w:r>
        <w:t>DC Measurements</w:t>
      </w:r>
      <w:r w:rsidR="00AD560B">
        <w:t xml:space="preserve"> Section</w:t>
      </w:r>
    </w:p>
    <w:p w:rsidR="0057093F" w:rsidRDefault="00AD560B" w:rsidP="00973E87">
      <w:pPr>
        <w:pStyle w:val="Heading2"/>
      </w:pPr>
      <w:r>
        <w:t>Q</w:t>
      </w:r>
      <w:r w:rsidR="00A91386">
        <w:t>uiescent current draw</w:t>
      </w:r>
    </w:p>
    <w:p w:rsidR="00000D5B" w:rsidRDefault="00000D5B" w:rsidP="004F7269">
      <w:r>
        <w:t xml:space="preserve">For the sake of safety, </w:t>
      </w:r>
      <w:r w:rsidRPr="00C05660">
        <w:rPr>
          <w:b/>
          <w:u w:val="single"/>
        </w:rPr>
        <w:t>DO</w:t>
      </w:r>
      <w:r w:rsidR="00C05660" w:rsidRPr="00C05660">
        <w:rPr>
          <w:b/>
          <w:u w:val="single"/>
        </w:rPr>
        <w:t xml:space="preserve"> NOT</w:t>
      </w:r>
      <w:r w:rsidRPr="00C05660">
        <w:rPr>
          <w:b/>
          <w:u w:val="single"/>
        </w:rPr>
        <w:t xml:space="preserve"> APPLY HIGH VOLTAGE TO THE HIGH VOLTAGE POWER CONNECTOR ON THE REAR PANEL UNTIL PROMPTED</w:t>
      </w:r>
      <w:r>
        <w:t xml:space="preserve">.  The high voltage transfer function and output noise will be done in the last section of this procedure.  </w:t>
      </w:r>
    </w:p>
    <w:p w:rsidR="004F7269" w:rsidRPr="004F7269" w:rsidRDefault="007513BD" w:rsidP="004F7269">
      <w:r>
        <w:t>External to the chassis under test</w:t>
      </w:r>
      <w:r w:rsidR="00000D5B">
        <w:t>,</w:t>
      </w:r>
      <w:r>
        <w:t xml:space="preserve"> </w:t>
      </w:r>
      <w:r w:rsidR="00000D5B">
        <w:t xml:space="preserve">sequentially </w:t>
      </w:r>
      <w:r>
        <w:t xml:space="preserve">insert a Fluke Multi-meter in series with each power form </w:t>
      </w:r>
      <w:r w:rsidR="00000D5B">
        <w:t xml:space="preserve">in the table below </w:t>
      </w:r>
      <w:r>
        <w:t>and m</w:t>
      </w:r>
      <w:r w:rsidR="004F7269">
        <w:t xml:space="preserve">easure </w:t>
      </w:r>
      <w:r>
        <w:t>the</w:t>
      </w:r>
      <w:r w:rsidR="004F7269">
        <w:t xml:space="preserve"> </w:t>
      </w:r>
      <w:r>
        <w:t>power supply current</w:t>
      </w:r>
      <w:r w:rsidR="00000D5B">
        <w:t xml:space="preserve">.  </w:t>
      </w:r>
      <w:r>
        <w:t>R</w:t>
      </w:r>
      <w:r w:rsidR="004F7269">
        <w:t xml:space="preserve">ecord the results in the following table.  Mark </w:t>
      </w:r>
      <w:r w:rsidR="00973E87">
        <w:t>each measurement as Pass or Fail.</w:t>
      </w:r>
      <w:r>
        <w:t xml:space="preserve">  </w:t>
      </w:r>
      <w:r w:rsidR="00B57119">
        <w:t xml:space="preserve"> Remove meter after completion of the quiescent current measurements.</w:t>
      </w:r>
    </w:p>
    <w:p w:rsidR="000A79CE" w:rsidRDefault="000A79CE" w:rsidP="006F5FDC">
      <w:pPr>
        <w:pStyle w:val="Caption"/>
      </w:pPr>
    </w:p>
    <w:p w:rsidR="000A79CE" w:rsidRDefault="000A79CE" w:rsidP="006F5FDC">
      <w:pPr>
        <w:pStyle w:val="Caption"/>
      </w:pPr>
      <w:r>
        <w:t xml:space="preserve">Table </w:t>
      </w:r>
      <w:r w:rsidR="008E07F6">
        <w:fldChar w:fldCharType="begin"/>
      </w:r>
      <w:r w:rsidR="008E07F6">
        <w:instrText xml:space="preserve"> SEQ Table \* ARABIC </w:instrText>
      </w:r>
      <w:r w:rsidR="008E07F6">
        <w:fldChar w:fldCharType="separate"/>
      </w:r>
      <w:r w:rsidR="00D6140F">
        <w:rPr>
          <w:noProof/>
        </w:rPr>
        <w:t>2</w:t>
      </w:r>
      <w:r w:rsidR="008E07F6">
        <w:rPr>
          <w:noProof/>
        </w:rPr>
        <w:fldChar w:fldCharType="end"/>
      </w:r>
      <w:r>
        <w:t xml:space="preserve"> </w:t>
      </w:r>
      <w:r w:rsidR="006A210E">
        <w:t>Quiescent Current Draw</w:t>
      </w:r>
      <w:r w:rsidR="00F63178">
        <w:t xml:space="preserve"> and Regulated Voltages</w:t>
      </w:r>
    </w:p>
    <w:tbl>
      <w:tblPr>
        <w:tblStyle w:val="TableGrid"/>
        <w:tblW w:w="0" w:type="auto"/>
        <w:jc w:val="center"/>
        <w:tblInd w:w="-157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90"/>
        <w:gridCol w:w="2340"/>
        <w:gridCol w:w="1554"/>
        <w:gridCol w:w="694"/>
        <w:gridCol w:w="676"/>
      </w:tblGrid>
      <w:tr w:rsidR="004F7269" w:rsidRPr="000A79CE" w:rsidTr="00734175">
        <w:trPr>
          <w:jc w:val="center"/>
        </w:trPr>
        <w:tc>
          <w:tcPr>
            <w:tcW w:w="2790" w:type="dxa"/>
            <w:vAlign w:val="center"/>
          </w:tcPr>
          <w:p w:rsidR="004F7269" w:rsidRPr="000A79CE" w:rsidRDefault="004F7269" w:rsidP="00F271CB">
            <w:pPr>
              <w:ind w:firstLine="0"/>
              <w:jc w:val="center"/>
              <w:rPr>
                <w:b/>
                <w:color w:val="17365D" w:themeColor="text2" w:themeShade="BF"/>
              </w:rPr>
            </w:pPr>
            <w:r>
              <w:rPr>
                <w:b/>
                <w:color w:val="17365D" w:themeColor="text2" w:themeShade="BF"/>
              </w:rPr>
              <w:t xml:space="preserve">Quiescent </w:t>
            </w:r>
            <w:r w:rsidR="00F271CB">
              <w:rPr>
                <w:b/>
                <w:color w:val="17365D" w:themeColor="text2" w:themeShade="BF"/>
              </w:rPr>
              <w:t>Current/Voltage</w:t>
            </w:r>
          </w:p>
        </w:tc>
        <w:tc>
          <w:tcPr>
            <w:tcW w:w="2340" w:type="dxa"/>
            <w:vAlign w:val="center"/>
          </w:tcPr>
          <w:p w:rsidR="004F7269" w:rsidRPr="000A79CE" w:rsidRDefault="004F7269" w:rsidP="004C6B3C">
            <w:pPr>
              <w:ind w:firstLine="0"/>
              <w:jc w:val="center"/>
              <w:rPr>
                <w:b/>
                <w:color w:val="17365D" w:themeColor="text2" w:themeShade="BF"/>
              </w:rPr>
            </w:pPr>
            <w:r>
              <w:rPr>
                <w:b/>
                <w:color w:val="17365D" w:themeColor="text2" w:themeShade="BF"/>
              </w:rPr>
              <w:t>Specified Value</w:t>
            </w:r>
          </w:p>
        </w:tc>
        <w:tc>
          <w:tcPr>
            <w:tcW w:w="1554" w:type="dxa"/>
            <w:vAlign w:val="center"/>
          </w:tcPr>
          <w:p w:rsidR="004F7269" w:rsidRPr="000A79CE" w:rsidRDefault="004F7269" w:rsidP="004C6B3C">
            <w:pPr>
              <w:ind w:firstLine="0"/>
              <w:jc w:val="center"/>
              <w:rPr>
                <w:b/>
                <w:color w:val="17365D" w:themeColor="text2" w:themeShade="BF"/>
              </w:rPr>
            </w:pPr>
            <w:r w:rsidRPr="000A79CE">
              <w:rPr>
                <w:b/>
                <w:color w:val="17365D" w:themeColor="text2" w:themeShade="BF"/>
              </w:rPr>
              <w:t xml:space="preserve">Measured </w:t>
            </w:r>
            <w:r>
              <w:rPr>
                <w:b/>
                <w:color w:val="17365D" w:themeColor="text2" w:themeShade="BF"/>
              </w:rPr>
              <w:t>Value</w:t>
            </w:r>
          </w:p>
        </w:tc>
        <w:tc>
          <w:tcPr>
            <w:tcW w:w="694" w:type="dxa"/>
            <w:vAlign w:val="center"/>
          </w:tcPr>
          <w:p w:rsidR="004F7269" w:rsidRPr="000A79CE" w:rsidRDefault="004F7269" w:rsidP="004F7269">
            <w:pPr>
              <w:ind w:firstLine="0"/>
              <w:jc w:val="center"/>
              <w:rPr>
                <w:b/>
                <w:color w:val="17365D" w:themeColor="text2" w:themeShade="BF"/>
              </w:rPr>
            </w:pPr>
            <w:r>
              <w:rPr>
                <w:b/>
                <w:color w:val="17365D" w:themeColor="text2" w:themeShade="BF"/>
              </w:rPr>
              <w:t>Pass</w:t>
            </w:r>
          </w:p>
        </w:tc>
        <w:tc>
          <w:tcPr>
            <w:tcW w:w="676" w:type="dxa"/>
            <w:vAlign w:val="center"/>
          </w:tcPr>
          <w:p w:rsidR="004F7269" w:rsidRPr="000A79CE" w:rsidRDefault="004F7269" w:rsidP="004F7269">
            <w:pPr>
              <w:ind w:firstLine="0"/>
              <w:jc w:val="center"/>
              <w:rPr>
                <w:b/>
                <w:color w:val="17365D" w:themeColor="text2" w:themeShade="BF"/>
              </w:rPr>
            </w:pPr>
            <w:r>
              <w:rPr>
                <w:b/>
                <w:color w:val="17365D" w:themeColor="text2" w:themeShade="BF"/>
              </w:rPr>
              <w:t>Fail</w:t>
            </w:r>
          </w:p>
        </w:tc>
      </w:tr>
      <w:tr w:rsidR="004F7269" w:rsidTr="00734175">
        <w:trPr>
          <w:jc w:val="center"/>
        </w:trPr>
        <w:tc>
          <w:tcPr>
            <w:tcW w:w="2790" w:type="dxa"/>
            <w:vAlign w:val="center"/>
          </w:tcPr>
          <w:p w:rsidR="004F7269" w:rsidRDefault="004F7269" w:rsidP="00CF28E4">
            <w:pPr>
              <w:ind w:firstLine="0"/>
              <w:jc w:val="right"/>
            </w:pPr>
            <w:r>
              <w:t>+1</w:t>
            </w:r>
            <w:r w:rsidR="007513BD">
              <w:t>8</w:t>
            </w:r>
            <w:r>
              <w:t>V Supply</w:t>
            </w:r>
          </w:p>
        </w:tc>
        <w:tc>
          <w:tcPr>
            <w:tcW w:w="2340" w:type="dxa"/>
            <w:vAlign w:val="center"/>
          </w:tcPr>
          <w:p w:rsidR="004F7269" w:rsidRDefault="000C4463" w:rsidP="00CF28E4">
            <w:pPr>
              <w:ind w:firstLine="0"/>
              <w:jc w:val="center"/>
            </w:pPr>
            <w:r>
              <w:t>230</w:t>
            </w:r>
            <w:r w:rsidR="004F7269">
              <w:t xml:space="preserve">mA +/- </w:t>
            </w:r>
            <w:r w:rsidR="007513BD">
              <w:t>20</w:t>
            </w:r>
            <w:r w:rsidR="004F7269">
              <w:t>mA</w:t>
            </w:r>
          </w:p>
        </w:tc>
        <w:tc>
          <w:tcPr>
            <w:tcW w:w="1554" w:type="dxa"/>
            <w:vAlign w:val="center"/>
          </w:tcPr>
          <w:p w:rsidR="004F7269" w:rsidRDefault="004F7269" w:rsidP="004F7269">
            <w:pPr>
              <w:ind w:firstLine="0"/>
              <w:jc w:val="center"/>
            </w:pPr>
          </w:p>
        </w:tc>
        <w:sdt>
          <w:sdtPr>
            <w:id w:val="-1665475563"/>
            <w14:checkbox>
              <w14:checked w14:val="0"/>
              <w14:checkedState w14:val="2612" w14:font="MS Gothic"/>
              <w14:uncheckedState w14:val="2610" w14:font="MS Gothic"/>
            </w14:checkbox>
          </w:sdtPr>
          <w:sdtEndPr/>
          <w:sdtContent>
            <w:tc>
              <w:tcPr>
                <w:tcW w:w="694" w:type="dxa"/>
                <w:vAlign w:val="center"/>
              </w:tcPr>
              <w:p w:rsidR="004F7269" w:rsidRDefault="00873971" w:rsidP="004F7269">
                <w:pPr>
                  <w:ind w:firstLine="22"/>
                  <w:jc w:val="center"/>
                </w:pPr>
                <w:r>
                  <w:rPr>
                    <w:rFonts w:ascii="MS Gothic" w:eastAsia="MS Gothic" w:hAnsi="MS Gothic" w:hint="eastAsia"/>
                  </w:rPr>
                  <w:t>☐</w:t>
                </w:r>
              </w:p>
            </w:tc>
          </w:sdtContent>
        </w:sdt>
        <w:sdt>
          <w:sdtPr>
            <w:id w:val="-280502942"/>
            <w14:checkbox>
              <w14:checked w14:val="0"/>
              <w14:checkedState w14:val="2612" w14:font="MS Gothic"/>
              <w14:uncheckedState w14:val="2610" w14:font="MS Gothic"/>
            </w14:checkbox>
          </w:sdtPr>
          <w:sdtEndPr/>
          <w:sdtContent>
            <w:tc>
              <w:tcPr>
                <w:tcW w:w="676" w:type="dxa"/>
                <w:vAlign w:val="center"/>
              </w:tcPr>
              <w:p w:rsidR="004F7269" w:rsidRDefault="004F7269" w:rsidP="004F7269">
                <w:pPr>
                  <w:ind w:firstLine="0"/>
                  <w:jc w:val="center"/>
                </w:pPr>
                <w:r>
                  <w:rPr>
                    <w:rFonts w:ascii="MS Gothic" w:eastAsia="MS Gothic" w:hAnsi="MS Gothic" w:hint="eastAsia"/>
                  </w:rPr>
                  <w:t>☐</w:t>
                </w:r>
              </w:p>
            </w:tc>
          </w:sdtContent>
        </w:sdt>
      </w:tr>
      <w:tr w:rsidR="004F7269" w:rsidTr="00734175">
        <w:trPr>
          <w:jc w:val="center"/>
        </w:trPr>
        <w:tc>
          <w:tcPr>
            <w:tcW w:w="2790" w:type="dxa"/>
            <w:vAlign w:val="center"/>
          </w:tcPr>
          <w:p w:rsidR="004F7269" w:rsidRDefault="004F7269" w:rsidP="00CF28E4">
            <w:pPr>
              <w:ind w:firstLine="0"/>
              <w:jc w:val="right"/>
            </w:pPr>
            <w:r>
              <w:t>-1</w:t>
            </w:r>
            <w:r w:rsidR="007513BD">
              <w:t>8</w:t>
            </w:r>
            <w:r>
              <w:t>V Supply</w:t>
            </w:r>
          </w:p>
        </w:tc>
        <w:tc>
          <w:tcPr>
            <w:tcW w:w="2340" w:type="dxa"/>
            <w:vAlign w:val="center"/>
          </w:tcPr>
          <w:p w:rsidR="004F7269" w:rsidRDefault="00322A5E" w:rsidP="000C4463">
            <w:pPr>
              <w:ind w:firstLine="0"/>
              <w:jc w:val="center"/>
            </w:pPr>
            <w:r>
              <w:t>-</w:t>
            </w:r>
            <w:r w:rsidR="000C4463">
              <w:t>210</w:t>
            </w:r>
            <w:r w:rsidR="004F7269">
              <w:t xml:space="preserve">mA +/- </w:t>
            </w:r>
            <w:r w:rsidR="007513BD">
              <w:t>20</w:t>
            </w:r>
            <w:r w:rsidR="004F7269">
              <w:t>mA</w:t>
            </w:r>
          </w:p>
        </w:tc>
        <w:tc>
          <w:tcPr>
            <w:tcW w:w="1554" w:type="dxa"/>
            <w:vAlign w:val="center"/>
          </w:tcPr>
          <w:p w:rsidR="004F7269" w:rsidRDefault="004F7269" w:rsidP="004A2796">
            <w:pPr>
              <w:ind w:firstLine="0"/>
              <w:jc w:val="center"/>
            </w:pPr>
          </w:p>
        </w:tc>
        <w:sdt>
          <w:sdtPr>
            <w:id w:val="441198105"/>
            <w14:checkbox>
              <w14:checked w14:val="0"/>
              <w14:checkedState w14:val="2612" w14:font="MS Gothic"/>
              <w14:uncheckedState w14:val="2610" w14:font="MS Gothic"/>
            </w14:checkbox>
          </w:sdtPr>
          <w:sdtEndPr/>
          <w:sdtContent>
            <w:tc>
              <w:tcPr>
                <w:tcW w:w="694" w:type="dxa"/>
                <w:vAlign w:val="center"/>
              </w:tcPr>
              <w:p w:rsidR="004F7269" w:rsidRDefault="007513BD" w:rsidP="004A2796">
                <w:pPr>
                  <w:ind w:firstLine="22"/>
                  <w:jc w:val="center"/>
                </w:pPr>
                <w:r>
                  <w:rPr>
                    <w:rFonts w:ascii="MS Gothic" w:eastAsia="MS Gothic" w:hAnsi="MS Gothic" w:hint="eastAsia"/>
                  </w:rPr>
                  <w:t>☐</w:t>
                </w:r>
              </w:p>
            </w:tc>
          </w:sdtContent>
        </w:sdt>
        <w:sdt>
          <w:sdtPr>
            <w:id w:val="-541135052"/>
            <w14:checkbox>
              <w14:checked w14:val="0"/>
              <w14:checkedState w14:val="2612" w14:font="MS Gothic"/>
              <w14:uncheckedState w14:val="2610" w14:font="MS Gothic"/>
            </w14:checkbox>
          </w:sdtPr>
          <w:sdtEndPr/>
          <w:sdtContent>
            <w:tc>
              <w:tcPr>
                <w:tcW w:w="676" w:type="dxa"/>
                <w:vAlign w:val="center"/>
              </w:tcPr>
              <w:p w:rsidR="004F7269" w:rsidRDefault="004F7269"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+15V Supply (internal)</w:t>
            </w:r>
          </w:p>
        </w:tc>
        <w:tc>
          <w:tcPr>
            <w:tcW w:w="2340" w:type="dxa"/>
            <w:vAlign w:val="center"/>
          </w:tcPr>
          <w:p w:rsidR="00F63178" w:rsidRDefault="000C4463" w:rsidP="00734175">
            <w:pPr>
              <w:ind w:firstLine="0"/>
              <w:jc w:val="center"/>
            </w:pPr>
            <w:r>
              <w:t>14.8</w:t>
            </w:r>
            <w:r w:rsidR="00F63178">
              <w:t xml:space="preserve">VDC +/- </w:t>
            </w:r>
            <w:r w:rsidR="00734175">
              <w:t>20</w:t>
            </w:r>
            <w:r w:rsidR="00F63178">
              <w:t>0mV</w:t>
            </w:r>
          </w:p>
        </w:tc>
        <w:tc>
          <w:tcPr>
            <w:tcW w:w="1554" w:type="dxa"/>
            <w:vAlign w:val="center"/>
          </w:tcPr>
          <w:p w:rsidR="00F63178" w:rsidRDefault="00F63178" w:rsidP="004A2796">
            <w:pPr>
              <w:ind w:firstLine="0"/>
              <w:jc w:val="center"/>
            </w:pPr>
          </w:p>
        </w:tc>
        <w:sdt>
          <w:sdtPr>
            <w:id w:val="75645982"/>
            <w14:checkbox>
              <w14:checked w14:val="0"/>
              <w14:checkedState w14:val="2612" w14:font="MS Gothic"/>
              <w14:uncheckedState w14:val="2610" w14:font="MS Gothic"/>
            </w14:checkbox>
          </w:sdtPr>
          <w:sdtEnd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955166789"/>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-15V Supply (internal)</w:t>
            </w:r>
          </w:p>
        </w:tc>
        <w:tc>
          <w:tcPr>
            <w:tcW w:w="2340" w:type="dxa"/>
            <w:vAlign w:val="center"/>
          </w:tcPr>
          <w:p w:rsidR="00F63178" w:rsidRDefault="00F63178" w:rsidP="000C4463">
            <w:pPr>
              <w:ind w:firstLine="0"/>
              <w:jc w:val="center"/>
            </w:pPr>
            <w:r>
              <w:t>-</w:t>
            </w:r>
            <w:r w:rsidR="000C4463">
              <w:t>15.0</w:t>
            </w:r>
            <w:r w:rsidR="00734175">
              <w:t>VDC +/- 20</w:t>
            </w:r>
            <w:r>
              <w:t>0mV</w:t>
            </w:r>
          </w:p>
        </w:tc>
        <w:tc>
          <w:tcPr>
            <w:tcW w:w="1554" w:type="dxa"/>
            <w:vAlign w:val="center"/>
          </w:tcPr>
          <w:p w:rsidR="00F63178" w:rsidRDefault="00F63178" w:rsidP="004A2796">
            <w:pPr>
              <w:ind w:firstLine="0"/>
              <w:jc w:val="center"/>
            </w:pPr>
          </w:p>
        </w:tc>
        <w:sdt>
          <w:sdtPr>
            <w:id w:val="1981423099"/>
            <w14:checkbox>
              <w14:checked w14:val="0"/>
              <w14:checkedState w14:val="2612" w14:font="MS Gothic"/>
              <w14:uncheckedState w14:val="2610" w14:font="MS Gothic"/>
            </w14:checkbox>
          </w:sdtPr>
          <w:sdtEnd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847047214"/>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+V (+24V) Supply</w:t>
            </w:r>
          </w:p>
        </w:tc>
        <w:tc>
          <w:tcPr>
            <w:tcW w:w="2340" w:type="dxa"/>
            <w:vAlign w:val="center"/>
          </w:tcPr>
          <w:p w:rsidR="00F63178" w:rsidRDefault="000C4463" w:rsidP="00322A5E">
            <w:pPr>
              <w:ind w:firstLine="0"/>
              <w:jc w:val="center"/>
            </w:pPr>
            <w:r>
              <w:t>20</w:t>
            </w:r>
            <w:r w:rsidR="00F63178">
              <w:t>mA+/-</w:t>
            </w:r>
            <w:r w:rsidR="00322A5E">
              <w:t>1</w:t>
            </w:r>
            <w:r w:rsidR="00F63178">
              <w:t>0mA</w:t>
            </w:r>
          </w:p>
        </w:tc>
        <w:tc>
          <w:tcPr>
            <w:tcW w:w="1554" w:type="dxa"/>
            <w:vAlign w:val="center"/>
          </w:tcPr>
          <w:p w:rsidR="00F63178" w:rsidRDefault="00F63178" w:rsidP="004A2796">
            <w:pPr>
              <w:ind w:firstLine="0"/>
              <w:jc w:val="center"/>
            </w:pPr>
          </w:p>
        </w:tc>
        <w:sdt>
          <w:sdtPr>
            <w:id w:val="-752195349"/>
            <w14:checkbox>
              <w14:checked w14:val="0"/>
              <w14:checkedState w14:val="2612" w14:font="MS Gothic"/>
              <w14:uncheckedState w14:val="2610" w14:font="MS Gothic"/>
            </w14:checkbox>
          </w:sdtPr>
          <w:sdtEnd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229271361"/>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-V (-24V) Supply</w:t>
            </w:r>
          </w:p>
        </w:tc>
        <w:tc>
          <w:tcPr>
            <w:tcW w:w="2340" w:type="dxa"/>
            <w:vAlign w:val="center"/>
          </w:tcPr>
          <w:p w:rsidR="00F63178" w:rsidRDefault="00F63178" w:rsidP="000C4463">
            <w:pPr>
              <w:ind w:firstLine="0"/>
              <w:jc w:val="center"/>
            </w:pPr>
            <w:r>
              <w:t>-</w:t>
            </w:r>
            <w:r w:rsidR="000C4463">
              <w:t>20</w:t>
            </w:r>
            <w:r>
              <w:t>mA+/-</w:t>
            </w:r>
            <w:r w:rsidR="00322A5E">
              <w:t>1</w:t>
            </w:r>
            <w:r>
              <w:t>0mA</w:t>
            </w:r>
          </w:p>
        </w:tc>
        <w:tc>
          <w:tcPr>
            <w:tcW w:w="1554" w:type="dxa"/>
            <w:vAlign w:val="center"/>
          </w:tcPr>
          <w:p w:rsidR="00F63178" w:rsidRDefault="00F63178" w:rsidP="004A2796">
            <w:pPr>
              <w:ind w:firstLine="0"/>
              <w:jc w:val="center"/>
            </w:pPr>
          </w:p>
        </w:tc>
        <w:sdt>
          <w:sdtPr>
            <w:id w:val="1699122183"/>
            <w14:checkbox>
              <w14:checked w14:val="0"/>
              <w14:checkedState w14:val="2612" w14:font="MS Gothic"/>
              <w14:uncheckedState w14:val="2610" w14:font="MS Gothic"/>
            </w14:checkbox>
          </w:sdtPr>
          <w:sdtEnd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940105599"/>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bl>
    <w:p w:rsidR="000A79CE" w:rsidRPr="00303C28" w:rsidRDefault="000A79CE" w:rsidP="000A79CE"/>
    <w:p w:rsidR="000A79CE" w:rsidRPr="000A79CE" w:rsidRDefault="000A79CE" w:rsidP="000A79CE"/>
    <w:p w:rsidR="00B57119" w:rsidRDefault="00B57119" w:rsidP="00ED7378"/>
    <w:p w:rsidR="006D4A6B" w:rsidRDefault="006D4A6B" w:rsidP="006D4A6B">
      <w:pPr>
        <w:pStyle w:val="ListNumber"/>
        <w:numPr>
          <w:ilvl w:val="0"/>
          <w:numId w:val="0"/>
        </w:numPr>
        <w:jc w:val="center"/>
      </w:pPr>
    </w:p>
    <w:p w:rsidR="006C44EB" w:rsidRDefault="006C44EB" w:rsidP="006D4A6B">
      <w:pPr>
        <w:pStyle w:val="ListNumber"/>
        <w:numPr>
          <w:ilvl w:val="0"/>
          <w:numId w:val="0"/>
        </w:numPr>
        <w:jc w:val="center"/>
      </w:pPr>
    </w:p>
    <w:p w:rsidR="006C44EB" w:rsidRPr="006D4A6B" w:rsidRDefault="006C44EB" w:rsidP="006D4A6B">
      <w:pPr>
        <w:pStyle w:val="ListNumber"/>
        <w:numPr>
          <w:ilvl w:val="0"/>
          <w:numId w:val="0"/>
        </w:numPr>
        <w:jc w:val="center"/>
      </w:pPr>
    </w:p>
    <w:p w:rsidR="007A0565" w:rsidRDefault="007A0565" w:rsidP="00E428FF"/>
    <w:p w:rsidR="007A0565" w:rsidRDefault="000E7FA6" w:rsidP="00206911">
      <w:pPr>
        <w:pStyle w:val="Heading1"/>
      </w:pPr>
      <w:r>
        <w:lastRenderedPageBreak/>
        <w:t>PI</w:t>
      </w:r>
      <w:r w:rsidR="00D0387E">
        <w:t xml:space="preserve"> Path Main Signal Chain</w:t>
      </w:r>
    </w:p>
    <w:p w:rsidR="00D0387E" w:rsidRDefault="00D0387E" w:rsidP="00D0387E">
      <w:r>
        <w:t>A signal applied to the “</w:t>
      </w:r>
      <w:r w:rsidR="000E7FA6">
        <w:t>Drive Inputs from DAC</w:t>
      </w:r>
      <w:r>
        <w:t xml:space="preserve">” connector on the front panel propagates through the </w:t>
      </w:r>
      <w:r w:rsidR="000E7FA6">
        <w:t>High-pass Filter</w:t>
      </w:r>
      <w:r>
        <w:t xml:space="preserve"> stage</w:t>
      </w:r>
      <w:r w:rsidR="00000D5B">
        <w:t xml:space="preserve"> (10 kHz)</w:t>
      </w:r>
      <w:r>
        <w:t xml:space="preserve"> and eventually emerges at the front pa</w:t>
      </w:r>
      <w:r w:rsidR="000E7FA6">
        <w:t>nel SHV connectors labeled “To I</w:t>
      </w:r>
      <w:r>
        <w:t>TM”</w:t>
      </w:r>
      <w:r w:rsidR="000E7FA6">
        <w:t xml:space="preserve"> for each respective quadrant.</w:t>
      </w:r>
    </w:p>
    <w:p w:rsidR="00B00420" w:rsidRDefault="00D0387E" w:rsidP="00D0387E">
      <w:r>
        <w:t xml:space="preserve">In the following section, the transfer function will be taken of the main </w:t>
      </w:r>
      <w:r w:rsidR="000E7FA6">
        <w:t xml:space="preserve">PI </w:t>
      </w:r>
      <w:r>
        <w:t>signal path</w:t>
      </w:r>
      <w:r w:rsidR="000E7FA6">
        <w:t>.</w:t>
      </w:r>
      <w:r w:rsidR="006C5193">
        <w:t xml:space="preserve">  Use an SR785 dynamic signal analyzer to obtain the transfer function over the frequency ranges identified in the following data tables.  Mark each test as PASS or FAIL as appropriate. </w:t>
      </w:r>
    </w:p>
    <w:p w:rsidR="00B00420" w:rsidRDefault="00000D5B" w:rsidP="00B00420">
      <w:r>
        <w:t>A</w:t>
      </w:r>
      <w:r w:rsidR="00B00420">
        <w:t>pply a signal to the front panel connector labeled “</w:t>
      </w:r>
      <w:r w:rsidR="000E7FA6">
        <w:t>Drive Inputs from DAC</w:t>
      </w:r>
      <w:r w:rsidR="00B00420">
        <w:t>” according to the following pin map.  The output for each measurement will be taken from the associate</w:t>
      </w:r>
      <w:r w:rsidR="000E7FA6">
        <w:t>d SHV connector indicating “To I</w:t>
      </w:r>
      <w:r w:rsidR="00B00420">
        <w:t>TM” for that function:</w:t>
      </w:r>
    </w:p>
    <w:p w:rsidR="00B00420" w:rsidRDefault="00B00420" w:rsidP="00B00420"/>
    <w:p w:rsidR="00B00420" w:rsidRDefault="00B00420" w:rsidP="00B00420"/>
    <w:p w:rsidR="00B00420" w:rsidRDefault="00B00420" w:rsidP="00B00420">
      <w:pPr>
        <w:pStyle w:val="Caption"/>
        <w:keepNext/>
      </w:pPr>
      <w:r>
        <w:t xml:space="preserve">Table </w:t>
      </w:r>
      <w:r w:rsidR="008E07F6">
        <w:fldChar w:fldCharType="begin"/>
      </w:r>
      <w:r w:rsidR="008E07F6">
        <w:instrText xml:space="preserve"> SEQ Table \* ARABIC </w:instrText>
      </w:r>
      <w:r w:rsidR="008E07F6">
        <w:fldChar w:fldCharType="separate"/>
      </w:r>
      <w:r w:rsidR="00D6140F">
        <w:rPr>
          <w:noProof/>
        </w:rPr>
        <w:t>3</w:t>
      </w:r>
      <w:r w:rsidR="008E07F6">
        <w:rPr>
          <w:noProof/>
        </w:rPr>
        <w:fldChar w:fldCharType="end"/>
      </w:r>
      <w:r>
        <w:t xml:space="preserve">, </w:t>
      </w:r>
      <w:r w:rsidR="00585E62">
        <w:t xml:space="preserve">DAC Input </w:t>
      </w:r>
      <w:r>
        <w:t>Pin Map</w:t>
      </w:r>
    </w:p>
    <w:tbl>
      <w:tblPr>
        <w:tblStyle w:val="TableGrid"/>
        <w:tblW w:w="0" w:type="auto"/>
        <w:jc w:val="center"/>
        <w:tblInd w:w="16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31"/>
        <w:gridCol w:w="1850"/>
      </w:tblGrid>
      <w:tr w:rsidR="00B00420" w:rsidRPr="000A79CE" w:rsidTr="000E7FA6">
        <w:trPr>
          <w:jc w:val="center"/>
        </w:trPr>
        <w:tc>
          <w:tcPr>
            <w:tcW w:w="631" w:type="dxa"/>
            <w:vAlign w:val="center"/>
          </w:tcPr>
          <w:p w:rsidR="00B00420" w:rsidRPr="000A79CE" w:rsidRDefault="00B00420" w:rsidP="00B00420">
            <w:pPr>
              <w:ind w:firstLine="0"/>
              <w:jc w:val="center"/>
              <w:rPr>
                <w:b/>
                <w:color w:val="17365D" w:themeColor="text2" w:themeShade="BF"/>
              </w:rPr>
            </w:pPr>
            <w:r>
              <w:rPr>
                <w:b/>
                <w:color w:val="17365D" w:themeColor="text2" w:themeShade="BF"/>
              </w:rPr>
              <w:t>Pin (+,-)</w:t>
            </w:r>
          </w:p>
        </w:tc>
        <w:tc>
          <w:tcPr>
            <w:tcW w:w="1850" w:type="dxa"/>
            <w:vAlign w:val="center"/>
          </w:tcPr>
          <w:p w:rsidR="00B00420" w:rsidRPr="000A79CE" w:rsidRDefault="00B00420" w:rsidP="00B00420">
            <w:pPr>
              <w:ind w:firstLine="0"/>
              <w:jc w:val="center"/>
              <w:rPr>
                <w:b/>
                <w:color w:val="17365D" w:themeColor="text2" w:themeShade="BF"/>
              </w:rPr>
            </w:pPr>
            <w:r>
              <w:rPr>
                <w:b/>
                <w:color w:val="17365D" w:themeColor="text2" w:themeShade="BF"/>
              </w:rPr>
              <w:t>Function</w:t>
            </w:r>
          </w:p>
        </w:tc>
      </w:tr>
      <w:tr w:rsidR="00B00420" w:rsidTr="000E7FA6">
        <w:trPr>
          <w:jc w:val="center"/>
        </w:trPr>
        <w:tc>
          <w:tcPr>
            <w:tcW w:w="631" w:type="dxa"/>
            <w:vAlign w:val="center"/>
          </w:tcPr>
          <w:p w:rsidR="00B00420" w:rsidRPr="00260B2E" w:rsidRDefault="00B00420" w:rsidP="00F271CB">
            <w:pPr>
              <w:ind w:firstLine="0"/>
              <w:jc w:val="right"/>
            </w:pPr>
            <w:r>
              <w:t>1,9</w:t>
            </w:r>
          </w:p>
        </w:tc>
        <w:tc>
          <w:tcPr>
            <w:tcW w:w="1850" w:type="dxa"/>
            <w:vAlign w:val="center"/>
          </w:tcPr>
          <w:p w:rsidR="00B00420" w:rsidRDefault="00B00420" w:rsidP="00B00420">
            <w:pPr>
              <w:ind w:firstLine="0"/>
              <w:jc w:val="center"/>
            </w:pPr>
            <w:r>
              <w:t>Bias Path Input</w:t>
            </w:r>
          </w:p>
        </w:tc>
      </w:tr>
      <w:tr w:rsidR="00B00420" w:rsidTr="000E7FA6">
        <w:trPr>
          <w:jc w:val="center"/>
        </w:trPr>
        <w:tc>
          <w:tcPr>
            <w:tcW w:w="631" w:type="dxa"/>
            <w:vAlign w:val="center"/>
          </w:tcPr>
          <w:p w:rsidR="00B00420" w:rsidRPr="00260B2E" w:rsidRDefault="00B00420" w:rsidP="00F271CB">
            <w:pPr>
              <w:ind w:firstLine="0"/>
              <w:jc w:val="right"/>
            </w:pPr>
            <w:r>
              <w:t>2,10</w:t>
            </w:r>
          </w:p>
        </w:tc>
        <w:tc>
          <w:tcPr>
            <w:tcW w:w="1850" w:type="dxa"/>
          </w:tcPr>
          <w:p w:rsidR="00B00420" w:rsidRDefault="00B00420" w:rsidP="00B00420">
            <w:pPr>
              <w:ind w:firstLine="0"/>
              <w:jc w:val="center"/>
            </w:pPr>
            <w:r>
              <w:t xml:space="preserve">UR Path </w:t>
            </w:r>
            <w:r w:rsidR="000E7FA6">
              <w:t xml:space="preserve">PI </w:t>
            </w:r>
            <w:r>
              <w:t>Input</w:t>
            </w:r>
          </w:p>
        </w:tc>
      </w:tr>
      <w:tr w:rsidR="00B00420" w:rsidTr="000E7FA6">
        <w:trPr>
          <w:jc w:val="center"/>
        </w:trPr>
        <w:tc>
          <w:tcPr>
            <w:tcW w:w="631" w:type="dxa"/>
            <w:vAlign w:val="center"/>
          </w:tcPr>
          <w:p w:rsidR="00B00420" w:rsidRPr="00260B2E" w:rsidRDefault="00B00420" w:rsidP="00F271CB">
            <w:pPr>
              <w:ind w:firstLine="0"/>
              <w:jc w:val="right"/>
            </w:pPr>
            <w:r>
              <w:t>3,11</w:t>
            </w:r>
          </w:p>
        </w:tc>
        <w:tc>
          <w:tcPr>
            <w:tcW w:w="1850" w:type="dxa"/>
          </w:tcPr>
          <w:p w:rsidR="00B00420" w:rsidRDefault="00B00420" w:rsidP="00B00420">
            <w:pPr>
              <w:ind w:firstLine="0"/>
              <w:jc w:val="center"/>
            </w:pPr>
            <w:r>
              <w:t xml:space="preserve">LR Path </w:t>
            </w:r>
            <w:r w:rsidR="000E7FA6">
              <w:t xml:space="preserve">PI </w:t>
            </w:r>
            <w:r>
              <w:t>Input</w:t>
            </w:r>
          </w:p>
        </w:tc>
      </w:tr>
      <w:tr w:rsidR="00B00420" w:rsidTr="000E7FA6">
        <w:trPr>
          <w:jc w:val="center"/>
        </w:trPr>
        <w:tc>
          <w:tcPr>
            <w:tcW w:w="631" w:type="dxa"/>
            <w:vAlign w:val="center"/>
          </w:tcPr>
          <w:p w:rsidR="00B00420" w:rsidRPr="00260B2E" w:rsidRDefault="00B00420" w:rsidP="00F271CB">
            <w:pPr>
              <w:ind w:firstLine="0"/>
              <w:jc w:val="right"/>
            </w:pPr>
            <w:r>
              <w:t>4,12</w:t>
            </w:r>
          </w:p>
        </w:tc>
        <w:tc>
          <w:tcPr>
            <w:tcW w:w="1850" w:type="dxa"/>
          </w:tcPr>
          <w:p w:rsidR="00B00420" w:rsidRDefault="00B00420" w:rsidP="00B00420">
            <w:pPr>
              <w:ind w:firstLine="0"/>
              <w:jc w:val="center"/>
            </w:pPr>
            <w:r>
              <w:t xml:space="preserve">UL Path </w:t>
            </w:r>
            <w:r w:rsidR="000E7FA6">
              <w:t xml:space="preserve">PI </w:t>
            </w:r>
            <w:r>
              <w:t>Input</w:t>
            </w:r>
          </w:p>
        </w:tc>
      </w:tr>
      <w:tr w:rsidR="00B00420" w:rsidTr="000E7FA6">
        <w:trPr>
          <w:jc w:val="center"/>
        </w:trPr>
        <w:tc>
          <w:tcPr>
            <w:tcW w:w="631" w:type="dxa"/>
            <w:vAlign w:val="center"/>
          </w:tcPr>
          <w:p w:rsidR="00B00420" w:rsidRPr="00260B2E" w:rsidRDefault="00B00420" w:rsidP="00F271CB">
            <w:pPr>
              <w:ind w:firstLine="0"/>
              <w:jc w:val="right"/>
            </w:pPr>
            <w:r>
              <w:t>5,13</w:t>
            </w:r>
          </w:p>
        </w:tc>
        <w:tc>
          <w:tcPr>
            <w:tcW w:w="1850" w:type="dxa"/>
          </w:tcPr>
          <w:p w:rsidR="00B00420" w:rsidRDefault="00B00420" w:rsidP="00B00420">
            <w:pPr>
              <w:ind w:firstLine="0"/>
              <w:jc w:val="center"/>
            </w:pPr>
            <w:r>
              <w:t xml:space="preserve">LL Path </w:t>
            </w:r>
            <w:r w:rsidR="000E7FA6">
              <w:t xml:space="preserve">PI </w:t>
            </w:r>
            <w:r>
              <w:t>Input</w:t>
            </w:r>
          </w:p>
        </w:tc>
      </w:tr>
      <w:tr w:rsidR="000E7FA6" w:rsidTr="000E7FA6">
        <w:trPr>
          <w:jc w:val="center"/>
        </w:trPr>
        <w:tc>
          <w:tcPr>
            <w:tcW w:w="631" w:type="dxa"/>
            <w:vAlign w:val="center"/>
          </w:tcPr>
          <w:p w:rsidR="000E7FA6" w:rsidRDefault="000E7FA6" w:rsidP="00F271CB">
            <w:pPr>
              <w:ind w:firstLine="0"/>
              <w:jc w:val="right"/>
            </w:pPr>
            <w:r>
              <w:t>6,14</w:t>
            </w:r>
          </w:p>
        </w:tc>
        <w:tc>
          <w:tcPr>
            <w:tcW w:w="1850" w:type="dxa"/>
          </w:tcPr>
          <w:p w:rsidR="000E7FA6" w:rsidRDefault="000E7FA6" w:rsidP="00B00420">
            <w:pPr>
              <w:ind w:firstLine="0"/>
              <w:jc w:val="center"/>
            </w:pPr>
            <w:r>
              <w:t>LF DC Input</w:t>
            </w:r>
          </w:p>
        </w:tc>
      </w:tr>
    </w:tbl>
    <w:p w:rsidR="00585E62" w:rsidRDefault="00585E62" w:rsidP="00B00420"/>
    <w:p w:rsidR="00585E62" w:rsidRDefault="00585E62">
      <w:pPr>
        <w:ind w:firstLine="0"/>
      </w:pPr>
    </w:p>
    <w:p w:rsidR="00B00420" w:rsidRDefault="00B00420" w:rsidP="00B00420"/>
    <w:p w:rsidR="00585E62" w:rsidRDefault="00585E62" w:rsidP="00B00420"/>
    <w:p w:rsidR="00B00420" w:rsidRDefault="00B00420" w:rsidP="00B00420">
      <w:pPr>
        <w:pStyle w:val="Caption"/>
        <w:keepNext/>
      </w:pPr>
      <w:r>
        <w:t xml:space="preserve">Table </w:t>
      </w:r>
      <w:r w:rsidR="008E07F6">
        <w:fldChar w:fldCharType="begin"/>
      </w:r>
      <w:r w:rsidR="008E07F6">
        <w:instrText xml:space="preserve"> SEQ Table \* ARABIC </w:instrText>
      </w:r>
      <w:r w:rsidR="008E07F6">
        <w:fldChar w:fldCharType="separate"/>
      </w:r>
      <w:r w:rsidR="00D6140F">
        <w:rPr>
          <w:noProof/>
        </w:rPr>
        <w:t>4</w:t>
      </w:r>
      <w:r w:rsidR="008E07F6">
        <w:rPr>
          <w:noProof/>
        </w:rPr>
        <w:fldChar w:fldCharType="end"/>
      </w:r>
      <w:r w:rsidR="00DF4091">
        <w:t>, Main Path Transfer Function</w:t>
      </w:r>
    </w:p>
    <w:tbl>
      <w:tblPr>
        <w:tblStyle w:val="TableGrid"/>
        <w:tblW w:w="0" w:type="auto"/>
        <w:jc w:val="center"/>
        <w:tblInd w:w="-1847"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205"/>
        <w:gridCol w:w="1535"/>
        <w:gridCol w:w="1489"/>
        <w:gridCol w:w="1511"/>
        <w:gridCol w:w="1589"/>
        <w:gridCol w:w="594"/>
        <w:gridCol w:w="550"/>
      </w:tblGrid>
      <w:tr w:rsidR="00585E62" w:rsidRPr="000A79CE" w:rsidTr="00443AE9">
        <w:trPr>
          <w:jc w:val="center"/>
        </w:trPr>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Function</w:t>
            </w:r>
          </w:p>
        </w:tc>
        <w:tc>
          <w:tcPr>
            <w:tcW w:w="0" w:type="auto"/>
            <w:vAlign w:val="center"/>
          </w:tcPr>
          <w:p w:rsidR="00585E62" w:rsidRPr="000A79CE" w:rsidRDefault="00585E62" w:rsidP="00000D5B">
            <w:pPr>
              <w:ind w:firstLine="0"/>
              <w:jc w:val="center"/>
              <w:rPr>
                <w:b/>
                <w:color w:val="17365D" w:themeColor="text2" w:themeShade="BF"/>
              </w:rPr>
            </w:pPr>
            <w:r>
              <w:rPr>
                <w:b/>
                <w:color w:val="17365D" w:themeColor="text2" w:themeShade="BF"/>
              </w:rPr>
              <w:t>Gain at 1</w:t>
            </w:r>
            <w:r w:rsidR="00000D5B">
              <w:rPr>
                <w:b/>
                <w:color w:val="17365D" w:themeColor="text2" w:themeShade="BF"/>
              </w:rPr>
              <w:t xml:space="preserve"> k</w:t>
            </w:r>
            <w:r>
              <w:rPr>
                <w:b/>
                <w:color w:val="17365D" w:themeColor="text2" w:themeShade="BF"/>
              </w:rPr>
              <w:t>Hz</w:t>
            </w:r>
          </w:p>
        </w:tc>
        <w:tc>
          <w:tcPr>
            <w:tcW w:w="0" w:type="auto"/>
            <w:vAlign w:val="center"/>
          </w:tcPr>
          <w:p w:rsidR="00585E62" w:rsidRPr="000A79CE" w:rsidRDefault="00585E62" w:rsidP="00000D5B">
            <w:pPr>
              <w:ind w:firstLine="0"/>
              <w:jc w:val="center"/>
              <w:rPr>
                <w:b/>
                <w:color w:val="17365D" w:themeColor="text2" w:themeShade="BF"/>
              </w:rPr>
            </w:pPr>
            <w:r>
              <w:rPr>
                <w:b/>
                <w:color w:val="17365D" w:themeColor="text2" w:themeShade="BF"/>
              </w:rPr>
              <w:t>Phase at 1</w:t>
            </w:r>
            <w:r w:rsidR="00000D5B">
              <w:rPr>
                <w:b/>
                <w:color w:val="17365D" w:themeColor="text2" w:themeShade="BF"/>
              </w:rPr>
              <w:t xml:space="preserve"> k</w:t>
            </w:r>
            <w:r>
              <w:rPr>
                <w:b/>
                <w:color w:val="17365D" w:themeColor="text2" w:themeShade="BF"/>
              </w:rPr>
              <w:t>Hz</w:t>
            </w:r>
          </w:p>
        </w:tc>
        <w:tc>
          <w:tcPr>
            <w:tcW w:w="0" w:type="auto"/>
            <w:vAlign w:val="center"/>
          </w:tcPr>
          <w:p w:rsidR="00585E62" w:rsidRDefault="00585E62" w:rsidP="00000D5B">
            <w:pPr>
              <w:ind w:firstLine="0"/>
              <w:jc w:val="center"/>
              <w:rPr>
                <w:b/>
                <w:color w:val="17365D" w:themeColor="text2" w:themeShade="BF"/>
              </w:rPr>
            </w:pPr>
            <w:r>
              <w:rPr>
                <w:b/>
                <w:color w:val="17365D" w:themeColor="text2" w:themeShade="BF"/>
              </w:rPr>
              <w:t xml:space="preserve">Gain at </w:t>
            </w:r>
            <w:r w:rsidR="00000D5B">
              <w:rPr>
                <w:b/>
                <w:color w:val="17365D" w:themeColor="text2" w:themeShade="BF"/>
              </w:rPr>
              <w:t>20 k</w:t>
            </w:r>
            <w:r>
              <w:rPr>
                <w:b/>
                <w:color w:val="17365D" w:themeColor="text2" w:themeShade="BF"/>
              </w:rPr>
              <w:t>Hz</w:t>
            </w:r>
          </w:p>
        </w:tc>
        <w:tc>
          <w:tcPr>
            <w:tcW w:w="0" w:type="auto"/>
          </w:tcPr>
          <w:p w:rsidR="00585E62" w:rsidRDefault="00000D5B" w:rsidP="00B00420">
            <w:pPr>
              <w:ind w:firstLine="0"/>
              <w:jc w:val="center"/>
              <w:rPr>
                <w:b/>
                <w:color w:val="17365D" w:themeColor="text2" w:themeShade="BF"/>
              </w:rPr>
            </w:pPr>
            <w:r>
              <w:rPr>
                <w:b/>
                <w:color w:val="17365D" w:themeColor="text2" w:themeShade="BF"/>
              </w:rPr>
              <w:t>Phase at 2</w:t>
            </w:r>
            <w:r w:rsidR="00C33408">
              <w:rPr>
                <w:b/>
                <w:color w:val="17365D" w:themeColor="text2" w:themeShade="BF"/>
              </w:rPr>
              <w:t>0</w:t>
            </w:r>
            <w:r>
              <w:rPr>
                <w:b/>
                <w:color w:val="17365D" w:themeColor="text2" w:themeShade="BF"/>
              </w:rPr>
              <w:t xml:space="preserve"> k</w:t>
            </w:r>
            <w:r w:rsidR="00585E62">
              <w:rPr>
                <w:b/>
                <w:color w:val="17365D" w:themeColor="text2" w:themeShade="BF"/>
              </w:rPr>
              <w:t>Hz</w:t>
            </w:r>
          </w:p>
        </w:tc>
        <w:tc>
          <w:tcPr>
            <w:tcW w:w="0" w:type="auto"/>
            <w:vAlign w:val="center"/>
          </w:tcPr>
          <w:p w:rsidR="00585E62" w:rsidRPr="000A79CE" w:rsidRDefault="00585E62" w:rsidP="005151A9">
            <w:pPr>
              <w:ind w:firstLine="0"/>
              <w:jc w:val="center"/>
              <w:rPr>
                <w:b/>
                <w:color w:val="17365D" w:themeColor="text2" w:themeShade="BF"/>
              </w:rPr>
            </w:pPr>
            <w:r>
              <w:rPr>
                <w:b/>
                <w:color w:val="17365D" w:themeColor="text2" w:themeShade="BF"/>
              </w:rPr>
              <w:t>Pass</w:t>
            </w:r>
          </w:p>
        </w:tc>
        <w:tc>
          <w:tcPr>
            <w:tcW w:w="0" w:type="auto"/>
            <w:vAlign w:val="center"/>
          </w:tcPr>
          <w:p w:rsidR="00585E62" w:rsidRPr="000A79CE" w:rsidRDefault="00585E62" w:rsidP="005151A9">
            <w:pPr>
              <w:ind w:firstLine="0"/>
              <w:jc w:val="center"/>
              <w:rPr>
                <w:b/>
                <w:color w:val="17365D" w:themeColor="text2" w:themeShade="BF"/>
              </w:rPr>
            </w:pPr>
            <w:r>
              <w:rPr>
                <w:b/>
                <w:color w:val="17365D" w:themeColor="text2" w:themeShade="BF"/>
              </w:rPr>
              <w:t>Fail</w:t>
            </w:r>
          </w:p>
        </w:tc>
      </w:tr>
      <w:tr w:rsidR="00585E62" w:rsidTr="00443AE9">
        <w:trPr>
          <w:jc w:val="center"/>
        </w:trPr>
        <w:tc>
          <w:tcPr>
            <w:tcW w:w="0" w:type="auto"/>
            <w:vAlign w:val="center"/>
          </w:tcPr>
          <w:p w:rsidR="00585E62" w:rsidRPr="00000D5B" w:rsidRDefault="00585E62" w:rsidP="00443AE9">
            <w:pPr>
              <w:ind w:firstLine="0"/>
              <w:rPr>
                <w:b/>
              </w:rPr>
            </w:pPr>
            <w:r w:rsidRPr="00704B81">
              <w:rPr>
                <w:b/>
              </w:rPr>
              <w:t xml:space="preserve">UR </w:t>
            </w:r>
            <w:r w:rsidR="00000D5B">
              <w:rPr>
                <w:b/>
              </w:rPr>
              <w:t xml:space="preserve">PI </w:t>
            </w:r>
            <w:r w:rsidRPr="00704B81">
              <w:rPr>
                <w:b/>
              </w:rPr>
              <w:t xml:space="preserve">Path </w:t>
            </w:r>
          </w:p>
        </w:tc>
        <w:tc>
          <w:tcPr>
            <w:tcW w:w="0" w:type="auto"/>
            <w:vAlign w:val="center"/>
          </w:tcPr>
          <w:p w:rsidR="00585E62" w:rsidRDefault="00585E62" w:rsidP="000C4463">
            <w:pPr>
              <w:ind w:firstLine="0"/>
              <w:jc w:val="center"/>
            </w:pPr>
            <w:r>
              <w:t>-</w:t>
            </w:r>
            <w:r w:rsidR="00000D5B">
              <w:t>45.</w:t>
            </w:r>
            <w:r w:rsidR="000C4463">
              <w:t>1</w:t>
            </w:r>
            <w:r>
              <w:t>dB +/- 1dB</w:t>
            </w:r>
          </w:p>
        </w:tc>
        <w:tc>
          <w:tcPr>
            <w:tcW w:w="0" w:type="auto"/>
            <w:vAlign w:val="center"/>
          </w:tcPr>
          <w:p w:rsidR="00585E62" w:rsidRDefault="00E86342" w:rsidP="000C4463">
            <w:pPr>
              <w:ind w:firstLine="0"/>
              <w:jc w:val="center"/>
            </w:pPr>
            <w:r>
              <w:t>-1</w:t>
            </w:r>
            <w:r w:rsidR="000C4463">
              <w:t>16</w:t>
            </w:r>
            <w:r w:rsidR="00585E62">
              <w:t>+/- 3 deg.</w:t>
            </w:r>
          </w:p>
        </w:tc>
        <w:tc>
          <w:tcPr>
            <w:tcW w:w="0" w:type="auto"/>
            <w:vAlign w:val="center"/>
          </w:tcPr>
          <w:p w:rsidR="00585E62" w:rsidRDefault="00D6140F" w:rsidP="00000D5B">
            <w:pPr>
              <w:ind w:firstLine="0"/>
              <w:jc w:val="center"/>
            </w:pPr>
            <w:r>
              <w:t>5.1</w:t>
            </w:r>
            <w:r w:rsidR="00585E62">
              <w:t xml:space="preserve">dB +/- </w:t>
            </w:r>
            <w:r w:rsidR="00704B81">
              <w:t>3</w:t>
            </w:r>
            <w:r w:rsidR="00585E62">
              <w:t>dB</w:t>
            </w:r>
          </w:p>
        </w:tc>
        <w:tc>
          <w:tcPr>
            <w:tcW w:w="0" w:type="auto"/>
            <w:vAlign w:val="center"/>
          </w:tcPr>
          <w:p w:rsidR="00585E62" w:rsidRDefault="000C4463" w:rsidP="00000D5B">
            <w:pPr>
              <w:ind w:firstLine="0"/>
              <w:jc w:val="center"/>
            </w:pPr>
            <w:r>
              <w:t>52</w:t>
            </w:r>
            <w:r w:rsidR="00585E62" w:rsidRPr="009B0647">
              <w:t xml:space="preserve"> +/- </w:t>
            </w:r>
            <w:r w:rsidR="00704B81">
              <w:t>5</w:t>
            </w:r>
            <w:r w:rsidR="00585E62" w:rsidRPr="009B0647">
              <w:t xml:space="preserve"> </w:t>
            </w:r>
            <w:r w:rsidR="00585E62">
              <w:t>deg.</w:t>
            </w:r>
          </w:p>
        </w:tc>
        <w:sdt>
          <w:sdtPr>
            <w:id w:val="1868946202"/>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821034774"/>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000D5B" w:rsidTr="00443AE9">
        <w:trPr>
          <w:jc w:val="center"/>
        </w:trPr>
        <w:tc>
          <w:tcPr>
            <w:tcW w:w="0" w:type="auto"/>
            <w:vAlign w:val="center"/>
          </w:tcPr>
          <w:p w:rsidR="00000D5B" w:rsidRPr="00000D5B" w:rsidRDefault="00000D5B" w:rsidP="00443AE9">
            <w:pPr>
              <w:ind w:firstLine="0"/>
              <w:rPr>
                <w:b/>
              </w:rPr>
            </w:pPr>
            <w:r>
              <w:rPr>
                <w:b/>
              </w:rPr>
              <w:t>L</w:t>
            </w:r>
            <w:r w:rsidRPr="00704B81">
              <w:rPr>
                <w:b/>
              </w:rPr>
              <w:t>R</w:t>
            </w:r>
            <w:r>
              <w:rPr>
                <w:b/>
              </w:rPr>
              <w:t xml:space="preserve"> PI</w:t>
            </w:r>
            <w:r w:rsidRPr="00704B81">
              <w:rPr>
                <w:b/>
              </w:rPr>
              <w:t xml:space="preserve"> Path </w:t>
            </w:r>
          </w:p>
        </w:tc>
        <w:tc>
          <w:tcPr>
            <w:tcW w:w="0" w:type="auto"/>
            <w:vAlign w:val="center"/>
          </w:tcPr>
          <w:p w:rsidR="00000D5B" w:rsidRDefault="00000D5B" w:rsidP="000C4463">
            <w:pPr>
              <w:ind w:firstLine="0"/>
              <w:jc w:val="center"/>
            </w:pPr>
            <w:r>
              <w:t>-45.</w:t>
            </w:r>
            <w:r w:rsidR="000C4463">
              <w:t>1</w:t>
            </w:r>
            <w:r>
              <w:t>dB +/- 1dB</w:t>
            </w:r>
          </w:p>
        </w:tc>
        <w:tc>
          <w:tcPr>
            <w:tcW w:w="0" w:type="auto"/>
            <w:vAlign w:val="center"/>
          </w:tcPr>
          <w:p w:rsidR="00000D5B" w:rsidRDefault="00000D5B" w:rsidP="000C4463">
            <w:pPr>
              <w:ind w:firstLine="0"/>
              <w:jc w:val="center"/>
            </w:pPr>
            <w:r>
              <w:t>-11</w:t>
            </w:r>
            <w:r w:rsidR="000C4463">
              <w:t>6</w:t>
            </w:r>
            <w:r>
              <w:t xml:space="preserve"> +/- 3 deg.</w:t>
            </w:r>
          </w:p>
        </w:tc>
        <w:tc>
          <w:tcPr>
            <w:tcW w:w="0" w:type="auto"/>
            <w:vAlign w:val="center"/>
          </w:tcPr>
          <w:p w:rsidR="00000D5B" w:rsidRDefault="00D6140F" w:rsidP="000C4463">
            <w:pPr>
              <w:ind w:firstLine="0"/>
              <w:jc w:val="center"/>
            </w:pPr>
            <w:r>
              <w:t>5.1</w:t>
            </w:r>
            <w:r w:rsidR="00000D5B">
              <w:t>dB +/- 3dB</w:t>
            </w:r>
          </w:p>
        </w:tc>
        <w:tc>
          <w:tcPr>
            <w:tcW w:w="0" w:type="auto"/>
            <w:vAlign w:val="center"/>
          </w:tcPr>
          <w:p w:rsidR="00000D5B" w:rsidRDefault="000C4463" w:rsidP="000C4463">
            <w:pPr>
              <w:ind w:firstLine="0"/>
              <w:jc w:val="center"/>
            </w:pPr>
            <w:r>
              <w:t>52</w:t>
            </w:r>
            <w:r w:rsidR="00000D5B" w:rsidRPr="009B0647">
              <w:t xml:space="preserve"> +/- </w:t>
            </w:r>
            <w:r w:rsidR="00000D5B">
              <w:t>5</w:t>
            </w:r>
            <w:r w:rsidR="00000D5B" w:rsidRPr="009B0647">
              <w:t xml:space="preserve"> </w:t>
            </w:r>
            <w:r w:rsidR="00000D5B">
              <w:t>deg.</w:t>
            </w:r>
          </w:p>
        </w:tc>
        <w:sdt>
          <w:sdtPr>
            <w:id w:val="1754545734"/>
            <w14:checkbox>
              <w14:checked w14:val="0"/>
              <w14:checkedState w14:val="2612" w14:font="MS Gothic"/>
              <w14:uncheckedState w14:val="2610" w14:font="MS Gothic"/>
            </w14:checkbox>
          </w:sdtPr>
          <w:sdtEndPr/>
          <w:sdtContent>
            <w:tc>
              <w:tcPr>
                <w:tcW w:w="0" w:type="auto"/>
                <w:vAlign w:val="center"/>
              </w:tcPr>
              <w:p w:rsidR="00000D5B" w:rsidRDefault="00000D5B" w:rsidP="005151A9">
                <w:pPr>
                  <w:ind w:firstLine="22"/>
                  <w:jc w:val="center"/>
                </w:pPr>
                <w:r>
                  <w:rPr>
                    <w:rFonts w:ascii="MS Gothic" w:eastAsia="MS Gothic" w:hAnsi="MS Gothic" w:hint="eastAsia"/>
                  </w:rPr>
                  <w:t>☐</w:t>
                </w:r>
              </w:p>
            </w:tc>
          </w:sdtContent>
        </w:sdt>
        <w:sdt>
          <w:sdtPr>
            <w:id w:val="1492755799"/>
            <w14:checkbox>
              <w14:checked w14:val="0"/>
              <w14:checkedState w14:val="2612" w14:font="MS Gothic"/>
              <w14:uncheckedState w14:val="2610" w14:font="MS Gothic"/>
            </w14:checkbox>
          </w:sdtPr>
          <w:sdtEndPr/>
          <w:sdtContent>
            <w:tc>
              <w:tcPr>
                <w:tcW w:w="0" w:type="auto"/>
                <w:vAlign w:val="center"/>
              </w:tcPr>
              <w:p w:rsidR="00000D5B" w:rsidRDefault="00000D5B" w:rsidP="005151A9">
                <w:pPr>
                  <w:ind w:firstLine="0"/>
                  <w:jc w:val="center"/>
                </w:pPr>
                <w:r>
                  <w:rPr>
                    <w:rFonts w:ascii="MS Gothic" w:eastAsia="MS Gothic" w:hAnsi="MS Gothic" w:hint="eastAsia"/>
                  </w:rPr>
                  <w:t>☐</w:t>
                </w:r>
              </w:p>
            </w:tc>
          </w:sdtContent>
        </w:sdt>
      </w:tr>
      <w:tr w:rsidR="00000D5B" w:rsidTr="00443AE9">
        <w:trPr>
          <w:jc w:val="center"/>
        </w:trPr>
        <w:tc>
          <w:tcPr>
            <w:tcW w:w="0" w:type="auto"/>
            <w:vAlign w:val="center"/>
          </w:tcPr>
          <w:p w:rsidR="00000D5B" w:rsidRPr="00000D5B" w:rsidRDefault="00000D5B" w:rsidP="00443AE9">
            <w:pPr>
              <w:ind w:firstLine="0"/>
              <w:rPr>
                <w:b/>
              </w:rPr>
            </w:pPr>
            <w:r w:rsidRPr="00704B81">
              <w:rPr>
                <w:b/>
              </w:rPr>
              <w:t>U</w:t>
            </w:r>
            <w:r>
              <w:rPr>
                <w:b/>
              </w:rPr>
              <w:t>L</w:t>
            </w:r>
            <w:r w:rsidRPr="00704B81">
              <w:rPr>
                <w:b/>
              </w:rPr>
              <w:t xml:space="preserve"> </w:t>
            </w:r>
            <w:r>
              <w:rPr>
                <w:b/>
              </w:rPr>
              <w:t xml:space="preserve">PI </w:t>
            </w:r>
            <w:r w:rsidRPr="00704B81">
              <w:rPr>
                <w:b/>
              </w:rPr>
              <w:t xml:space="preserve">Path </w:t>
            </w:r>
          </w:p>
        </w:tc>
        <w:tc>
          <w:tcPr>
            <w:tcW w:w="0" w:type="auto"/>
            <w:vAlign w:val="center"/>
          </w:tcPr>
          <w:p w:rsidR="00000D5B" w:rsidRDefault="00000D5B" w:rsidP="000C4463">
            <w:pPr>
              <w:ind w:firstLine="0"/>
              <w:jc w:val="center"/>
            </w:pPr>
            <w:r>
              <w:t>-45.</w:t>
            </w:r>
            <w:r w:rsidR="000C4463">
              <w:t>1</w:t>
            </w:r>
            <w:r>
              <w:t>dB +/- 1dB</w:t>
            </w:r>
          </w:p>
        </w:tc>
        <w:tc>
          <w:tcPr>
            <w:tcW w:w="0" w:type="auto"/>
            <w:vAlign w:val="center"/>
          </w:tcPr>
          <w:p w:rsidR="00000D5B" w:rsidRDefault="00000D5B" w:rsidP="000C4463">
            <w:pPr>
              <w:ind w:firstLine="0"/>
              <w:jc w:val="center"/>
            </w:pPr>
            <w:r>
              <w:t>-11</w:t>
            </w:r>
            <w:r w:rsidR="000C4463">
              <w:t>6</w:t>
            </w:r>
            <w:r>
              <w:t xml:space="preserve"> +/- 3 deg.</w:t>
            </w:r>
          </w:p>
        </w:tc>
        <w:tc>
          <w:tcPr>
            <w:tcW w:w="0" w:type="auto"/>
            <w:vAlign w:val="center"/>
          </w:tcPr>
          <w:p w:rsidR="00000D5B" w:rsidRDefault="00D6140F" w:rsidP="000C4463">
            <w:pPr>
              <w:ind w:firstLine="0"/>
              <w:jc w:val="center"/>
            </w:pPr>
            <w:r>
              <w:t>5.1</w:t>
            </w:r>
            <w:r w:rsidR="00000D5B">
              <w:t>dB +/- 3dB</w:t>
            </w:r>
          </w:p>
        </w:tc>
        <w:tc>
          <w:tcPr>
            <w:tcW w:w="0" w:type="auto"/>
            <w:vAlign w:val="center"/>
          </w:tcPr>
          <w:p w:rsidR="00000D5B" w:rsidRDefault="000C4463" w:rsidP="000C4463">
            <w:pPr>
              <w:ind w:firstLine="0"/>
              <w:jc w:val="center"/>
            </w:pPr>
            <w:r>
              <w:t>52</w:t>
            </w:r>
            <w:r w:rsidR="00000D5B" w:rsidRPr="009B0647">
              <w:t xml:space="preserve"> +/- </w:t>
            </w:r>
            <w:r w:rsidR="00000D5B">
              <w:t>5</w:t>
            </w:r>
            <w:r w:rsidR="00000D5B" w:rsidRPr="009B0647">
              <w:t xml:space="preserve"> </w:t>
            </w:r>
            <w:r w:rsidR="00000D5B">
              <w:t>deg.</w:t>
            </w:r>
          </w:p>
        </w:tc>
        <w:sdt>
          <w:sdtPr>
            <w:id w:val="1344663166"/>
            <w14:checkbox>
              <w14:checked w14:val="0"/>
              <w14:checkedState w14:val="2612" w14:font="MS Gothic"/>
              <w14:uncheckedState w14:val="2610" w14:font="MS Gothic"/>
            </w14:checkbox>
          </w:sdtPr>
          <w:sdtEndPr/>
          <w:sdtContent>
            <w:tc>
              <w:tcPr>
                <w:tcW w:w="0" w:type="auto"/>
                <w:vAlign w:val="center"/>
              </w:tcPr>
              <w:p w:rsidR="00000D5B" w:rsidRDefault="00000D5B" w:rsidP="005151A9">
                <w:pPr>
                  <w:ind w:firstLine="22"/>
                  <w:jc w:val="center"/>
                </w:pPr>
                <w:r>
                  <w:rPr>
                    <w:rFonts w:ascii="MS Gothic" w:eastAsia="MS Gothic" w:hAnsi="MS Gothic" w:hint="eastAsia"/>
                  </w:rPr>
                  <w:t>☐</w:t>
                </w:r>
              </w:p>
            </w:tc>
          </w:sdtContent>
        </w:sdt>
        <w:sdt>
          <w:sdtPr>
            <w:id w:val="-957018826"/>
            <w14:checkbox>
              <w14:checked w14:val="0"/>
              <w14:checkedState w14:val="2612" w14:font="MS Gothic"/>
              <w14:uncheckedState w14:val="2610" w14:font="MS Gothic"/>
            </w14:checkbox>
          </w:sdtPr>
          <w:sdtEndPr/>
          <w:sdtContent>
            <w:tc>
              <w:tcPr>
                <w:tcW w:w="0" w:type="auto"/>
                <w:vAlign w:val="center"/>
              </w:tcPr>
              <w:p w:rsidR="00000D5B" w:rsidRDefault="00000D5B" w:rsidP="005151A9">
                <w:pPr>
                  <w:ind w:firstLine="0"/>
                  <w:jc w:val="center"/>
                </w:pPr>
                <w:r>
                  <w:rPr>
                    <w:rFonts w:ascii="MS Gothic" w:eastAsia="MS Gothic" w:hAnsi="MS Gothic" w:hint="eastAsia"/>
                  </w:rPr>
                  <w:t>☐</w:t>
                </w:r>
              </w:p>
            </w:tc>
          </w:sdtContent>
        </w:sdt>
      </w:tr>
      <w:tr w:rsidR="00000D5B" w:rsidTr="00443AE9">
        <w:trPr>
          <w:jc w:val="center"/>
        </w:trPr>
        <w:tc>
          <w:tcPr>
            <w:tcW w:w="0" w:type="auto"/>
            <w:vAlign w:val="center"/>
          </w:tcPr>
          <w:p w:rsidR="00000D5B" w:rsidRPr="00000D5B" w:rsidRDefault="00000D5B" w:rsidP="00443AE9">
            <w:pPr>
              <w:ind w:firstLine="0"/>
              <w:rPr>
                <w:b/>
              </w:rPr>
            </w:pPr>
            <w:r>
              <w:rPr>
                <w:b/>
              </w:rPr>
              <w:t>LL PI</w:t>
            </w:r>
            <w:r w:rsidRPr="00704B81">
              <w:rPr>
                <w:b/>
              </w:rPr>
              <w:t xml:space="preserve"> Path </w:t>
            </w:r>
          </w:p>
        </w:tc>
        <w:tc>
          <w:tcPr>
            <w:tcW w:w="0" w:type="auto"/>
            <w:vAlign w:val="center"/>
          </w:tcPr>
          <w:p w:rsidR="00000D5B" w:rsidRDefault="00000D5B" w:rsidP="000C4463">
            <w:pPr>
              <w:ind w:firstLine="0"/>
              <w:jc w:val="center"/>
            </w:pPr>
            <w:r>
              <w:t>-45.</w:t>
            </w:r>
            <w:r w:rsidR="000C4463">
              <w:t>1</w:t>
            </w:r>
            <w:r>
              <w:t>dB +/- 1dB</w:t>
            </w:r>
          </w:p>
        </w:tc>
        <w:tc>
          <w:tcPr>
            <w:tcW w:w="0" w:type="auto"/>
            <w:vAlign w:val="center"/>
          </w:tcPr>
          <w:p w:rsidR="00000D5B" w:rsidRDefault="00000D5B" w:rsidP="000C4463">
            <w:pPr>
              <w:ind w:firstLine="0"/>
              <w:jc w:val="center"/>
            </w:pPr>
            <w:r>
              <w:t>-11</w:t>
            </w:r>
            <w:r w:rsidR="000C4463">
              <w:t>6</w:t>
            </w:r>
            <w:r>
              <w:t xml:space="preserve"> +/- 3 deg.</w:t>
            </w:r>
          </w:p>
        </w:tc>
        <w:tc>
          <w:tcPr>
            <w:tcW w:w="0" w:type="auto"/>
            <w:vAlign w:val="center"/>
          </w:tcPr>
          <w:p w:rsidR="00000D5B" w:rsidRDefault="00D6140F" w:rsidP="000C4463">
            <w:pPr>
              <w:ind w:firstLine="0"/>
              <w:jc w:val="center"/>
            </w:pPr>
            <w:r>
              <w:t>5.1</w:t>
            </w:r>
            <w:r w:rsidR="00000D5B">
              <w:t>dB +/- 3dB</w:t>
            </w:r>
          </w:p>
        </w:tc>
        <w:tc>
          <w:tcPr>
            <w:tcW w:w="0" w:type="auto"/>
            <w:vAlign w:val="center"/>
          </w:tcPr>
          <w:p w:rsidR="00000D5B" w:rsidRDefault="000C4463" w:rsidP="000C4463">
            <w:pPr>
              <w:ind w:firstLine="0"/>
              <w:jc w:val="center"/>
            </w:pPr>
            <w:r>
              <w:t>52</w:t>
            </w:r>
            <w:r w:rsidR="00000D5B" w:rsidRPr="009B0647">
              <w:t xml:space="preserve"> +/- </w:t>
            </w:r>
            <w:r w:rsidR="00000D5B">
              <w:t>5</w:t>
            </w:r>
            <w:r w:rsidR="00000D5B" w:rsidRPr="009B0647">
              <w:t xml:space="preserve"> </w:t>
            </w:r>
            <w:r w:rsidR="00000D5B">
              <w:t>deg.</w:t>
            </w:r>
          </w:p>
        </w:tc>
        <w:sdt>
          <w:sdtPr>
            <w:id w:val="274838463"/>
            <w14:checkbox>
              <w14:checked w14:val="0"/>
              <w14:checkedState w14:val="2612" w14:font="MS Gothic"/>
              <w14:uncheckedState w14:val="2610" w14:font="MS Gothic"/>
            </w14:checkbox>
          </w:sdtPr>
          <w:sdtEndPr/>
          <w:sdtContent>
            <w:tc>
              <w:tcPr>
                <w:tcW w:w="0" w:type="auto"/>
                <w:vAlign w:val="center"/>
              </w:tcPr>
              <w:p w:rsidR="00000D5B" w:rsidRDefault="00000D5B" w:rsidP="005151A9">
                <w:pPr>
                  <w:ind w:firstLine="22"/>
                  <w:jc w:val="center"/>
                </w:pPr>
                <w:r>
                  <w:rPr>
                    <w:rFonts w:ascii="MS Gothic" w:eastAsia="MS Gothic" w:hAnsi="MS Gothic" w:hint="eastAsia"/>
                  </w:rPr>
                  <w:t>☐</w:t>
                </w:r>
              </w:p>
            </w:tc>
          </w:sdtContent>
        </w:sdt>
        <w:sdt>
          <w:sdtPr>
            <w:id w:val="16506644"/>
            <w14:checkbox>
              <w14:checked w14:val="0"/>
              <w14:checkedState w14:val="2612" w14:font="MS Gothic"/>
              <w14:uncheckedState w14:val="2610" w14:font="MS Gothic"/>
            </w14:checkbox>
          </w:sdtPr>
          <w:sdtEndPr/>
          <w:sdtContent>
            <w:tc>
              <w:tcPr>
                <w:tcW w:w="0" w:type="auto"/>
                <w:vAlign w:val="center"/>
              </w:tcPr>
              <w:p w:rsidR="00000D5B" w:rsidRDefault="00000D5B" w:rsidP="005151A9">
                <w:pPr>
                  <w:ind w:firstLine="0"/>
                  <w:jc w:val="center"/>
                </w:pPr>
                <w:r>
                  <w:rPr>
                    <w:rFonts w:ascii="MS Gothic" w:eastAsia="MS Gothic" w:hAnsi="MS Gothic" w:hint="eastAsia"/>
                  </w:rPr>
                  <w:t>☐</w:t>
                </w:r>
              </w:p>
            </w:tc>
          </w:sdtContent>
        </w:sdt>
      </w:tr>
    </w:tbl>
    <w:p w:rsidR="00206911" w:rsidRDefault="00206911" w:rsidP="00B00420"/>
    <w:p w:rsidR="00206911" w:rsidRDefault="00206911">
      <w:pPr>
        <w:ind w:firstLine="0"/>
      </w:pPr>
      <w:r>
        <w:br w:type="page"/>
      </w:r>
      <w:bookmarkStart w:id="0" w:name="_GoBack"/>
      <w:bookmarkEnd w:id="0"/>
    </w:p>
    <w:p w:rsidR="00585E62" w:rsidRDefault="00585E62" w:rsidP="00B00420"/>
    <w:p w:rsidR="00206911" w:rsidRDefault="00206911" w:rsidP="00206911">
      <w:pPr>
        <w:pStyle w:val="Heading1"/>
      </w:pPr>
      <w:r>
        <w:t>Low Frequency DC Path Bit Control and Transfer Function</w:t>
      </w:r>
    </w:p>
    <w:p w:rsidR="00371448" w:rsidRPr="00371448" w:rsidRDefault="00371448" w:rsidP="00371448">
      <w:pPr>
        <w:pStyle w:val="Heading2"/>
      </w:pPr>
      <w:r>
        <w:t>Binary Control and Monitoring</w:t>
      </w:r>
    </w:p>
    <w:p w:rsidR="00206911" w:rsidRDefault="00206911" w:rsidP="00B00420"/>
    <w:p w:rsidR="00DE464F" w:rsidRDefault="00DE464F" w:rsidP="00B00420">
      <w:r>
        <w:t xml:space="preserve">The Low Frequency DC path (LF DC) </w:t>
      </w:r>
      <w:r w:rsidR="00206911">
        <w:t>consists of</w:t>
      </w:r>
      <w:r>
        <w:t xml:space="preserve"> a single input from a DAC that </w:t>
      </w:r>
      <w:r w:rsidR="00206911">
        <w:t xml:space="preserve">can fan </w:t>
      </w:r>
      <w:r>
        <w:t>out to each quadrant.  Individual bit control allows each quadrant to be switched on or off independently.  This path also has a single switchable dewhitening pole-zero stage.  The state of th</w:t>
      </w:r>
      <w:r w:rsidR="00206911">
        <w:t>e</w:t>
      </w:r>
      <w:r>
        <w:t xml:space="preserve"> dewhitening stage is set by an individual bit control “PoleZeroByp” as outlined in the table below.  </w:t>
      </w:r>
      <w:r w:rsidR="00927F1C">
        <w:t>The binary control input (rear panel 9-pin D-sub) is labeled “Binary Input”.</w:t>
      </w:r>
      <w:r w:rsidR="00927F1C" w:rsidRPr="00927F1C">
        <w:t xml:space="preserve"> </w:t>
      </w:r>
      <w:r w:rsidR="00927F1C">
        <w:t xml:space="preserve"> A dedicated readback of the bit control is provided via a 9-pin D-sub connector on the rear panel labeled “Binary Monitor”.</w:t>
      </w:r>
      <w:r w:rsidR="00206911">
        <w:t xml:space="preserve">  Mark the box “Pass or Fail” as appropriate after verifying each readback per the table below.</w:t>
      </w:r>
    </w:p>
    <w:p w:rsidR="00927F1C" w:rsidRDefault="00927F1C" w:rsidP="00927F1C">
      <w:pPr>
        <w:jc w:val="center"/>
      </w:pPr>
    </w:p>
    <w:p w:rsidR="00927F1C" w:rsidRDefault="00927F1C" w:rsidP="00927F1C">
      <w:pPr>
        <w:pStyle w:val="Caption"/>
        <w:keepNext/>
      </w:pPr>
      <w:r>
        <w:t xml:space="preserve">Table </w:t>
      </w:r>
      <w:r w:rsidR="008E07F6">
        <w:fldChar w:fldCharType="begin"/>
      </w:r>
      <w:r w:rsidR="008E07F6">
        <w:instrText xml:space="preserve"> SEQ Table \* ARABIC </w:instrText>
      </w:r>
      <w:r w:rsidR="008E07F6">
        <w:fldChar w:fldCharType="separate"/>
      </w:r>
      <w:r w:rsidR="00D6140F">
        <w:rPr>
          <w:noProof/>
        </w:rPr>
        <w:t>5</w:t>
      </w:r>
      <w:r w:rsidR="008E07F6">
        <w:rPr>
          <w:noProof/>
        </w:rPr>
        <w:fldChar w:fldCharType="end"/>
      </w:r>
    </w:p>
    <w:tbl>
      <w:tblPr>
        <w:tblStyle w:val="TableGrid"/>
        <w:tblW w:w="0" w:type="auto"/>
        <w:jc w:val="center"/>
        <w:tblInd w:w="-87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32"/>
        <w:gridCol w:w="805"/>
        <w:gridCol w:w="1706"/>
        <w:gridCol w:w="1350"/>
        <w:gridCol w:w="1530"/>
        <w:gridCol w:w="990"/>
        <w:gridCol w:w="990"/>
      </w:tblGrid>
      <w:tr w:rsidR="00DB3E47" w:rsidRPr="000A79CE" w:rsidTr="00206911">
        <w:trPr>
          <w:jc w:val="center"/>
        </w:trPr>
        <w:tc>
          <w:tcPr>
            <w:tcW w:w="1032" w:type="dxa"/>
            <w:vAlign w:val="center"/>
          </w:tcPr>
          <w:p w:rsidR="00DB3E47" w:rsidRPr="000A79CE" w:rsidRDefault="00DB3E47" w:rsidP="00927F1C">
            <w:pPr>
              <w:ind w:firstLine="0"/>
              <w:jc w:val="center"/>
              <w:rPr>
                <w:b/>
                <w:color w:val="17365D" w:themeColor="text2" w:themeShade="BF"/>
              </w:rPr>
            </w:pPr>
            <w:r>
              <w:rPr>
                <w:b/>
                <w:color w:val="17365D" w:themeColor="text2" w:themeShade="BF"/>
              </w:rPr>
              <w:t>Function</w:t>
            </w:r>
          </w:p>
        </w:tc>
        <w:tc>
          <w:tcPr>
            <w:tcW w:w="797" w:type="dxa"/>
            <w:vAlign w:val="center"/>
          </w:tcPr>
          <w:p w:rsidR="00DB3E47" w:rsidRDefault="00DB3E47" w:rsidP="00927F1C">
            <w:pPr>
              <w:ind w:firstLine="0"/>
              <w:jc w:val="center"/>
              <w:rPr>
                <w:b/>
                <w:color w:val="17365D" w:themeColor="text2" w:themeShade="BF"/>
              </w:rPr>
            </w:pPr>
            <w:r>
              <w:rPr>
                <w:b/>
                <w:color w:val="17365D" w:themeColor="text2" w:themeShade="BF"/>
              </w:rPr>
              <w:t>Binary Input Pin</w:t>
            </w:r>
          </w:p>
        </w:tc>
        <w:tc>
          <w:tcPr>
            <w:tcW w:w="1706" w:type="dxa"/>
          </w:tcPr>
          <w:p w:rsidR="00DB3E47" w:rsidRDefault="00DB3E47" w:rsidP="00927F1C">
            <w:pPr>
              <w:ind w:firstLine="0"/>
              <w:jc w:val="center"/>
              <w:rPr>
                <w:b/>
                <w:color w:val="17365D" w:themeColor="text2" w:themeShade="BF"/>
              </w:rPr>
            </w:pPr>
            <w:r>
              <w:rPr>
                <w:b/>
                <w:color w:val="17365D" w:themeColor="text2" w:themeShade="BF"/>
              </w:rPr>
              <w:t>Effect of shorting Binary Input Pin to pin 5 (GND) of Binary Input D-sub</w:t>
            </w:r>
          </w:p>
        </w:tc>
        <w:tc>
          <w:tcPr>
            <w:tcW w:w="1350" w:type="dxa"/>
          </w:tcPr>
          <w:p w:rsidR="00DB3E47" w:rsidRDefault="00DB3E47" w:rsidP="00927F1C">
            <w:pPr>
              <w:ind w:firstLine="0"/>
              <w:jc w:val="center"/>
              <w:rPr>
                <w:b/>
                <w:color w:val="17365D" w:themeColor="text2" w:themeShade="BF"/>
              </w:rPr>
            </w:pPr>
            <w:r>
              <w:rPr>
                <w:b/>
                <w:color w:val="17365D" w:themeColor="text2" w:themeShade="BF"/>
              </w:rPr>
              <w:t xml:space="preserve">Associated Binary Monitor Output Pin </w:t>
            </w:r>
          </w:p>
        </w:tc>
        <w:tc>
          <w:tcPr>
            <w:tcW w:w="1530" w:type="dxa"/>
            <w:vAlign w:val="center"/>
          </w:tcPr>
          <w:p w:rsidR="00DB3E47" w:rsidRDefault="00DB3E47" w:rsidP="00DB3E47">
            <w:pPr>
              <w:ind w:firstLine="0"/>
              <w:jc w:val="center"/>
              <w:rPr>
                <w:b/>
                <w:color w:val="17365D" w:themeColor="text2" w:themeShade="BF"/>
              </w:rPr>
            </w:pPr>
            <w:r>
              <w:rPr>
                <w:b/>
                <w:color w:val="17365D" w:themeColor="text2" w:themeShade="BF"/>
              </w:rPr>
              <w:t>Binary Monitor State with respective Binary Input shorted</w:t>
            </w:r>
          </w:p>
        </w:tc>
        <w:tc>
          <w:tcPr>
            <w:tcW w:w="990" w:type="dxa"/>
            <w:vAlign w:val="center"/>
          </w:tcPr>
          <w:p w:rsidR="00DB3E47" w:rsidRPr="000A79CE" w:rsidRDefault="00DB3E47" w:rsidP="00927F1C">
            <w:pPr>
              <w:ind w:firstLine="0"/>
              <w:jc w:val="center"/>
              <w:rPr>
                <w:b/>
                <w:color w:val="17365D" w:themeColor="text2" w:themeShade="BF"/>
              </w:rPr>
            </w:pPr>
            <w:r>
              <w:rPr>
                <w:b/>
                <w:color w:val="17365D" w:themeColor="text2" w:themeShade="BF"/>
              </w:rPr>
              <w:t>Pass</w:t>
            </w:r>
          </w:p>
        </w:tc>
        <w:tc>
          <w:tcPr>
            <w:tcW w:w="990" w:type="dxa"/>
            <w:vAlign w:val="center"/>
          </w:tcPr>
          <w:p w:rsidR="00DB3E47" w:rsidRPr="000A79CE" w:rsidRDefault="00DB3E47" w:rsidP="00927F1C">
            <w:pPr>
              <w:ind w:firstLine="0"/>
              <w:jc w:val="center"/>
              <w:rPr>
                <w:b/>
                <w:color w:val="17365D" w:themeColor="text2" w:themeShade="BF"/>
              </w:rPr>
            </w:pPr>
            <w:r>
              <w:rPr>
                <w:b/>
                <w:color w:val="17365D" w:themeColor="text2" w:themeShade="BF"/>
              </w:rPr>
              <w:t>Fail</w:t>
            </w:r>
          </w:p>
        </w:tc>
      </w:tr>
      <w:tr w:rsidR="00DB3E47" w:rsidTr="00206911">
        <w:trPr>
          <w:jc w:val="center"/>
        </w:trPr>
        <w:tc>
          <w:tcPr>
            <w:tcW w:w="1032" w:type="dxa"/>
            <w:vAlign w:val="center"/>
          </w:tcPr>
          <w:p w:rsidR="00DB3E47" w:rsidRPr="00260B2E" w:rsidRDefault="00DB3E47" w:rsidP="00927F1C">
            <w:pPr>
              <w:ind w:firstLine="0"/>
              <w:jc w:val="center"/>
            </w:pPr>
            <w:r>
              <w:t>UR LF DC Control</w:t>
            </w:r>
          </w:p>
        </w:tc>
        <w:tc>
          <w:tcPr>
            <w:tcW w:w="797" w:type="dxa"/>
            <w:vAlign w:val="center"/>
          </w:tcPr>
          <w:p w:rsidR="00DB3E47" w:rsidRDefault="00DB3E47" w:rsidP="00927F1C">
            <w:pPr>
              <w:ind w:firstLine="0"/>
              <w:jc w:val="center"/>
            </w:pPr>
            <w:r>
              <w:t>2</w:t>
            </w:r>
          </w:p>
        </w:tc>
        <w:tc>
          <w:tcPr>
            <w:tcW w:w="1706" w:type="dxa"/>
            <w:vAlign w:val="center"/>
          </w:tcPr>
          <w:p w:rsidR="00DB3E47" w:rsidRDefault="00DB3E47" w:rsidP="00927F1C">
            <w:pPr>
              <w:ind w:firstLine="0"/>
              <w:jc w:val="center"/>
            </w:pPr>
            <w:r>
              <w:t xml:space="preserve">Path is </w:t>
            </w:r>
            <w:r w:rsidR="00450E43">
              <w:t xml:space="preserve">NOT </w:t>
            </w:r>
            <w:r>
              <w:t>connected to respective front panel SHV connector</w:t>
            </w:r>
          </w:p>
        </w:tc>
        <w:tc>
          <w:tcPr>
            <w:tcW w:w="1350" w:type="dxa"/>
            <w:vAlign w:val="center"/>
          </w:tcPr>
          <w:p w:rsidR="00DB3E47" w:rsidRDefault="00DB3E47" w:rsidP="000A2F4B">
            <w:pPr>
              <w:ind w:firstLine="0"/>
              <w:jc w:val="center"/>
            </w:pPr>
            <w:r>
              <w:t>2 wrt 5</w:t>
            </w:r>
          </w:p>
        </w:tc>
        <w:tc>
          <w:tcPr>
            <w:tcW w:w="1530" w:type="dxa"/>
            <w:vAlign w:val="center"/>
          </w:tcPr>
          <w:p w:rsidR="00DB3E47" w:rsidRDefault="00450E43" w:rsidP="00DB3E47">
            <w:pPr>
              <w:ind w:firstLine="22"/>
              <w:jc w:val="center"/>
            </w:pPr>
            <w:r>
              <w:t>0V</w:t>
            </w:r>
            <w:r w:rsidR="00DB3E47">
              <w:t xml:space="preserve"> wrt 5</w:t>
            </w:r>
          </w:p>
        </w:tc>
        <w:sdt>
          <w:sdtPr>
            <w:id w:val="-1247957127"/>
            <w14:checkbox>
              <w14:checked w14:val="0"/>
              <w14:checkedState w14:val="2612" w14:font="MS Gothic"/>
              <w14:uncheckedState w14:val="2610" w14:font="MS Gothic"/>
            </w14:checkbox>
          </w:sdtPr>
          <w:sdtEndPr/>
          <w:sdtContent>
            <w:tc>
              <w:tcPr>
                <w:tcW w:w="990" w:type="dxa"/>
                <w:vAlign w:val="center"/>
              </w:tcPr>
              <w:p w:rsidR="00DB3E47" w:rsidRDefault="00DB3E47" w:rsidP="00927F1C">
                <w:pPr>
                  <w:ind w:firstLine="22"/>
                  <w:jc w:val="center"/>
                </w:pPr>
                <w:r>
                  <w:rPr>
                    <w:rFonts w:ascii="MS Gothic" w:eastAsia="MS Gothic" w:hAnsi="MS Gothic" w:hint="eastAsia"/>
                  </w:rPr>
                  <w:t>☐</w:t>
                </w:r>
              </w:p>
            </w:tc>
          </w:sdtContent>
        </w:sdt>
        <w:sdt>
          <w:sdtPr>
            <w:id w:val="579416357"/>
            <w14:checkbox>
              <w14:checked w14:val="0"/>
              <w14:checkedState w14:val="2612" w14:font="MS Gothic"/>
              <w14:uncheckedState w14:val="2610" w14:font="MS Gothic"/>
            </w14:checkbox>
          </w:sdtPr>
          <w:sdtEndPr/>
          <w:sdtContent>
            <w:tc>
              <w:tcPr>
                <w:tcW w:w="990" w:type="dxa"/>
                <w:vAlign w:val="center"/>
              </w:tcPr>
              <w:p w:rsidR="00DB3E47" w:rsidRDefault="00DB3E47" w:rsidP="00927F1C">
                <w:pPr>
                  <w:ind w:firstLine="0"/>
                  <w:jc w:val="center"/>
                </w:pPr>
                <w:r>
                  <w:rPr>
                    <w:rFonts w:ascii="MS Gothic" w:eastAsia="MS Gothic" w:hAnsi="MS Gothic" w:hint="eastAsia"/>
                  </w:rPr>
                  <w:t>☐</w:t>
                </w:r>
              </w:p>
            </w:tc>
          </w:sdtContent>
        </w:sdt>
      </w:tr>
      <w:tr w:rsidR="00DB3E47" w:rsidTr="00206911">
        <w:trPr>
          <w:jc w:val="center"/>
        </w:trPr>
        <w:tc>
          <w:tcPr>
            <w:tcW w:w="1032" w:type="dxa"/>
            <w:vAlign w:val="center"/>
          </w:tcPr>
          <w:p w:rsidR="00DB3E47" w:rsidRDefault="00DB3E47" w:rsidP="00DB3E47">
            <w:pPr>
              <w:ind w:firstLine="0"/>
              <w:jc w:val="center"/>
            </w:pPr>
            <w:r>
              <w:t>LR LF DC Control</w:t>
            </w:r>
          </w:p>
        </w:tc>
        <w:tc>
          <w:tcPr>
            <w:tcW w:w="797" w:type="dxa"/>
            <w:vAlign w:val="center"/>
          </w:tcPr>
          <w:p w:rsidR="00DB3E47" w:rsidRDefault="00DB3E47" w:rsidP="00927F1C">
            <w:pPr>
              <w:ind w:firstLine="0"/>
              <w:jc w:val="center"/>
            </w:pPr>
            <w:r>
              <w:t>7</w:t>
            </w:r>
          </w:p>
        </w:tc>
        <w:tc>
          <w:tcPr>
            <w:tcW w:w="1706" w:type="dxa"/>
            <w:vAlign w:val="center"/>
          </w:tcPr>
          <w:p w:rsidR="00DB3E47" w:rsidRDefault="00DB3E47" w:rsidP="00927F1C">
            <w:pPr>
              <w:ind w:firstLine="0"/>
              <w:jc w:val="center"/>
            </w:pPr>
            <w:r>
              <w:t xml:space="preserve">Path is </w:t>
            </w:r>
            <w:r w:rsidR="00450E43">
              <w:t xml:space="preserve">NOT </w:t>
            </w:r>
            <w:r>
              <w:t>connected to respective front panel SHV connector</w:t>
            </w:r>
          </w:p>
        </w:tc>
        <w:tc>
          <w:tcPr>
            <w:tcW w:w="1350" w:type="dxa"/>
            <w:vAlign w:val="center"/>
          </w:tcPr>
          <w:p w:rsidR="00DB3E47" w:rsidRDefault="00DB3E47" w:rsidP="000A2F4B">
            <w:pPr>
              <w:ind w:firstLine="0"/>
              <w:jc w:val="center"/>
            </w:pPr>
            <w:r>
              <w:t>7 wrt 5</w:t>
            </w:r>
          </w:p>
        </w:tc>
        <w:tc>
          <w:tcPr>
            <w:tcW w:w="1530" w:type="dxa"/>
            <w:vAlign w:val="center"/>
          </w:tcPr>
          <w:p w:rsidR="00DB3E47" w:rsidRDefault="00450E43" w:rsidP="00DB3E47">
            <w:pPr>
              <w:ind w:firstLine="22"/>
              <w:jc w:val="center"/>
            </w:pPr>
            <w:r>
              <w:t>0V</w:t>
            </w:r>
            <w:r w:rsidR="00DB3E47" w:rsidRPr="008C5153">
              <w:t xml:space="preserve"> wrt 5</w:t>
            </w:r>
          </w:p>
        </w:tc>
        <w:sdt>
          <w:sdtPr>
            <w:id w:val="-1257906335"/>
            <w14:checkbox>
              <w14:checked w14:val="0"/>
              <w14:checkedState w14:val="2612" w14:font="MS Gothic"/>
              <w14:uncheckedState w14:val="2610" w14:font="MS Gothic"/>
            </w14:checkbox>
          </w:sdtPr>
          <w:sdtEndPr/>
          <w:sdtContent>
            <w:tc>
              <w:tcPr>
                <w:tcW w:w="990" w:type="dxa"/>
                <w:vAlign w:val="center"/>
              </w:tcPr>
              <w:p w:rsidR="00DB3E47" w:rsidRDefault="00DB3E47" w:rsidP="00927F1C">
                <w:pPr>
                  <w:ind w:firstLine="22"/>
                  <w:jc w:val="center"/>
                </w:pPr>
                <w:r>
                  <w:rPr>
                    <w:rFonts w:ascii="MS Gothic" w:eastAsia="MS Gothic" w:hAnsi="MS Gothic" w:hint="eastAsia"/>
                  </w:rPr>
                  <w:t>☐</w:t>
                </w:r>
              </w:p>
            </w:tc>
          </w:sdtContent>
        </w:sdt>
        <w:sdt>
          <w:sdtPr>
            <w:id w:val="-164789324"/>
            <w14:checkbox>
              <w14:checked w14:val="0"/>
              <w14:checkedState w14:val="2612" w14:font="MS Gothic"/>
              <w14:uncheckedState w14:val="2610" w14:font="MS Gothic"/>
            </w14:checkbox>
          </w:sdtPr>
          <w:sdtEndPr/>
          <w:sdtContent>
            <w:tc>
              <w:tcPr>
                <w:tcW w:w="990" w:type="dxa"/>
                <w:vAlign w:val="center"/>
              </w:tcPr>
              <w:p w:rsidR="00DB3E47" w:rsidRDefault="00DB3E47" w:rsidP="00927F1C">
                <w:pPr>
                  <w:ind w:firstLine="0"/>
                  <w:jc w:val="center"/>
                </w:pPr>
                <w:r>
                  <w:rPr>
                    <w:rFonts w:ascii="MS Gothic" w:eastAsia="MS Gothic" w:hAnsi="MS Gothic" w:hint="eastAsia"/>
                  </w:rPr>
                  <w:t>☐</w:t>
                </w:r>
              </w:p>
            </w:tc>
          </w:sdtContent>
        </w:sdt>
      </w:tr>
      <w:tr w:rsidR="00DB3E47" w:rsidTr="00206911">
        <w:trPr>
          <w:jc w:val="center"/>
        </w:trPr>
        <w:tc>
          <w:tcPr>
            <w:tcW w:w="1032" w:type="dxa"/>
            <w:vAlign w:val="center"/>
          </w:tcPr>
          <w:p w:rsidR="00DB3E47" w:rsidRDefault="00DB3E47" w:rsidP="00DB3E47">
            <w:pPr>
              <w:ind w:firstLine="0"/>
              <w:jc w:val="center"/>
            </w:pPr>
            <w:r>
              <w:t>UL LF DC Control</w:t>
            </w:r>
          </w:p>
        </w:tc>
        <w:tc>
          <w:tcPr>
            <w:tcW w:w="797" w:type="dxa"/>
            <w:vAlign w:val="center"/>
          </w:tcPr>
          <w:p w:rsidR="00DB3E47" w:rsidRDefault="00DB3E47" w:rsidP="00927F1C">
            <w:pPr>
              <w:ind w:firstLine="0"/>
              <w:jc w:val="center"/>
            </w:pPr>
            <w:r>
              <w:t>1</w:t>
            </w:r>
          </w:p>
        </w:tc>
        <w:tc>
          <w:tcPr>
            <w:tcW w:w="1706" w:type="dxa"/>
            <w:vAlign w:val="center"/>
          </w:tcPr>
          <w:p w:rsidR="00DB3E47" w:rsidRDefault="00DB3E47" w:rsidP="00927F1C">
            <w:pPr>
              <w:ind w:firstLine="0"/>
              <w:jc w:val="center"/>
            </w:pPr>
            <w:r>
              <w:t xml:space="preserve">Path is </w:t>
            </w:r>
            <w:r w:rsidR="00450E43">
              <w:t xml:space="preserve">NOT </w:t>
            </w:r>
            <w:r>
              <w:t>connected to respective front panel SHV connector</w:t>
            </w:r>
          </w:p>
        </w:tc>
        <w:tc>
          <w:tcPr>
            <w:tcW w:w="1350" w:type="dxa"/>
            <w:vAlign w:val="center"/>
          </w:tcPr>
          <w:p w:rsidR="00DB3E47" w:rsidRDefault="00DB3E47" w:rsidP="000A2F4B">
            <w:pPr>
              <w:ind w:firstLine="0"/>
              <w:jc w:val="center"/>
            </w:pPr>
            <w:r>
              <w:t>1 wrt 5</w:t>
            </w:r>
          </w:p>
        </w:tc>
        <w:tc>
          <w:tcPr>
            <w:tcW w:w="1530" w:type="dxa"/>
            <w:vAlign w:val="center"/>
          </w:tcPr>
          <w:p w:rsidR="00DB3E47" w:rsidRDefault="00450E43" w:rsidP="00DB3E47">
            <w:pPr>
              <w:ind w:firstLine="22"/>
              <w:jc w:val="center"/>
            </w:pPr>
            <w:r>
              <w:t>0V</w:t>
            </w:r>
            <w:r w:rsidR="00DB3E47" w:rsidRPr="008C5153">
              <w:t xml:space="preserve"> wrt 5</w:t>
            </w:r>
          </w:p>
        </w:tc>
        <w:sdt>
          <w:sdtPr>
            <w:id w:val="-609347214"/>
            <w14:checkbox>
              <w14:checked w14:val="0"/>
              <w14:checkedState w14:val="2612" w14:font="MS Gothic"/>
              <w14:uncheckedState w14:val="2610" w14:font="MS Gothic"/>
            </w14:checkbox>
          </w:sdtPr>
          <w:sdtEndPr/>
          <w:sdtContent>
            <w:tc>
              <w:tcPr>
                <w:tcW w:w="990" w:type="dxa"/>
                <w:vAlign w:val="center"/>
              </w:tcPr>
              <w:p w:rsidR="00DB3E47" w:rsidRDefault="00DB3E47" w:rsidP="00927F1C">
                <w:pPr>
                  <w:ind w:firstLine="22"/>
                  <w:jc w:val="center"/>
                </w:pPr>
                <w:r>
                  <w:rPr>
                    <w:rFonts w:ascii="MS Gothic" w:eastAsia="MS Gothic" w:hAnsi="MS Gothic" w:hint="eastAsia"/>
                  </w:rPr>
                  <w:t>☐</w:t>
                </w:r>
              </w:p>
            </w:tc>
          </w:sdtContent>
        </w:sdt>
        <w:sdt>
          <w:sdtPr>
            <w:id w:val="-2034259400"/>
            <w14:checkbox>
              <w14:checked w14:val="0"/>
              <w14:checkedState w14:val="2612" w14:font="MS Gothic"/>
              <w14:uncheckedState w14:val="2610" w14:font="MS Gothic"/>
            </w14:checkbox>
          </w:sdtPr>
          <w:sdtEndPr/>
          <w:sdtContent>
            <w:tc>
              <w:tcPr>
                <w:tcW w:w="990" w:type="dxa"/>
                <w:vAlign w:val="center"/>
              </w:tcPr>
              <w:p w:rsidR="00DB3E47" w:rsidRDefault="00DB3E47" w:rsidP="00927F1C">
                <w:pPr>
                  <w:ind w:firstLine="0"/>
                  <w:jc w:val="center"/>
                </w:pPr>
                <w:r>
                  <w:rPr>
                    <w:rFonts w:ascii="MS Gothic" w:eastAsia="MS Gothic" w:hAnsi="MS Gothic" w:hint="eastAsia"/>
                  </w:rPr>
                  <w:t>☐</w:t>
                </w:r>
              </w:p>
            </w:tc>
          </w:sdtContent>
        </w:sdt>
      </w:tr>
      <w:tr w:rsidR="00DB3E47" w:rsidTr="00206911">
        <w:trPr>
          <w:jc w:val="center"/>
        </w:trPr>
        <w:tc>
          <w:tcPr>
            <w:tcW w:w="1032" w:type="dxa"/>
            <w:vAlign w:val="center"/>
          </w:tcPr>
          <w:p w:rsidR="00DB3E47" w:rsidRPr="00260B2E" w:rsidRDefault="00DB3E47" w:rsidP="00DB3E47">
            <w:pPr>
              <w:ind w:firstLine="0"/>
              <w:jc w:val="center"/>
            </w:pPr>
            <w:r>
              <w:t>LL LF DC Control</w:t>
            </w:r>
          </w:p>
        </w:tc>
        <w:tc>
          <w:tcPr>
            <w:tcW w:w="797" w:type="dxa"/>
            <w:vAlign w:val="center"/>
          </w:tcPr>
          <w:p w:rsidR="00DB3E47" w:rsidRDefault="00DB3E47" w:rsidP="00927F1C">
            <w:pPr>
              <w:ind w:firstLine="0"/>
              <w:jc w:val="center"/>
            </w:pPr>
            <w:r>
              <w:t>6</w:t>
            </w:r>
          </w:p>
        </w:tc>
        <w:tc>
          <w:tcPr>
            <w:tcW w:w="1706" w:type="dxa"/>
            <w:vAlign w:val="center"/>
          </w:tcPr>
          <w:p w:rsidR="00DB3E47" w:rsidRDefault="00DB3E47" w:rsidP="000A2F4B">
            <w:pPr>
              <w:ind w:firstLine="0"/>
              <w:jc w:val="center"/>
            </w:pPr>
            <w:r>
              <w:t xml:space="preserve">Path is </w:t>
            </w:r>
            <w:r w:rsidR="00450E43">
              <w:t xml:space="preserve">NOT </w:t>
            </w:r>
            <w:r>
              <w:t>connected to respective front panel SHV connector</w:t>
            </w:r>
          </w:p>
        </w:tc>
        <w:tc>
          <w:tcPr>
            <w:tcW w:w="1350" w:type="dxa"/>
            <w:vAlign w:val="center"/>
          </w:tcPr>
          <w:p w:rsidR="00DB3E47" w:rsidRDefault="00DB3E47" w:rsidP="000A2F4B">
            <w:pPr>
              <w:ind w:firstLine="0"/>
              <w:jc w:val="center"/>
            </w:pPr>
            <w:r>
              <w:t>6 wrt 5</w:t>
            </w:r>
          </w:p>
        </w:tc>
        <w:tc>
          <w:tcPr>
            <w:tcW w:w="1530" w:type="dxa"/>
            <w:vAlign w:val="center"/>
          </w:tcPr>
          <w:p w:rsidR="00DB3E47" w:rsidRDefault="00450E43" w:rsidP="00DB3E47">
            <w:pPr>
              <w:ind w:firstLine="22"/>
              <w:jc w:val="center"/>
            </w:pPr>
            <w:r>
              <w:t>0V</w:t>
            </w:r>
            <w:r w:rsidR="00DB3E47" w:rsidRPr="008C5153">
              <w:t xml:space="preserve"> wrt 5</w:t>
            </w:r>
          </w:p>
        </w:tc>
        <w:sdt>
          <w:sdtPr>
            <w:id w:val="-1993008362"/>
            <w14:checkbox>
              <w14:checked w14:val="0"/>
              <w14:checkedState w14:val="2612" w14:font="MS Gothic"/>
              <w14:uncheckedState w14:val="2610" w14:font="MS Gothic"/>
            </w14:checkbox>
          </w:sdtPr>
          <w:sdtEndPr/>
          <w:sdtContent>
            <w:tc>
              <w:tcPr>
                <w:tcW w:w="990" w:type="dxa"/>
                <w:vAlign w:val="center"/>
              </w:tcPr>
              <w:p w:rsidR="00DB3E47" w:rsidRDefault="00DB3E47" w:rsidP="000A2F4B">
                <w:pPr>
                  <w:ind w:firstLine="22"/>
                  <w:jc w:val="center"/>
                </w:pPr>
                <w:r>
                  <w:rPr>
                    <w:rFonts w:ascii="MS Gothic" w:eastAsia="MS Gothic" w:hAnsi="MS Gothic" w:hint="eastAsia"/>
                  </w:rPr>
                  <w:t>☐</w:t>
                </w:r>
              </w:p>
            </w:tc>
          </w:sdtContent>
        </w:sdt>
        <w:sdt>
          <w:sdtPr>
            <w:id w:val="1645551885"/>
            <w14:checkbox>
              <w14:checked w14:val="0"/>
              <w14:checkedState w14:val="2612" w14:font="MS Gothic"/>
              <w14:uncheckedState w14:val="2610" w14:font="MS Gothic"/>
            </w14:checkbox>
          </w:sdtPr>
          <w:sdtEndPr/>
          <w:sdtContent>
            <w:tc>
              <w:tcPr>
                <w:tcW w:w="990" w:type="dxa"/>
                <w:vAlign w:val="center"/>
              </w:tcPr>
              <w:p w:rsidR="00DB3E47" w:rsidRDefault="00DB3E47" w:rsidP="000A2F4B">
                <w:pPr>
                  <w:ind w:firstLine="0"/>
                  <w:jc w:val="center"/>
                </w:pPr>
                <w:r>
                  <w:rPr>
                    <w:rFonts w:ascii="MS Gothic" w:eastAsia="MS Gothic" w:hAnsi="MS Gothic" w:hint="eastAsia"/>
                  </w:rPr>
                  <w:t>☐</w:t>
                </w:r>
              </w:p>
            </w:tc>
          </w:sdtContent>
        </w:sdt>
      </w:tr>
      <w:tr w:rsidR="00DB3E47" w:rsidTr="00206911">
        <w:trPr>
          <w:jc w:val="center"/>
        </w:trPr>
        <w:tc>
          <w:tcPr>
            <w:tcW w:w="1032" w:type="dxa"/>
            <w:vAlign w:val="center"/>
          </w:tcPr>
          <w:p w:rsidR="00DB3E47" w:rsidRDefault="00DB3E47" w:rsidP="00DB3E47">
            <w:pPr>
              <w:ind w:firstLine="0"/>
              <w:jc w:val="center"/>
            </w:pPr>
            <w:r>
              <w:t>Pole Zero Bypass</w:t>
            </w:r>
          </w:p>
        </w:tc>
        <w:tc>
          <w:tcPr>
            <w:tcW w:w="797" w:type="dxa"/>
            <w:vAlign w:val="center"/>
          </w:tcPr>
          <w:p w:rsidR="00DB3E47" w:rsidRDefault="00DB3E47" w:rsidP="00927F1C">
            <w:pPr>
              <w:ind w:firstLine="0"/>
              <w:jc w:val="center"/>
            </w:pPr>
            <w:r>
              <w:t>3</w:t>
            </w:r>
          </w:p>
        </w:tc>
        <w:tc>
          <w:tcPr>
            <w:tcW w:w="1706" w:type="dxa"/>
            <w:vAlign w:val="center"/>
          </w:tcPr>
          <w:p w:rsidR="00450E43" w:rsidRDefault="00DB3E47" w:rsidP="000A2F4B">
            <w:pPr>
              <w:ind w:firstLine="0"/>
              <w:jc w:val="center"/>
            </w:pPr>
            <w:r>
              <w:t xml:space="preserve">Pole-zero stage </w:t>
            </w:r>
          </w:p>
          <w:p w:rsidR="00DB3E47" w:rsidRDefault="00450E43" w:rsidP="000A2F4B">
            <w:pPr>
              <w:ind w:firstLine="0"/>
              <w:jc w:val="center"/>
            </w:pPr>
            <w:r>
              <w:t xml:space="preserve">IS </w:t>
            </w:r>
            <w:r w:rsidR="00DB3E47">
              <w:t>active</w:t>
            </w:r>
          </w:p>
        </w:tc>
        <w:tc>
          <w:tcPr>
            <w:tcW w:w="1350" w:type="dxa"/>
            <w:vAlign w:val="center"/>
          </w:tcPr>
          <w:p w:rsidR="00DB3E47" w:rsidRDefault="00DB3E47" w:rsidP="000A2F4B">
            <w:pPr>
              <w:ind w:firstLine="0"/>
              <w:jc w:val="center"/>
            </w:pPr>
            <w:r>
              <w:t>3 wrt 5</w:t>
            </w:r>
          </w:p>
        </w:tc>
        <w:tc>
          <w:tcPr>
            <w:tcW w:w="1530" w:type="dxa"/>
            <w:vAlign w:val="center"/>
          </w:tcPr>
          <w:p w:rsidR="00DB3E47" w:rsidRDefault="00450E43" w:rsidP="00DB3E47">
            <w:pPr>
              <w:ind w:firstLine="22"/>
              <w:jc w:val="center"/>
            </w:pPr>
            <w:r>
              <w:t>0V</w:t>
            </w:r>
            <w:r w:rsidR="00DB3E47" w:rsidRPr="008C5153">
              <w:t xml:space="preserve"> wrt 5</w:t>
            </w:r>
          </w:p>
        </w:tc>
        <w:sdt>
          <w:sdtPr>
            <w:id w:val="-1529405440"/>
            <w14:checkbox>
              <w14:checked w14:val="0"/>
              <w14:checkedState w14:val="2612" w14:font="MS Gothic"/>
              <w14:uncheckedState w14:val="2610" w14:font="MS Gothic"/>
            </w14:checkbox>
          </w:sdtPr>
          <w:sdtEndPr/>
          <w:sdtContent>
            <w:tc>
              <w:tcPr>
                <w:tcW w:w="990" w:type="dxa"/>
                <w:vAlign w:val="center"/>
              </w:tcPr>
              <w:p w:rsidR="00DB3E47" w:rsidRDefault="00DB3E47" w:rsidP="000A2F4B">
                <w:pPr>
                  <w:ind w:firstLine="22"/>
                  <w:jc w:val="center"/>
                </w:pPr>
                <w:r>
                  <w:rPr>
                    <w:rFonts w:ascii="MS Gothic" w:eastAsia="MS Gothic" w:hAnsi="MS Gothic" w:hint="eastAsia"/>
                  </w:rPr>
                  <w:t>☐</w:t>
                </w:r>
              </w:p>
            </w:tc>
          </w:sdtContent>
        </w:sdt>
        <w:sdt>
          <w:sdtPr>
            <w:id w:val="-355574024"/>
            <w14:checkbox>
              <w14:checked w14:val="0"/>
              <w14:checkedState w14:val="2612" w14:font="MS Gothic"/>
              <w14:uncheckedState w14:val="2610" w14:font="MS Gothic"/>
            </w14:checkbox>
          </w:sdtPr>
          <w:sdtEndPr/>
          <w:sdtContent>
            <w:tc>
              <w:tcPr>
                <w:tcW w:w="990" w:type="dxa"/>
                <w:vAlign w:val="center"/>
              </w:tcPr>
              <w:p w:rsidR="00DB3E47" w:rsidRDefault="00DB3E47" w:rsidP="000A2F4B">
                <w:pPr>
                  <w:ind w:firstLine="0"/>
                  <w:jc w:val="center"/>
                </w:pPr>
                <w:r>
                  <w:rPr>
                    <w:rFonts w:ascii="MS Gothic" w:eastAsia="MS Gothic" w:hAnsi="MS Gothic" w:hint="eastAsia"/>
                  </w:rPr>
                  <w:t>☐</w:t>
                </w:r>
              </w:p>
            </w:tc>
          </w:sdtContent>
        </w:sdt>
      </w:tr>
    </w:tbl>
    <w:p w:rsidR="00927F1C" w:rsidRDefault="00927F1C" w:rsidP="00927F1C">
      <w:pPr>
        <w:jc w:val="center"/>
      </w:pPr>
    </w:p>
    <w:p w:rsidR="008B3036" w:rsidRDefault="008B3036">
      <w:pPr>
        <w:ind w:firstLine="0"/>
      </w:pPr>
      <w:r>
        <w:br w:type="page"/>
      </w:r>
    </w:p>
    <w:p w:rsidR="00585E62" w:rsidRDefault="00585E62">
      <w:pPr>
        <w:ind w:firstLine="0"/>
      </w:pPr>
    </w:p>
    <w:p w:rsidR="00B00420" w:rsidRDefault="00371448" w:rsidP="00CC427C">
      <w:pPr>
        <w:pStyle w:val="Heading2"/>
      </w:pPr>
      <w:r>
        <w:t xml:space="preserve">LF DC Path </w:t>
      </w:r>
      <w:r w:rsidR="00585E62">
        <w:t>Transfer Function</w:t>
      </w:r>
    </w:p>
    <w:p w:rsidR="00585E62" w:rsidRDefault="00E2443B" w:rsidP="00585E62">
      <w:r>
        <w:t>This</w:t>
      </w:r>
      <w:r w:rsidR="00585E62">
        <w:t xml:space="preserve"> section verifies the transfer function of </w:t>
      </w:r>
      <w:r>
        <w:t>LF DC path</w:t>
      </w:r>
      <w:r w:rsidR="008B3036">
        <w:t xml:space="preserve"> and the monitoring amplifiers associated with each</w:t>
      </w:r>
      <w:r w:rsidR="00585E62">
        <w:t xml:space="preserve"> </w:t>
      </w:r>
      <w:r w:rsidR="008B3036">
        <w:t>quadrant’s output</w:t>
      </w:r>
      <w:r w:rsidR="00585E62">
        <w:t xml:space="preserve">.  </w:t>
      </w:r>
      <w:r w:rsidR="008B3036">
        <w:t>Using an SR-785, observe the transfer function as prompted by the following table and mark each result as “Pass” or “Fail” as appropriate.  The outputs are taken differentially at the front panel monitoring p</w:t>
      </w:r>
      <w:r w:rsidR="00FD1EF2">
        <w:t>ort labeled “Monitor Outputs to ADC”.</w:t>
      </w:r>
    </w:p>
    <w:p w:rsidR="00FD1EF2" w:rsidRDefault="00FD1EF2" w:rsidP="00585E62"/>
    <w:p w:rsidR="003C6A61" w:rsidRDefault="003C6A61" w:rsidP="003C6A61">
      <w:pPr>
        <w:pStyle w:val="Caption"/>
        <w:keepNext/>
      </w:pPr>
      <w:r>
        <w:t xml:space="preserve">Table </w:t>
      </w:r>
      <w:r w:rsidR="008E07F6">
        <w:fldChar w:fldCharType="begin"/>
      </w:r>
      <w:r w:rsidR="008E07F6">
        <w:instrText xml:space="preserve"> SEQ Table \* ARABIC </w:instrText>
      </w:r>
      <w:r w:rsidR="008E07F6">
        <w:fldChar w:fldCharType="separate"/>
      </w:r>
      <w:r w:rsidR="00D6140F">
        <w:rPr>
          <w:noProof/>
        </w:rPr>
        <w:t>6</w:t>
      </w:r>
      <w:r w:rsidR="008E07F6">
        <w:rPr>
          <w:noProof/>
        </w:rPr>
        <w:fldChar w:fldCharType="end"/>
      </w:r>
    </w:p>
    <w:tbl>
      <w:tblPr>
        <w:tblStyle w:val="TableGrid"/>
        <w:tblW w:w="0" w:type="auto"/>
        <w:jc w:val="center"/>
        <w:tblInd w:w="-87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32"/>
        <w:gridCol w:w="805"/>
        <w:gridCol w:w="1706"/>
        <w:gridCol w:w="1649"/>
        <w:gridCol w:w="990"/>
        <w:gridCol w:w="990"/>
        <w:gridCol w:w="990"/>
      </w:tblGrid>
      <w:tr w:rsidR="00FF774F" w:rsidRPr="000A79CE" w:rsidTr="00FF774F">
        <w:trPr>
          <w:jc w:val="center"/>
        </w:trPr>
        <w:tc>
          <w:tcPr>
            <w:tcW w:w="1032" w:type="dxa"/>
            <w:vAlign w:val="center"/>
          </w:tcPr>
          <w:p w:rsidR="00FF774F" w:rsidRPr="000A79CE" w:rsidRDefault="00FF774F" w:rsidP="003C6A61">
            <w:pPr>
              <w:ind w:firstLine="0"/>
              <w:jc w:val="center"/>
              <w:rPr>
                <w:b/>
                <w:color w:val="17365D" w:themeColor="text2" w:themeShade="BF"/>
              </w:rPr>
            </w:pPr>
            <w:r>
              <w:rPr>
                <w:b/>
                <w:color w:val="17365D" w:themeColor="text2" w:themeShade="BF"/>
              </w:rPr>
              <w:t>Input</w:t>
            </w:r>
          </w:p>
        </w:tc>
        <w:tc>
          <w:tcPr>
            <w:tcW w:w="805" w:type="dxa"/>
            <w:vAlign w:val="center"/>
          </w:tcPr>
          <w:p w:rsidR="00FF774F" w:rsidRDefault="00FF774F" w:rsidP="003C6A61">
            <w:pPr>
              <w:ind w:firstLine="0"/>
              <w:jc w:val="center"/>
              <w:rPr>
                <w:b/>
                <w:color w:val="17365D" w:themeColor="text2" w:themeShade="BF"/>
              </w:rPr>
            </w:pPr>
            <w:r>
              <w:rPr>
                <w:b/>
                <w:color w:val="17365D" w:themeColor="text2" w:themeShade="BF"/>
              </w:rPr>
              <w:t>Binary Input Pin State</w:t>
            </w:r>
          </w:p>
        </w:tc>
        <w:tc>
          <w:tcPr>
            <w:tcW w:w="1706" w:type="dxa"/>
          </w:tcPr>
          <w:p w:rsidR="00FF774F" w:rsidRDefault="00FF774F" w:rsidP="003C6A61">
            <w:pPr>
              <w:ind w:firstLine="0"/>
              <w:jc w:val="center"/>
              <w:rPr>
                <w:b/>
                <w:color w:val="17365D" w:themeColor="text2" w:themeShade="BF"/>
              </w:rPr>
            </w:pPr>
            <w:r>
              <w:rPr>
                <w:b/>
                <w:color w:val="17365D" w:themeColor="text2" w:themeShade="BF"/>
              </w:rPr>
              <w:t>Mag/Phase at 10Hz measured differentially at respective monitor output</w:t>
            </w:r>
          </w:p>
        </w:tc>
        <w:tc>
          <w:tcPr>
            <w:tcW w:w="1649" w:type="dxa"/>
          </w:tcPr>
          <w:p w:rsidR="00FF774F" w:rsidRDefault="00FF774F" w:rsidP="003C6A61">
            <w:pPr>
              <w:ind w:firstLine="0"/>
              <w:jc w:val="center"/>
              <w:rPr>
                <w:b/>
                <w:color w:val="17365D" w:themeColor="text2" w:themeShade="BF"/>
              </w:rPr>
            </w:pPr>
            <w:r>
              <w:rPr>
                <w:b/>
                <w:color w:val="17365D" w:themeColor="text2" w:themeShade="BF"/>
              </w:rPr>
              <w:t>Mag/Phase at 1 kHz measured differentially at respective monitor output</w:t>
            </w:r>
          </w:p>
        </w:tc>
        <w:tc>
          <w:tcPr>
            <w:tcW w:w="990" w:type="dxa"/>
            <w:vAlign w:val="center"/>
          </w:tcPr>
          <w:p w:rsidR="00FF774F" w:rsidRDefault="00FF774F" w:rsidP="00FF774F">
            <w:pPr>
              <w:ind w:firstLine="0"/>
              <w:jc w:val="center"/>
              <w:rPr>
                <w:b/>
                <w:color w:val="17365D" w:themeColor="text2" w:themeShade="BF"/>
              </w:rPr>
            </w:pPr>
            <w:r>
              <w:rPr>
                <w:b/>
                <w:color w:val="17365D" w:themeColor="text2" w:themeShade="BF"/>
              </w:rPr>
              <w:t>Function Tested</w:t>
            </w:r>
          </w:p>
        </w:tc>
        <w:tc>
          <w:tcPr>
            <w:tcW w:w="990" w:type="dxa"/>
            <w:vAlign w:val="center"/>
          </w:tcPr>
          <w:p w:rsidR="00FF774F" w:rsidRPr="000A79CE" w:rsidRDefault="00FF774F" w:rsidP="003C6A61">
            <w:pPr>
              <w:ind w:firstLine="0"/>
              <w:jc w:val="center"/>
              <w:rPr>
                <w:b/>
                <w:color w:val="17365D" w:themeColor="text2" w:themeShade="BF"/>
              </w:rPr>
            </w:pPr>
            <w:r>
              <w:rPr>
                <w:b/>
                <w:color w:val="17365D" w:themeColor="text2" w:themeShade="BF"/>
              </w:rPr>
              <w:t>Pass</w:t>
            </w:r>
          </w:p>
        </w:tc>
        <w:tc>
          <w:tcPr>
            <w:tcW w:w="990" w:type="dxa"/>
            <w:vAlign w:val="center"/>
          </w:tcPr>
          <w:p w:rsidR="00FF774F" w:rsidRPr="000A79CE" w:rsidRDefault="00FF774F" w:rsidP="003C6A61">
            <w:pPr>
              <w:ind w:firstLine="0"/>
              <w:jc w:val="center"/>
              <w:rPr>
                <w:b/>
                <w:color w:val="17365D" w:themeColor="text2" w:themeShade="BF"/>
              </w:rPr>
            </w:pPr>
            <w:r>
              <w:rPr>
                <w:b/>
                <w:color w:val="17365D" w:themeColor="text2" w:themeShade="BF"/>
              </w:rPr>
              <w:t>Fail</w:t>
            </w:r>
          </w:p>
        </w:tc>
      </w:tr>
      <w:tr w:rsidR="00FF774F" w:rsidTr="00FF774F">
        <w:trPr>
          <w:jc w:val="center"/>
        </w:trPr>
        <w:tc>
          <w:tcPr>
            <w:tcW w:w="1032" w:type="dxa"/>
            <w:vAlign w:val="center"/>
          </w:tcPr>
          <w:p w:rsidR="00FF774F" w:rsidRPr="00260B2E" w:rsidRDefault="00FF774F" w:rsidP="003C6A61">
            <w:pPr>
              <w:ind w:firstLine="0"/>
              <w:jc w:val="center"/>
            </w:pPr>
            <w:r>
              <w:t>DAC Input Pins 6/14</w:t>
            </w:r>
          </w:p>
        </w:tc>
        <w:tc>
          <w:tcPr>
            <w:tcW w:w="805" w:type="dxa"/>
            <w:vAlign w:val="center"/>
          </w:tcPr>
          <w:p w:rsidR="00FF774F" w:rsidRDefault="00FF774F" w:rsidP="003C6A61">
            <w:pPr>
              <w:ind w:firstLine="0"/>
              <w:jc w:val="center"/>
            </w:pPr>
            <w:r>
              <w:t>All Open</w:t>
            </w:r>
          </w:p>
        </w:tc>
        <w:tc>
          <w:tcPr>
            <w:tcW w:w="1706" w:type="dxa"/>
            <w:vAlign w:val="center"/>
          </w:tcPr>
          <w:p w:rsidR="00FF774F" w:rsidRDefault="00FF774F" w:rsidP="00FF774F">
            <w:pPr>
              <w:ind w:firstLine="0"/>
              <w:jc w:val="center"/>
            </w:pPr>
            <w:r>
              <w:t>Open, no connection seen to any monitor output</w:t>
            </w:r>
          </w:p>
        </w:tc>
        <w:tc>
          <w:tcPr>
            <w:tcW w:w="1649" w:type="dxa"/>
            <w:vAlign w:val="center"/>
          </w:tcPr>
          <w:p w:rsidR="00FF774F" w:rsidRDefault="00FF774F" w:rsidP="00FF774F">
            <w:pPr>
              <w:ind w:firstLine="0"/>
              <w:jc w:val="center"/>
            </w:pPr>
            <w:r>
              <w:t>Open, no connection seen to any monitor output</w:t>
            </w:r>
          </w:p>
        </w:tc>
        <w:tc>
          <w:tcPr>
            <w:tcW w:w="990" w:type="dxa"/>
            <w:vAlign w:val="center"/>
          </w:tcPr>
          <w:p w:rsidR="00FF774F" w:rsidRDefault="00FF774F" w:rsidP="00FF774F">
            <w:pPr>
              <w:ind w:firstLine="22"/>
              <w:jc w:val="center"/>
            </w:pPr>
            <w:r>
              <w:t>All</w:t>
            </w:r>
          </w:p>
        </w:tc>
        <w:sdt>
          <w:sdtPr>
            <w:id w:val="-989406657"/>
            <w14:checkbox>
              <w14:checked w14:val="0"/>
              <w14:checkedState w14:val="2612" w14:font="MS Gothic"/>
              <w14:uncheckedState w14:val="2610" w14:font="MS Gothic"/>
            </w14:checkbox>
          </w:sdtPr>
          <w:sdtEndPr/>
          <w:sdtContent>
            <w:tc>
              <w:tcPr>
                <w:tcW w:w="990" w:type="dxa"/>
                <w:vAlign w:val="center"/>
              </w:tcPr>
              <w:p w:rsidR="00FF774F" w:rsidRDefault="00FF774F" w:rsidP="003C6A61">
                <w:pPr>
                  <w:ind w:firstLine="22"/>
                  <w:jc w:val="center"/>
                </w:pPr>
                <w:r>
                  <w:rPr>
                    <w:rFonts w:ascii="MS Gothic" w:eastAsia="MS Gothic" w:hAnsi="MS Gothic" w:hint="eastAsia"/>
                  </w:rPr>
                  <w:t>☐</w:t>
                </w:r>
              </w:p>
            </w:tc>
          </w:sdtContent>
        </w:sdt>
        <w:sdt>
          <w:sdtPr>
            <w:id w:val="252483201"/>
            <w14:checkbox>
              <w14:checked w14:val="0"/>
              <w14:checkedState w14:val="2612" w14:font="MS Gothic"/>
              <w14:uncheckedState w14:val="2610" w14:font="MS Gothic"/>
            </w14:checkbox>
          </w:sdtPr>
          <w:sdtEndPr/>
          <w:sdtContent>
            <w:tc>
              <w:tcPr>
                <w:tcW w:w="990" w:type="dxa"/>
                <w:vAlign w:val="center"/>
              </w:tcPr>
              <w:p w:rsidR="00FF774F" w:rsidRDefault="00FF774F" w:rsidP="003C6A61">
                <w:pPr>
                  <w:ind w:firstLine="0"/>
                  <w:jc w:val="center"/>
                </w:pPr>
                <w:r>
                  <w:rPr>
                    <w:rFonts w:ascii="MS Gothic" w:eastAsia="MS Gothic" w:hAnsi="MS Gothic" w:hint="eastAsia"/>
                  </w:rPr>
                  <w:t>☐</w:t>
                </w:r>
              </w:p>
            </w:tc>
          </w:sdtContent>
        </w:sdt>
      </w:tr>
      <w:tr w:rsidR="00FF774F" w:rsidTr="00FF774F">
        <w:trPr>
          <w:jc w:val="center"/>
        </w:trPr>
        <w:tc>
          <w:tcPr>
            <w:tcW w:w="1032" w:type="dxa"/>
            <w:vAlign w:val="center"/>
          </w:tcPr>
          <w:p w:rsidR="00FF774F" w:rsidRDefault="00FF774F" w:rsidP="003C6A61">
            <w:pPr>
              <w:ind w:firstLine="0"/>
              <w:jc w:val="center"/>
            </w:pPr>
            <w:r>
              <w:t>DAC Input Pins 6/14</w:t>
            </w:r>
          </w:p>
        </w:tc>
        <w:tc>
          <w:tcPr>
            <w:tcW w:w="805" w:type="dxa"/>
            <w:vAlign w:val="center"/>
          </w:tcPr>
          <w:p w:rsidR="00FF774F" w:rsidRDefault="00FF774F" w:rsidP="003C6A61">
            <w:pPr>
              <w:ind w:firstLine="0"/>
              <w:jc w:val="center"/>
            </w:pPr>
            <w:r>
              <w:t>2 and 3 to 5 shorted</w:t>
            </w:r>
          </w:p>
        </w:tc>
        <w:tc>
          <w:tcPr>
            <w:tcW w:w="1706" w:type="dxa"/>
            <w:vAlign w:val="center"/>
          </w:tcPr>
          <w:p w:rsidR="00FF774F" w:rsidRDefault="00656263" w:rsidP="00FF774F">
            <w:pPr>
              <w:ind w:firstLine="0"/>
              <w:jc w:val="center"/>
            </w:pPr>
            <w:r>
              <w:t>20.3</w:t>
            </w:r>
            <w:r w:rsidR="00FF774F">
              <w:t>+/-1dB, -</w:t>
            </w:r>
            <w:r>
              <w:t>119.0</w:t>
            </w:r>
            <w:r w:rsidR="00FF774F">
              <w:t xml:space="preserve"> +/- 5 degrees at front panel monitor connector, pins 1,9</w:t>
            </w:r>
          </w:p>
        </w:tc>
        <w:tc>
          <w:tcPr>
            <w:tcW w:w="1649" w:type="dxa"/>
            <w:vAlign w:val="center"/>
          </w:tcPr>
          <w:p w:rsidR="00FF774F" w:rsidRDefault="00656263" w:rsidP="00450E43">
            <w:pPr>
              <w:ind w:firstLine="0"/>
              <w:jc w:val="center"/>
            </w:pPr>
            <w:r>
              <w:t>22.3</w:t>
            </w:r>
            <w:r w:rsidR="00FF774F">
              <w:t xml:space="preserve">+/-1dB, </w:t>
            </w:r>
            <w:r w:rsidR="00450E43">
              <w:t>44.7</w:t>
            </w:r>
            <w:r w:rsidR="00FF774F">
              <w:t xml:space="preserve"> +/- 5 degrees at front panel monitor connector, pins 1,9</w:t>
            </w:r>
          </w:p>
        </w:tc>
        <w:tc>
          <w:tcPr>
            <w:tcW w:w="990" w:type="dxa"/>
            <w:vAlign w:val="center"/>
          </w:tcPr>
          <w:p w:rsidR="00FF774F" w:rsidRDefault="00FF774F" w:rsidP="00FF774F">
            <w:pPr>
              <w:ind w:firstLine="22"/>
              <w:jc w:val="center"/>
            </w:pPr>
            <w:r>
              <w:t>UR LF DC</w:t>
            </w:r>
          </w:p>
        </w:tc>
        <w:sdt>
          <w:sdtPr>
            <w:id w:val="755256175"/>
            <w14:checkbox>
              <w14:checked w14:val="0"/>
              <w14:checkedState w14:val="2612" w14:font="MS Gothic"/>
              <w14:uncheckedState w14:val="2610" w14:font="MS Gothic"/>
            </w14:checkbox>
          </w:sdtPr>
          <w:sdtEndPr/>
          <w:sdtContent>
            <w:tc>
              <w:tcPr>
                <w:tcW w:w="990" w:type="dxa"/>
                <w:vAlign w:val="center"/>
              </w:tcPr>
              <w:p w:rsidR="00FF774F" w:rsidRDefault="00FF774F" w:rsidP="003C6A61">
                <w:pPr>
                  <w:ind w:firstLine="22"/>
                  <w:jc w:val="center"/>
                </w:pPr>
                <w:r>
                  <w:rPr>
                    <w:rFonts w:ascii="MS Gothic" w:eastAsia="MS Gothic" w:hAnsi="MS Gothic" w:hint="eastAsia"/>
                  </w:rPr>
                  <w:t>☐</w:t>
                </w:r>
              </w:p>
            </w:tc>
          </w:sdtContent>
        </w:sdt>
        <w:sdt>
          <w:sdtPr>
            <w:id w:val="1162508993"/>
            <w14:checkbox>
              <w14:checked w14:val="0"/>
              <w14:checkedState w14:val="2612" w14:font="MS Gothic"/>
              <w14:uncheckedState w14:val="2610" w14:font="MS Gothic"/>
            </w14:checkbox>
          </w:sdtPr>
          <w:sdtEndPr/>
          <w:sdtContent>
            <w:tc>
              <w:tcPr>
                <w:tcW w:w="990" w:type="dxa"/>
                <w:vAlign w:val="center"/>
              </w:tcPr>
              <w:p w:rsidR="00FF774F" w:rsidRDefault="00FF774F" w:rsidP="003C6A61">
                <w:pPr>
                  <w:ind w:firstLine="0"/>
                  <w:jc w:val="center"/>
                </w:pPr>
                <w:r>
                  <w:rPr>
                    <w:rFonts w:ascii="MS Gothic" w:eastAsia="MS Gothic" w:hAnsi="MS Gothic" w:hint="eastAsia"/>
                  </w:rPr>
                  <w:t>☐</w:t>
                </w:r>
              </w:p>
            </w:tc>
          </w:sdtContent>
        </w:sdt>
      </w:tr>
      <w:tr w:rsidR="00FF774F" w:rsidTr="00FF774F">
        <w:trPr>
          <w:jc w:val="center"/>
        </w:trPr>
        <w:tc>
          <w:tcPr>
            <w:tcW w:w="1032" w:type="dxa"/>
            <w:vAlign w:val="center"/>
          </w:tcPr>
          <w:p w:rsidR="00FF774F" w:rsidRDefault="00FF774F" w:rsidP="000A2F4B">
            <w:pPr>
              <w:ind w:firstLine="0"/>
              <w:jc w:val="center"/>
            </w:pPr>
            <w:r>
              <w:t>DAC Input Pins 6/14</w:t>
            </w:r>
          </w:p>
        </w:tc>
        <w:tc>
          <w:tcPr>
            <w:tcW w:w="805" w:type="dxa"/>
            <w:vAlign w:val="center"/>
          </w:tcPr>
          <w:p w:rsidR="00FF774F" w:rsidRDefault="00FF774F" w:rsidP="000A2F4B">
            <w:pPr>
              <w:ind w:firstLine="0"/>
              <w:jc w:val="center"/>
            </w:pPr>
            <w:r>
              <w:t>7 and 3 to 5 shorted</w:t>
            </w:r>
          </w:p>
        </w:tc>
        <w:tc>
          <w:tcPr>
            <w:tcW w:w="1706" w:type="dxa"/>
            <w:vAlign w:val="center"/>
          </w:tcPr>
          <w:p w:rsidR="00FF774F" w:rsidRDefault="00656263" w:rsidP="000A2F4B">
            <w:pPr>
              <w:ind w:firstLine="0"/>
              <w:jc w:val="center"/>
            </w:pPr>
            <w:r>
              <w:t>20.3</w:t>
            </w:r>
            <w:r w:rsidR="00FF774F">
              <w:t>+/-1dB, -</w:t>
            </w:r>
            <w:r>
              <w:t>119.0</w:t>
            </w:r>
            <w:r w:rsidR="00FF774F">
              <w:t xml:space="preserve"> +/- 5 degrees at front panel monitor connector, pins </w:t>
            </w:r>
            <w:r w:rsidR="000A2F4B">
              <w:t>2,10</w:t>
            </w:r>
          </w:p>
        </w:tc>
        <w:tc>
          <w:tcPr>
            <w:tcW w:w="1649" w:type="dxa"/>
            <w:vAlign w:val="center"/>
          </w:tcPr>
          <w:p w:rsidR="00FF774F" w:rsidRDefault="00656263" w:rsidP="00450E43">
            <w:pPr>
              <w:ind w:firstLine="0"/>
              <w:jc w:val="center"/>
            </w:pPr>
            <w:r>
              <w:t>22.3</w:t>
            </w:r>
            <w:r w:rsidR="00FF774F">
              <w:t xml:space="preserve">+/-1dB, </w:t>
            </w:r>
            <w:r w:rsidR="00450E43">
              <w:t>44.7</w:t>
            </w:r>
            <w:r w:rsidR="00FF774F">
              <w:t xml:space="preserve"> +/- 5 degrees at front panel monitor connector, pins </w:t>
            </w:r>
            <w:r w:rsidR="000A2F4B">
              <w:t>2,10</w:t>
            </w:r>
          </w:p>
        </w:tc>
        <w:tc>
          <w:tcPr>
            <w:tcW w:w="990" w:type="dxa"/>
            <w:vAlign w:val="center"/>
          </w:tcPr>
          <w:p w:rsidR="00FF774F" w:rsidRDefault="00FF774F" w:rsidP="00FF774F">
            <w:pPr>
              <w:ind w:firstLine="22"/>
              <w:jc w:val="center"/>
            </w:pPr>
            <w:r>
              <w:t>LR LF DC</w:t>
            </w:r>
          </w:p>
        </w:tc>
        <w:sdt>
          <w:sdtPr>
            <w:id w:val="-1527710255"/>
            <w14:checkbox>
              <w14:checked w14:val="0"/>
              <w14:checkedState w14:val="2612" w14:font="MS Gothic"/>
              <w14:uncheckedState w14:val="2610" w14:font="MS Gothic"/>
            </w14:checkbox>
          </w:sdtPr>
          <w:sdtEndPr/>
          <w:sdtContent>
            <w:tc>
              <w:tcPr>
                <w:tcW w:w="990" w:type="dxa"/>
                <w:vAlign w:val="center"/>
              </w:tcPr>
              <w:p w:rsidR="00FF774F" w:rsidRDefault="00FF774F" w:rsidP="003C6A61">
                <w:pPr>
                  <w:ind w:firstLine="22"/>
                  <w:jc w:val="center"/>
                </w:pPr>
                <w:r>
                  <w:rPr>
                    <w:rFonts w:ascii="MS Gothic" w:eastAsia="MS Gothic" w:hAnsi="MS Gothic" w:hint="eastAsia"/>
                  </w:rPr>
                  <w:t>☐</w:t>
                </w:r>
              </w:p>
            </w:tc>
          </w:sdtContent>
        </w:sdt>
        <w:sdt>
          <w:sdtPr>
            <w:id w:val="-1167700078"/>
            <w14:checkbox>
              <w14:checked w14:val="0"/>
              <w14:checkedState w14:val="2612" w14:font="MS Gothic"/>
              <w14:uncheckedState w14:val="2610" w14:font="MS Gothic"/>
            </w14:checkbox>
          </w:sdtPr>
          <w:sdtEndPr/>
          <w:sdtContent>
            <w:tc>
              <w:tcPr>
                <w:tcW w:w="990" w:type="dxa"/>
                <w:vAlign w:val="center"/>
              </w:tcPr>
              <w:p w:rsidR="00FF774F" w:rsidRDefault="00FF774F" w:rsidP="003C6A61">
                <w:pPr>
                  <w:ind w:firstLine="0"/>
                  <w:jc w:val="center"/>
                </w:pPr>
                <w:r>
                  <w:rPr>
                    <w:rFonts w:ascii="MS Gothic" w:eastAsia="MS Gothic" w:hAnsi="MS Gothic" w:hint="eastAsia"/>
                  </w:rPr>
                  <w:t>☐</w:t>
                </w:r>
              </w:p>
            </w:tc>
          </w:sdtContent>
        </w:sdt>
      </w:tr>
      <w:tr w:rsidR="00FF774F" w:rsidTr="00FF774F">
        <w:trPr>
          <w:jc w:val="center"/>
        </w:trPr>
        <w:tc>
          <w:tcPr>
            <w:tcW w:w="1032" w:type="dxa"/>
            <w:vAlign w:val="center"/>
          </w:tcPr>
          <w:p w:rsidR="00FF774F" w:rsidRDefault="00FF774F" w:rsidP="00FF774F">
            <w:pPr>
              <w:ind w:firstLine="0"/>
              <w:jc w:val="center"/>
            </w:pPr>
            <w:r>
              <w:t>DAC Input Pins 6/14</w:t>
            </w:r>
          </w:p>
        </w:tc>
        <w:tc>
          <w:tcPr>
            <w:tcW w:w="805" w:type="dxa"/>
            <w:vAlign w:val="center"/>
          </w:tcPr>
          <w:p w:rsidR="00FF774F" w:rsidRDefault="00FF774F" w:rsidP="000A2F4B">
            <w:pPr>
              <w:ind w:firstLine="0"/>
              <w:jc w:val="center"/>
            </w:pPr>
            <w:r>
              <w:t>1 and 3 to 5 shorted</w:t>
            </w:r>
          </w:p>
        </w:tc>
        <w:tc>
          <w:tcPr>
            <w:tcW w:w="1706" w:type="dxa"/>
            <w:vAlign w:val="center"/>
          </w:tcPr>
          <w:p w:rsidR="00FF774F" w:rsidRDefault="00656263" w:rsidP="000A2F4B">
            <w:pPr>
              <w:ind w:firstLine="0"/>
              <w:jc w:val="center"/>
            </w:pPr>
            <w:r>
              <w:t>20.3</w:t>
            </w:r>
            <w:r w:rsidR="00FF774F">
              <w:t>+/-1dB, -</w:t>
            </w:r>
            <w:r>
              <w:t>119.0</w:t>
            </w:r>
            <w:r w:rsidR="00FF774F">
              <w:t xml:space="preserve"> +/- 5 degrees at front panel monitor connector, pins </w:t>
            </w:r>
            <w:r w:rsidR="000A2F4B">
              <w:t>3,11</w:t>
            </w:r>
          </w:p>
        </w:tc>
        <w:tc>
          <w:tcPr>
            <w:tcW w:w="1649" w:type="dxa"/>
            <w:vAlign w:val="center"/>
          </w:tcPr>
          <w:p w:rsidR="00FF774F" w:rsidRDefault="00656263" w:rsidP="00450E43">
            <w:pPr>
              <w:ind w:firstLine="0"/>
              <w:jc w:val="center"/>
            </w:pPr>
            <w:r>
              <w:t>22.3</w:t>
            </w:r>
            <w:r w:rsidR="00FF774F">
              <w:t xml:space="preserve">+/-1dB, </w:t>
            </w:r>
            <w:r w:rsidR="00450E43">
              <w:t>44.7</w:t>
            </w:r>
            <w:r w:rsidR="00FF774F">
              <w:t xml:space="preserve"> +/- 5 degrees at front panel monitor connector, pins </w:t>
            </w:r>
            <w:r w:rsidR="000A2F4B">
              <w:t>3,11</w:t>
            </w:r>
          </w:p>
        </w:tc>
        <w:tc>
          <w:tcPr>
            <w:tcW w:w="990" w:type="dxa"/>
            <w:vAlign w:val="center"/>
          </w:tcPr>
          <w:p w:rsidR="00FF774F" w:rsidRDefault="00FF774F" w:rsidP="00FF774F">
            <w:pPr>
              <w:ind w:firstLine="22"/>
              <w:jc w:val="center"/>
            </w:pPr>
            <w:r>
              <w:t>UL LF DC</w:t>
            </w:r>
          </w:p>
        </w:tc>
        <w:sdt>
          <w:sdtPr>
            <w:id w:val="-68580721"/>
            <w14:checkbox>
              <w14:checked w14:val="0"/>
              <w14:checkedState w14:val="2612" w14:font="MS Gothic"/>
              <w14:uncheckedState w14:val="2610" w14:font="MS Gothic"/>
            </w14:checkbox>
          </w:sdtPr>
          <w:sdtEndPr/>
          <w:sdtContent>
            <w:tc>
              <w:tcPr>
                <w:tcW w:w="990" w:type="dxa"/>
                <w:vAlign w:val="center"/>
              </w:tcPr>
              <w:p w:rsidR="00FF774F" w:rsidRDefault="00FF774F" w:rsidP="003C6A61">
                <w:pPr>
                  <w:ind w:firstLine="22"/>
                  <w:jc w:val="center"/>
                </w:pPr>
                <w:r>
                  <w:rPr>
                    <w:rFonts w:ascii="MS Gothic" w:eastAsia="MS Gothic" w:hAnsi="MS Gothic" w:hint="eastAsia"/>
                  </w:rPr>
                  <w:t>☐</w:t>
                </w:r>
              </w:p>
            </w:tc>
          </w:sdtContent>
        </w:sdt>
        <w:sdt>
          <w:sdtPr>
            <w:id w:val="-56252037"/>
            <w14:checkbox>
              <w14:checked w14:val="0"/>
              <w14:checkedState w14:val="2612" w14:font="MS Gothic"/>
              <w14:uncheckedState w14:val="2610" w14:font="MS Gothic"/>
            </w14:checkbox>
          </w:sdtPr>
          <w:sdtEndPr/>
          <w:sdtContent>
            <w:tc>
              <w:tcPr>
                <w:tcW w:w="990" w:type="dxa"/>
                <w:vAlign w:val="center"/>
              </w:tcPr>
              <w:p w:rsidR="00FF774F" w:rsidRDefault="00FF774F" w:rsidP="003C6A61">
                <w:pPr>
                  <w:ind w:firstLine="0"/>
                  <w:jc w:val="center"/>
                </w:pPr>
                <w:r>
                  <w:rPr>
                    <w:rFonts w:ascii="MS Gothic" w:eastAsia="MS Gothic" w:hAnsi="MS Gothic" w:hint="eastAsia"/>
                  </w:rPr>
                  <w:t>☐</w:t>
                </w:r>
              </w:p>
            </w:tc>
          </w:sdtContent>
        </w:sdt>
      </w:tr>
      <w:tr w:rsidR="00FF774F" w:rsidTr="00FF774F">
        <w:trPr>
          <w:jc w:val="center"/>
        </w:trPr>
        <w:tc>
          <w:tcPr>
            <w:tcW w:w="1032" w:type="dxa"/>
            <w:vAlign w:val="center"/>
          </w:tcPr>
          <w:p w:rsidR="00FF774F" w:rsidRDefault="00FF774F" w:rsidP="000A2F4B">
            <w:pPr>
              <w:ind w:firstLine="0"/>
              <w:jc w:val="center"/>
            </w:pPr>
            <w:r>
              <w:t>DAC Input Pins 6/14</w:t>
            </w:r>
          </w:p>
        </w:tc>
        <w:tc>
          <w:tcPr>
            <w:tcW w:w="805" w:type="dxa"/>
            <w:vAlign w:val="center"/>
          </w:tcPr>
          <w:p w:rsidR="00FF774F" w:rsidRDefault="00FF774F" w:rsidP="000A2F4B">
            <w:pPr>
              <w:ind w:firstLine="0"/>
              <w:jc w:val="center"/>
            </w:pPr>
            <w:r>
              <w:t>6 and 3 to 5 shorted</w:t>
            </w:r>
          </w:p>
        </w:tc>
        <w:tc>
          <w:tcPr>
            <w:tcW w:w="1706" w:type="dxa"/>
            <w:vAlign w:val="center"/>
          </w:tcPr>
          <w:p w:rsidR="00FF774F" w:rsidRDefault="00656263" w:rsidP="00F75DBC">
            <w:pPr>
              <w:ind w:firstLine="0"/>
              <w:jc w:val="center"/>
            </w:pPr>
            <w:r>
              <w:t>20.3</w:t>
            </w:r>
            <w:r w:rsidR="00FF774F">
              <w:t>+/-1dB, -</w:t>
            </w:r>
            <w:r>
              <w:t>119.0</w:t>
            </w:r>
            <w:r w:rsidR="00FF774F">
              <w:t xml:space="preserve"> +/- 5 degrees at front panel monitor connector, pins </w:t>
            </w:r>
            <w:r w:rsidR="00F75DBC">
              <w:t>4,12</w:t>
            </w:r>
          </w:p>
        </w:tc>
        <w:tc>
          <w:tcPr>
            <w:tcW w:w="1649" w:type="dxa"/>
            <w:vAlign w:val="center"/>
          </w:tcPr>
          <w:p w:rsidR="00FF774F" w:rsidRDefault="00656263" w:rsidP="00450E43">
            <w:pPr>
              <w:ind w:firstLine="0"/>
              <w:jc w:val="center"/>
            </w:pPr>
            <w:r>
              <w:t>22.3</w:t>
            </w:r>
            <w:r w:rsidR="00FF774F">
              <w:t xml:space="preserve">+/-1dB, </w:t>
            </w:r>
            <w:r w:rsidR="00450E43">
              <w:t>44.7</w:t>
            </w:r>
            <w:r w:rsidR="00FF774F">
              <w:t xml:space="preserve"> +/- 5 degrees at front panel monitor connector, pins 1,9</w:t>
            </w:r>
          </w:p>
        </w:tc>
        <w:tc>
          <w:tcPr>
            <w:tcW w:w="990" w:type="dxa"/>
            <w:vAlign w:val="center"/>
          </w:tcPr>
          <w:p w:rsidR="00FF774F" w:rsidRDefault="00FF774F" w:rsidP="00FF774F">
            <w:pPr>
              <w:ind w:firstLine="22"/>
              <w:jc w:val="center"/>
            </w:pPr>
            <w:r>
              <w:t>LL LF DC</w:t>
            </w:r>
          </w:p>
        </w:tc>
        <w:sdt>
          <w:sdtPr>
            <w:id w:val="595980324"/>
            <w14:checkbox>
              <w14:checked w14:val="0"/>
              <w14:checkedState w14:val="2612" w14:font="MS Gothic"/>
              <w14:uncheckedState w14:val="2610" w14:font="MS Gothic"/>
            </w14:checkbox>
          </w:sdtPr>
          <w:sdtEndPr/>
          <w:sdtContent>
            <w:tc>
              <w:tcPr>
                <w:tcW w:w="990" w:type="dxa"/>
                <w:vAlign w:val="center"/>
              </w:tcPr>
              <w:p w:rsidR="00FF774F" w:rsidRDefault="00F75DBC" w:rsidP="000A2F4B">
                <w:pPr>
                  <w:ind w:firstLine="22"/>
                  <w:jc w:val="center"/>
                </w:pPr>
                <w:r>
                  <w:rPr>
                    <w:rFonts w:ascii="MS Gothic" w:eastAsia="MS Gothic" w:hAnsi="MS Gothic" w:hint="eastAsia"/>
                  </w:rPr>
                  <w:t>☐</w:t>
                </w:r>
              </w:p>
            </w:tc>
          </w:sdtContent>
        </w:sdt>
        <w:sdt>
          <w:sdtPr>
            <w:id w:val="359865259"/>
            <w14:checkbox>
              <w14:checked w14:val="0"/>
              <w14:checkedState w14:val="2612" w14:font="MS Gothic"/>
              <w14:uncheckedState w14:val="2610" w14:font="MS Gothic"/>
            </w14:checkbox>
          </w:sdtPr>
          <w:sdtEndPr/>
          <w:sdtContent>
            <w:tc>
              <w:tcPr>
                <w:tcW w:w="990" w:type="dxa"/>
                <w:vAlign w:val="center"/>
              </w:tcPr>
              <w:p w:rsidR="00FF774F" w:rsidRDefault="00FF774F" w:rsidP="000A2F4B">
                <w:pPr>
                  <w:ind w:firstLine="0"/>
                  <w:jc w:val="center"/>
                </w:pPr>
                <w:r>
                  <w:rPr>
                    <w:rFonts w:ascii="MS Gothic" w:eastAsia="MS Gothic" w:hAnsi="MS Gothic" w:hint="eastAsia"/>
                  </w:rPr>
                  <w:t>☐</w:t>
                </w:r>
              </w:p>
            </w:tc>
          </w:sdtContent>
        </w:sdt>
      </w:tr>
      <w:tr w:rsidR="00F75DBC" w:rsidTr="00FF774F">
        <w:trPr>
          <w:jc w:val="center"/>
        </w:trPr>
        <w:tc>
          <w:tcPr>
            <w:tcW w:w="1032" w:type="dxa"/>
            <w:vAlign w:val="center"/>
          </w:tcPr>
          <w:p w:rsidR="00F75DBC" w:rsidRDefault="00F75DBC" w:rsidP="000A2F4B">
            <w:pPr>
              <w:ind w:firstLine="0"/>
              <w:jc w:val="center"/>
            </w:pPr>
            <w:r>
              <w:t>DAC Input Pins 6/14</w:t>
            </w:r>
          </w:p>
        </w:tc>
        <w:tc>
          <w:tcPr>
            <w:tcW w:w="805" w:type="dxa"/>
            <w:vAlign w:val="center"/>
          </w:tcPr>
          <w:p w:rsidR="00F75DBC" w:rsidRDefault="00F75DBC" w:rsidP="000A2F4B">
            <w:pPr>
              <w:ind w:firstLine="0"/>
              <w:jc w:val="center"/>
            </w:pPr>
            <w:r>
              <w:t>6 to 5 shorted</w:t>
            </w:r>
          </w:p>
        </w:tc>
        <w:tc>
          <w:tcPr>
            <w:tcW w:w="1706" w:type="dxa"/>
            <w:vAlign w:val="center"/>
          </w:tcPr>
          <w:p w:rsidR="00F75DBC" w:rsidRDefault="00656263" w:rsidP="00656263">
            <w:pPr>
              <w:ind w:firstLine="0"/>
              <w:jc w:val="center"/>
            </w:pPr>
            <w:r>
              <w:t>33.4</w:t>
            </w:r>
            <w:r w:rsidR="00F75DBC">
              <w:t xml:space="preserve">+/-1dB, </w:t>
            </w:r>
            <w:r>
              <w:t>-52.8</w:t>
            </w:r>
            <w:r w:rsidR="00F75DBC">
              <w:t xml:space="preserve"> +/- 5 degrees at front panel monitor connector, pins 4,12</w:t>
            </w:r>
          </w:p>
        </w:tc>
        <w:tc>
          <w:tcPr>
            <w:tcW w:w="1649" w:type="dxa"/>
            <w:vAlign w:val="center"/>
          </w:tcPr>
          <w:p w:rsidR="00F75DBC" w:rsidRDefault="00656263" w:rsidP="00450E43">
            <w:pPr>
              <w:ind w:firstLine="0"/>
              <w:jc w:val="center"/>
            </w:pPr>
            <w:r>
              <w:t>49.4</w:t>
            </w:r>
            <w:r w:rsidR="00F75DBC">
              <w:t xml:space="preserve">+/-1dB, </w:t>
            </w:r>
            <w:r w:rsidR="00450E43">
              <w:t>47</w:t>
            </w:r>
            <w:r w:rsidR="00F75DBC">
              <w:t>+/- 5 degrees at front panel monitor connector, pins 4,12</w:t>
            </w:r>
          </w:p>
        </w:tc>
        <w:tc>
          <w:tcPr>
            <w:tcW w:w="990" w:type="dxa"/>
            <w:vAlign w:val="center"/>
          </w:tcPr>
          <w:p w:rsidR="00F75DBC" w:rsidRDefault="00F75DBC" w:rsidP="00FF774F">
            <w:pPr>
              <w:ind w:firstLine="22"/>
              <w:jc w:val="center"/>
            </w:pPr>
            <w:r>
              <w:t>LL Pole-zero Bypass</w:t>
            </w:r>
          </w:p>
        </w:tc>
        <w:sdt>
          <w:sdtPr>
            <w:id w:val="1719000984"/>
            <w14:checkbox>
              <w14:checked w14:val="0"/>
              <w14:checkedState w14:val="2612" w14:font="MS Gothic"/>
              <w14:uncheckedState w14:val="2610" w14:font="MS Gothic"/>
            </w14:checkbox>
          </w:sdtPr>
          <w:sdtEndPr/>
          <w:sdtContent>
            <w:tc>
              <w:tcPr>
                <w:tcW w:w="990" w:type="dxa"/>
                <w:vAlign w:val="center"/>
              </w:tcPr>
              <w:p w:rsidR="00F75DBC" w:rsidRDefault="00F75DBC" w:rsidP="000A2F4B">
                <w:pPr>
                  <w:ind w:firstLine="22"/>
                  <w:jc w:val="center"/>
                </w:pPr>
                <w:r>
                  <w:rPr>
                    <w:rFonts w:ascii="MS Gothic" w:eastAsia="MS Gothic" w:hAnsi="MS Gothic" w:hint="eastAsia"/>
                  </w:rPr>
                  <w:t>☐</w:t>
                </w:r>
              </w:p>
            </w:tc>
          </w:sdtContent>
        </w:sdt>
        <w:sdt>
          <w:sdtPr>
            <w:id w:val="895858561"/>
            <w14:checkbox>
              <w14:checked w14:val="0"/>
              <w14:checkedState w14:val="2612" w14:font="MS Gothic"/>
              <w14:uncheckedState w14:val="2610" w14:font="MS Gothic"/>
            </w14:checkbox>
          </w:sdtPr>
          <w:sdtEndPr/>
          <w:sdtContent>
            <w:tc>
              <w:tcPr>
                <w:tcW w:w="990" w:type="dxa"/>
                <w:vAlign w:val="center"/>
              </w:tcPr>
              <w:p w:rsidR="00F75DBC" w:rsidRDefault="00F75DBC" w:rsidP="000A2F4B">
                <w:pPr>
                  <w:ind w:firstLine="0"/>
                  <w:jc w:val="center"/>
                </w:pPr>
                <w:r>
                  <w:rPr>
                    <w:rFonts w:ascii="MS Gothic" w:eastAsia="MS Gothic" w:hAnsi="MS Gothic" w:hint="eastAsia"/>
                  </w:rPr>
                  <w:t>☐</w:t>
                </w:r>
              </w:p>
            </w:tc>
          </w:sdtContent>
        </w:sdt>
      </w:tr>
    </w:tbl>
    <w:p w:rsidR="003C6A61" w:rsidRDefault="003C6A61" w:rsidP="003C6A61">
      <w:pPr>
        <w:jc w:val="center"/>
      </w:pPr>
    </w:p>
    <w:p w:rsidR="000A2F4B" w:rsidRDefault="000A2F4B">
      <w:pPr>
        <w:ind w:firstLine="0"/>
      </w:pPr>
      <w:r>
        <w:br w:type="page"/>
      </w:r>
    </w:p>
    <w:p w:rsidR="000A2F4B" w:rsidRDefault="000A2F4B" w:rsidP="000A2F4B">
      <w:pPr>
        <w:pStyle w:val="Heading1"/>
      </w:pPr>
      <w:r>
        <w:lastRenderedPageBreak/>
        <w:t>Output Noise Measurements of Quadrant Drives</w:t>
      </w:r>
    </w:p>
    <w:p w:rsidR="000A2F4B" w:rsidRPr="0032789F" w:rsidRDefault="000A2F4B" w:rsidP="000A2F4B">
      <w:pPr>
        <w:pStyle w:val="NoSpacing"/>
        <w:ind w:firstLine="360"/>
        <w:rPr>
          <w:sz w:val="20"/>
          <w:szCs w:val="20"/>
        </w:rPr>
      </w:pPr>
      <w:r w:rsidRPr="0032789F">
        <w:rPr>
          <w:sz w:val="20"/>
          <w:szCs w:val="20"/>
        </w:rPr>
        <w:t xml:space="preserve">The output noise </w:t>
      </w:r>
      <w:r w:rsidR="00DB5059" w:rsidRPr="0032789F">
        <w:rPr>
          <w:sz w:val="20"/>
          <w:szCs w:val="20"/>
        </w:rPr>
        <w:t>is</w:t>
      </w:r>
      <w:r w:rsidRPr="0032789F">
        <w:rPr>
          <w:sz w:val="20"/>
          <w:szCs w:val="20"/>
        </w:rPr>
        <w:t xml:space="preserve"> measured with each respective PI</w:t>
      </w:r>
      <w:r w:rsidR="00AA60C0">
        <w:rPr>
          <w:sz w:val="20"/>
          <w:szCs w:val="20"/>
        </w:rPr>
        <w:t xml:space="preserve"> and LF DC</w:t>
      </w:r>
      <w:r w:rsidRPr="0032789F">
        <w:rPr>
          <w:sz w:val="20"/>
          <w:szCs w:val="20"/>
        </w:rPr>
        <w:t xml:space="preserve"> input shorted together and to ground.  Use an SR-785 Signal Analyzer to measure the </w:t>
      </w:r>
      <w:r w:rsidR="00C05660" w:rsidRPr="0032789F">
        <w:rPr>
          <w:sz w:val="20"/>
          <w:szCs w:val="20"/>
        </w:rPr>
        <w:t xml:space="preserve">differential </w:t>
      </w:r>
      <w:r w:rsidRPr="0032789F">
        <w:rPr>
          <w:sz w:val="20"/>
          <w:szCs w:val="20"/>
        </w:rPr>
        <w:t xml:space="preserve">output voltage noise at each </w:t>
      </w:r>
      <w:r w:rsidR="00C05660" w:rsidRPr="0032789F">
        <w:rPr>
          <w:sz w:val="20"/>
          <w:szCs w:val="20"/>
        </w:rPr>
        <w:t xml:space="preserve">front panel </w:t>
      </w:r>
      <w:r w:rsidRPr="0032789F">
        <w:rPr>
          <w:sz w:val="20"/>
          <w:szCs w:val="20"/>
        </w:rPr>
        <w:t>monitor output per the table below.  Mark each test as “Pass” or “Fail” as appropriate.</w:t>
      </w:r>
    </w:p>
    <w:p w:rsidR="003C6A61" w:rsidRDefault="003C6A61" w:rsidP="000A2F4B"/>
    <w:p w:rsidR="003C6A61" w:rsidRDefault="003C6A61" w:rsidP="000A2F4B"/>
    <w:p w:rsidR="000A2F4B" w:rsidRDefault="000A2F4B" w:rsidP="000A2F4B"/>
    <w:p w:rsidR="000A2F4B" w:rsidRDefault="000A2F4B" w:rsidP="00DB5059">
      <w:pPr>
        <w:pStyle w:val="Caption"/>
        <w:keepNext/>
        <w:ind w:left="0"/>
        <w:jc w:val="center"/>
      </w:pPr>
      <w:r>
        <w:t xml:space="preserve">Table </w:t>
      </w:r>
      <w:r w:rsidR="008E07F6">
        <w:fldChar w:fldCharType="begin"/>
      </w:r>
      <w:r w:rsidR="008E07F6">
        <w:instrText xml:space="preserve"> SEQ Table \* ARABIC </w:instrText>
      </w:r>
      <w:r w:rsidR="008E07F6">
        <w:fldChar w:fldCharType="separate"/>
      </w:r>
      <w:r w:rsidR="00D6140F">
        <w:rPr>
          <w:noProof/>
        </w:rPr>
        <w:t>7</w:t>
      </w:r>
      <w:r w:rsidR="008E07F6">
        <w:rPr>
          <w:noProof/>
        </w:rPr>
        <w:fldChar w:fldCharType="end"/>
      </w:r>
    </w:p>
    <w:tbl>
      <w:tblPr>
        <w:tblStyle w:val="TableGrid"/>
        <w:tblW w:w="0" w:type="auto"/>
        <w:jc w:val="center"/>
        <w:tblInd w:w="-87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32"/>
        <w:gridCol w:w="805"/>
        <w:gridCol w:w="1706"/>
        <w:gridCol w:w="1649"/>
        <w:gridCol w:w="1578"/>
        <w:gridCol w:w="900"/>
        <w:gridCol w:w="829"/>
      </w:tblGrid>
      <w:tr w:rsidR="000A2F4B" w:rsidRPr="000A79CE" w:rsidTr="000A2F4B">
        <w:trPr>
          <w:jc w:val="center"/>
        </w:trPr>
        <w:tc>
          <w:tcPr>
            <w:tcW w:w="1032" w:type="dxa"/>
            <w:vAlign w:val="center"/>
          </w:tcPr>
          <w:p w:rsidR="000A2F4B" w:rsidRPr="000A79CE" w:rsidRDefault="000A2F4B" w:rsidP="000A2F4B">
            <w:pPr>
              <w:ind w:firstLine="0"/>
              <w:jc w:val="center"/>
              <w:rPr>
                <w:b/>
                <w:color w:val="17365D" w:themeColor="text2" w:themeShade="BF"/>
              </w:rPr>
            </w:pPr>
            <w:r>
              <w:rPr>
                <w:b/>
                <w:color w:val="17365D" w:themeColor="text2" w:themeShade="BF"/>
              </w:rPr>
              <w:t>Output</w:t>
            </w:r>
          </w:p>
        </w:tc>
        <w:tc>
          <w:tcPr>
            <w:tcW w:w="805" w:type="dxa"/>
            <w:vAlign w:val="center"/>
          </w:tcPr>
          <w:p w:rsidR="000A2F4B" w:rsidRDefault="000A2F4B" w:rsidP="000A2F4B">
            <w:pPr>
              <w:ind w:firstLine="0"/>
              <w:jc w:val="center"/>
              <w:rPr>
                <w:b/>
                <w:color w:val="17365D" w:themeColor="text2" w:themeShade="BF"/>
              </w:rPr>
            </w:pPr>
            <w:r>
              <w:rPr>
                <w:b/>
                <w:color w:val="17365D" w:themeColor="text2" w:themeShade="BF"/>
              </w:rPr>
              <w:t>Binary Input Pin State</w:t>
            </w:r>
          </w:p>
        </w:tc>
        <w:tc>
          <w:tcPr>
            <w:tcW w:w="1706" w:type="dxa"/>
          </w:tcPr>
          <w:p w:rsidR="000A2F4B" w:rsidRDefault="000A2F4B" w:rsidP="00DB5059">
            <w:pPr>
              <w:ind w:firstLine="0"/>
              <w:jc w:val="center"/>
              <w:rPr>
                <w:b/>
                <w:color w:val="17365D" w:themeColor="text2" w:themeShade="BF"/>
              </w:rPr>
            </w:pPr>
            <w:r>
              <w:rPr>
                <w:b/>
                <w:color w:val="17365D" w:themeColor="text2" w:themeShade="BF"/>
              </w:rPr>
              <w:t xml:space="preserve">Noise at </w:t>
            </w:r>
            <w:r w:rsidR="00DB5059">
              <w:rPr>
                <w:b/>
                <w:color w:val="17365D" w:themeColor="text2" w:themeShade="BF"/>
              </w:rPr>
              <w:t>2</w:t>
            </w:r>
            <w:r>
              <w:rPr>
                <w:b/>
                <w:color w:val="17365D" w:themeColor="text2" w:themeShade="BF"/>
              </w:rPr>
              <w:t>0Hz measured differentially at respective monitor output</w:t>
            </w:r>
          </w:p>
        </w:tc>
        <w:tc>
          <w:tcPr>
            <w:tcW w:w="1649" w:type="dxa"/>
          </w:tcPr>
          <w:p w:rsidR="000A2F4B" w:rsidRDefault="000A2F4B" w:rsidP="000A2F4B">
            <w:pPr>
              <w:ind w:firstLine="0"/>
              <w:jc w:val="center"/>
              <w:rPr>
                <w:b/>
                <w:color w:val="17365D" w:themeColor="text2" w:themeShade="BF"/>
              </w:rPr>
            </w:pPr>
            <w:r>
              <w:rPr>
                <w:b/>
                <w:color w:val="17365D" w:themeColor="text2" w:themeShade="BF"/>
              </w:rPr>
              <w:t>Noise at 100Hz measured differentially at respective monitor output</w:t>
            </w:r>
          </w:p>
        </w:tc>
        <w:tc>
          <w:tcPr>
            <w:tcW w:w="1578" w:type="dxa"/>
            <w:vAlign w:val="center"/>
          </w:tcPr>
          <w:p w:rsidR="000A2F4B" w:rsidRDefault="000A2F4B" w:rsidP="00DB5059">
            <w:pPr>
              <w:ind w:firstLine="0"/>
              <w:jc w:val="center"/>
              <w:rPr>
                <w:b/>
                <w:color w:val="17365D" w:themeColor="text2" w:themeShade="BF"/>
              </w:rPr>
            </w:pPr>
            <w:r>
              <w:rPr>
                <w:b/>
                <w:color w:val="17365D" w:themeColor="text2" w:themeShade="BF"/>
              </w:rPr>
              <w:t xml:space="preserve">Noise at </w:t>
            </w:r>
            <w:r w:rsidR="00DB5059">
              <w:rPr>
                <w:b/>
                <w:color w:val="17365D" w:themeColor="text2" w:themeShade="BF"/>
              </w:rPr>
              <w:t>20</w:t>
            </w:r>
            <w:r>
              <w:rPr>
                <w:b/>
                <w:color w:val="17365D" w:themeColor="text2" w:themeShade="BF"/>
              </w:rPr>
              <w:t xml:space="preserve"> kHz measured differentially at respective monitor output</w:t>
            </w:r>
          </w:p>
        </w:tc>
        <w:tc>
          <w:tcPr>
            <w:tcW w:w="900" w:type="dxa"/>
            <w:vAlign w:val="center"/>
          </w:tcPr>
          <w:p w:rsidR="000A2F4B" w:rsidRPr="000A79CE" w:rsidRDefault="000A2F4B" w:rsidP="000A2F4B">
            <w:pPr>
              <w:ind w:firstLine="0"/>
              <w:jc w:val="center"/>
              <w:rPr>
                <w:b/>
                <w:color w:val="17365D" w:themeColor="text2" w:themeShade="BF"/>
              </w:rPr>
            </w:pPr>
            <w:r>
              <w:rPr>
                <w:b/>
                <w:color w:val="17365D" w:themeColor="text2" w:themeShade="BF"/>
              </w:rPr>
              <w:t>Pass</w:t>
            </w:r>
          </w:p>
        </w:tc>
        <w:tc>
          <w:tcPr>
            <w:tcW w:w="829" w:type="dxa"/>
            <w:vAlign w:val="center"/>
          </w:tcPr>
          <w:p w:rsidR="000A2F4B" w:rsidRPr="000A79CE" w:rsidRDefault="000A2F4B" w:rsidP="000A2F4B">
            <w:pPr>
              <w:ind w:firstLine="0"/>
              <w:jc w:val="center"/>
              <w:rPr>
                <w:b/>
                <w:color w:val="17365D" w:themeColor="text2" w:themeShade="BF"/>
              </w:rPr>
            </w:pPr>
            <w:r>
              <w:rPr>
                <w:b/>
                <w:color w:val="17365D" w:themeColor="text2" w:themeShade="BF"/>
              </w:rPr>
              <w:t>Fail</w:t>
            </w:r>
          </w:p>
        </w:tc>
      </w:tr>
      <w:tr w:rsidR="000A2F4B" w:rsidTr="000A2F4B">
        <w:trPr>
          <w:jc w:val="center"/>
        </w:trPr>
        <w:tc>
          <w:tcPr>
            <w:tcW w:w="1032" w:type="dxa"/>
            <w:vAlign w:val="center"/>
          </w:tcPr>
          <w:p w:rsidR="000A2F4B" w:rsidRPr="00260B2E" w:rsidRDefault="00DB5059" w:rsidP="000A2F4B">
            <w:pPr>
              <w:ind w:firstLine="0"/>
              <w:jc w:val="center"/>
            </w:pPr>
            <w:r>
              <w:t>UR Monitor Pins 1,9</w:t>
            </w:r>
          </w:p>
        </w:tc>
        <w:tc>
          <w:tcPr>
            <w:tcW w:w="805" w:type="dxa"/>
            <w:vAlign w:val="center"/>
          </w:tcPr>
          <w:p w:rsidR="000A2F4B" w:rsidRDefault="00DB5059" w:rsidP="000A2F4B">
            <w:pPr>
              <w:ind w:firstLine="0"/>
              <w:jc w:val="center"/>
            </w:pPr>
            <w:r>
              <w:t>2 and 3 to 5 shorted</w:t>
            </w:r>
          </w:p>
        </w:tc>
        <w:tc>
          <w:tcPr>
            <w:tcW w:w="1706" w:type="dxa"/>
            <w:vAlign w:val="center"/>
          </w:tcPr>
          <w:p w:rsidR="000A2F4B" w:rsidRDefault="00DB5059" w:rsidP="00AA60C0">
            <w:pPr>
              <w:ind w:firstLine="0"/>
              <w:jc w:val="center"/>
            </w:pPr>
            <w:r>
              <w:t>3.</w:t>
            </w:r>
            <w:r w:rsidR="00AA60C0">
              <w:t>9+5,-1</w:t>
            </w:r>
            <w:r>
              <w:t xml:space="preserve"> µV/√Hz</w:t>
            </w:r>
          </w:p>
        </w:tc>
        <w:tc>
          <w:tcPr>
            <w:tcW w:w="1649" w:type="dxa"/>
            <w:vAlign w:val="center"/>
          </w:tcPr>
          <w:p w:rsidR="000A2F4B" w:rsidRDefault="00AA60C0" w:rsidP="000A2F4B">
            <w:pPr>
              <w:ind w:firstLine="0"/>
              <w:jc w:val="center"/>
            </w:pPr>
            <w:r>
              <w:t>12.5+5,-1</w:t>
            </w:r>
            <w:r w:rsidR="00DB5059">
              <w:t xml:space="preserve"> µV/√Hz</w:t>
            </w:r>
          </w:p>
        </w:tc>
        <w:tc>
          <w:tcPr>
            <w:tcW w:w="1578" w:type="dxa"/>
            <w:vAlign w:val="center"/>
          </w:tcPr>
          <w:p w:rsidR="000A2F4B" w:rsidRDefault="00AA60C0" w:rsidP="000A2F4B">
            <w:pPr>
              <w:ind w:firstLine="22"/>
              <w:jc w:val="center"/>
            </w:pPr>
            <w:r>
              <w:t>40</w:t>
            </w:r>
            <w:r w:rsidR="00DB5059">
              <w:t>+/-5 nV/√Hz</w:t>
            </w:r>
          </w:p>
        </w:tc>
        <w:sdt>
          <w:sdtPr>
            <w:id w:val="-559403890"/>
            <w14:checkbox>
              <w14:checked w14:val="0"/>
              <w14:checkedState w14:val="2612" w14:font="MS Gothic"/>
              <w14:uncheckedState w14:val="2610" w14:font="MS Gothic"/>
            </w14:checkbox>
          </w:sdtPr>
          <w:sdtEndPr/>
          <w:sdtContent>
            <w:tc>
              <w:tcPr>
                <w:tcW w:w="900" w:type="dxa"/>
                <w:vAlign w:val="center"/>
              </w:tcPr>
              <w:p w:rsidR="000A2F4B" w:rsidRDefault="000A2F4B" w:rsidP="000A2F4B">
                <w:pPr>
                  <w:ind w:firstLine="22"/>
                  <w:jc w:val="center"/>
                </w:pPr>
                <w:r>
                  <w:rPr>
                    <w:rFonts w:ascii="MS Gothic" w:eastAsia="MS Gothic" w:hAnsi="MS Gothic" w:hint="eastAsia"/>
                  </w:rPr>
                  <w:t>☐</w:t>
                </w:r>
              </w:p>
            </w:tc>
          </w:sdtContent>
        </w:sdt>
        <w:sdt>
          <w:sdtPr>
            <w:id w:val="-2021076090"/>
            <w14:checkbox>
              <w14:checked w14:val="0"/>
              <w14:checkedState w14:val="2612" w14:font="MS Gothic"/>
              <w14:uncheckedState w14:val="2610" w14:font="MS Gothic"/>
            </w14:checkbox>
          </w:sdtPr>
          <w:sdtEndPr/>
          <w:sdtContent>
            <w:tc>
              <w:tcPr>
                <w:tcW w:w="829" w:type="dxa"/>
                <w:vAlign w:val="center"/>
              </w:tcPr>
              <w:p w:rsidR="000A2F4B" w:rsidRDefault="000A2F4B" w:rsidP="000A2F4B">
                <w:pPr>
                  <w:ind w:firstLine="0"/>
                  <w:jc w:val="center"/>
                </w:pPr>
                <w:r>
                  <w:rPr>
                    <w:rFonts w:ascii="MS Gothic" w:eastAsia="MS Gothic" w:hAnsi="MS Gothic" w:hint="eastAsia"/>
                  </w:rPr>
                  <w:t>☐</w:t>
                </w:r>
              </w:p>
            </w:tc>
          </w:sdtContent>
        </w:sdt>
      </w:tr>
      <w:tr w:rsidR="00DB5059" w:rsidTr="000A2F4B">
        <w:trPr>
          <w:jc w:val="center"/>
        </w:trPr>
        <w:tc>
          <w:tcPr>
            <w:tcW w:w="1032" w:type="dxa"/>
            <w:vAlign w:val="center"/>
          </w:tcPr>
          <w:p w:rsidR="00DB5059" w:rsidRPr="00260B2E" w:rsidRDefault="0055375B" w:rsidP="0055375B">
            <w:pPr>
              <w:ind w:firstLine="0"/>
              <w:jc w:val="center"/>
            </w:pPr>
            <w:r>
              <w:t>L</w:t>
            </w:r>
            <w:r w:rsidR="00DB5059">
              <w:t xml:space="preserve">R Monitor Pins </w:t>
            </w:r>
            <w:r>
              <w:t>2</w:t>
            </w:r>
            <w:r w:rsidR="00DB5059">
              <w:t>,</w:t>
            </w:r>
            <w:r>
              <w:t>10</w:t>
            </w:r>
          </w:p>
        </w:tc>
        <w:tc>
          <w:tcPr>
            <w:tcW w:w="805" w:type="dxa"/>
            <w:vAlign w:val="center"/>
          </w:tcPr>
          <w:p w:rsidR="00DB5059" w:rsidRDefault="0055375B" w:rsidP="00525B5A">
            <w:pPr>
              <w:ind w:firstLine="0"/>
              <w:jc w:val="center"/>
            </w:pPr>
            <w:r>
              <w:t>7</w:t>
            </w:r>
            <w:r w:rsidR="00DB5059">
              <w:t xml:space="preserve"> and 3 to 5 shorted</w:t>
            </w:r>
          </w:p>
        </w:tc>
        <w:tc>
          <w:tcPr>
            <w:tcW w:w="1706" w:type="dxa"/>
            <w:vAlign w:val="center"/>
          </w:tcPr>
          <w:p w:rsidR="00DB5059" w:rsidRDefault="007C2C3D" w:rsidP="00525B5A">
            <w:pPr>
              <w:ind w:firstLine="0"/>
              <w:jc w:val="center"/>
            </w:pPr>
            <w:r>
              <w:t>3.9</w:t>
            </w:r>
            <w:r w:rsidR="00AA60C0">
              <w:t>+5,-1</w:t>
            </w:r>
            <w:r w:rsidR="00DB5059">
              <w:t xml:space="preserve"> µV/√Hz</w:t>
            </w:r>
          </w:p>
        </w:tc>
        <w:tc>
          <w:tcPr>
            <w:tcW w:w="1649" w:type="dxa"/>
            <w:vAlign w:val="center"/>
          </w:tcPr>
          <w:p w:rsidR="00DB5059" w:rsidRDefault="00AA60C0" w:rsidP="00525B5A">
            <w:pPr>
              <w:ind w:firstLine="0"/>
              <w:jc w:val="center"/>
            </w:pPr>
            <w:r>
              <w:t>12.5+5,-1</w:t>
            </w:r>
            <w:r w:rsidR="00DB5059">
              <w:t xml:space="preserve"> µV/√Hz</w:t>
            </w:r>
          </w:p>
        </w:tc>
        <w:tc>
          <w:tcPr>
            <w:tcW w:w="1578" w:type="dxa"/>
            <w:vAlign w:val="center"/>
          </w:tcPr>
          <w:p w:rsidR="00DB5059" w:rsidRDefault="00AA60C0" w:rsidP="00525B5A">
            <w:pPr>
              <w:ind w:firstLine="22"/>
              <w:jc w:val="center"/>
            </w:pPr>
            <w:r>
              <w:t>40</w:t>
            </w:r>
            <w:r w:rsidR="00DB5059">
              <w:t>+/-5 nV/√Hz</w:t>
            </w:r>
          </w:p>
        </w:tc>
        <w:sdt>
          <w:sdtPr>
            <w:id w:val="464864140"/>
            <w14:checkbox>
              <w14:checked w14:val="0"/>
              <w14:checkedState w14:val="2612" w14:font="MS Gothic"/>
              <w14:uncheckedState w14:val="2610" w14:font="MS Gothic"/>
            </w14:checkbox>
          </w:sdtPr>
          <w:sdtEndPr/>
          <w:sdtContent>
            <w:tc>
              <w:tcPr>
                <w:tcW w:w="900" w:type="dxa"/>
                <w:vAlign w:val="center"/>
              </w:tcPr>
              <w:p w:rsidR="00DB5059" w:rsidRDefault="00DB5059" w:rsidP="000A2F4B">
                <w:pPr>
                  <w:ind w:firstLine="22"/>
                  <w:jc w:val="center"/>
                </w:pPr>
                <w:r>
                  <w:rPr>
                    <w:rFonts w:ascii="MS Gothic" w:eastAsia="MS Gothic" w:hAnsi="MS Gothic" w:hint="eastAsia"/>
                  </w:rPr>
                  <w:t>☐</w:t>
                </w:r>
              </w:p>
            </w:tc>
          </w:sdtContent>
        </w:sdt>
        <w:sdt>
          <w:sdtPr>
            <w:id w:val="-1217810871"/>
            <w14:checkbox>
              <w14:checked w14:val="0"/>
              <w14:checkedState w14:val="2612" w14:font="MS Gothic"/>
              <w14:uncheckedState w14:val="2610" w14:font="MS Gothic"/>
            </w14:checkbox>
          </w:sdtPr>
          <w:sdtEndPr/>
          <w:sdtContent>
            <w:tc>
              <w:tcPr>
                <w:tcW w:w="829" w:type="dxa"/>
                <w:vAlign w:val="center"/>
              </w:tcPr>
              <w:p w:rsidR="00DB5059" w:rsidRDefault="00DB5059" w:rsidP="000A2F4B">
                <w:pPr>
                  <w:ind w:firstLine="0"/>
                  <w:jc w:val="center"/>
                </w:pPr>
                <w:r>
                  <w:rPr>
                    <w:rFonts w:ascii="MS Gothic" w:eastAsia="MS Gothic" w:hAnsi="MS Gothic" w:hint="eastAsia"/>
                  </w:rPr>
                  <w:t>☐</w:t>
                </w:r>
              </w:p>
            </w:tc>
          </w:sdtContent>
        </w:sdt>
      </w:tr>
      <w:tr w:rsidR="00DB5059" w:rsidTr="000A2F4B">
        <w:trPr>
          <w:jc w:val="center"/>
        </w:trPr>
        <w:tc>
          <w:tcPr>
            <w:tcW w:w="1032" w:type="dxa"/>
            <w:vAlign w:val="center"/>
          </w:tcPr>
          <w:p w:rsidR="00DB5059" w:rsidRPr="00260B2E" w:rsidRDefault="00DB5059" w:rsidP="0055375B">
            <w:pPr>
              <w:ind w:firstLine="0"/>
              <w:jc w:val="center"/>
            </w:pPr>
            <w:r>
              <w:t>U</w:t>
            </w:r>
            <w:r w:rsidR="0055375B">
              <w:t>L</w:t>
            </w:r>
            <w:r>
              <w:t xml:space="preserve"> Monitor Pins </w:t>
            </w:r>
            <w:r w:rsidR="0055375B">
              <w:t>3</w:t>
            </w:r>
            <w:r>
              <w:t>,</w:t>
            </w:r>
            <w:r w:rsidR="0055375B">
              <w:t>11</w:t>
            </w:r>
          </w:p>
        </w:tc>
        <w:tc>
          <w:tcPr>
            <w:tcW w:w="805" w:type="dxa"/>
            <w:vAlign w:val="center"/>
          </w:tcPr>
          <w:p w:rsidR="00DB5059" w:rsidRDefault="0055375B" w:rsidP="00525B5A">
            <w:pPr>
              <w:ind w:firstLine="0"/>
              <w:jc w:val="center"/>
            </w:pPr>
            <w:r>
              <w:t>1</w:t>
            </w:r>
            <w:r w:rsidR="00DB5059">
              <w:t xml:space="preserve"> and 3 to 5 shorted</w:t>
            </w:r>
          </w:p>
        </w:tc>
        <w:tc>
          <w:tcPr>
            <w:tcW w:w="1706" w:type="dxa"/>
            <w:vAlign w:val="center"/>
          </w:tcPr>
          <w:p w:rsidR="00DB5059" w:rsidRDefault="007C2C3D" w:rsidP="00525B5A">
            <w:pPr>
              <w:ind w:firstLine="0"/>
              <w:jc w:val="center"/>
            </w:pPr>
            <w:r>
              <w:t>3.9</w:t>
            </w:r>
            <w:r w:rsidR="00AA60C0">
              <w:t>+5,-1</w:t>
            </w:r>
            <w:r w:rsidR="00DB5059">
              <w:t xml:space="preserve"> µV/√Hz</w:t>
            </w:r>
          </w:p>
        </w:tc>
        <w:tc>
          <w:tcPr>
            <w:tcW w:w="1649" w:type="dxa"/>
            <w:vAlign w:val="center"/>
          </w:tcPr>
          <w:p w:rsidR="00DB5059" w:rsidRDefault="00AA60C0" w:rsidP="00525B5A">
            <w:pPr>
              <w:ind w:firstLine="0"/>
              <w:jc w:val="center"/>
            </w:pPr>
            <w:r>
              <w:t>12.5+5,-1</w:t>
            </w:r>
            <w:r w:rsidR="00DB5059">
              <w:t xml:space="preserve"> µV/√Hz</w:t>
            </w:r>
          </w:p>
        </w:tc>
        <w:tc>
          <w:tcPr>
            <w:tcW w:w="1578" w:type="dxa"/>
            <w:vAlign w:val="center"/>
          </w:tcPr>
          <w:p w:rsidR="00DB5059" w:rsidRDefault="00AA60C0" w:rsidP="00525B5A">
            <w:pPr>
              <w:ind w:firstLine="22"/>
              <w:jc w:val="center"/>
            </w:pPr>
            <w:r>
              <w:t>40</w:t>
            </w:r>
            <w:r w:rsidR="00DB5059">
              <w:t>+/-5 nV/√Hz</w:t>
            </w:r>
          </w:p>
        </w:tc>
        <w:sdt>
          <w:sdtPr>
            <w:id w:val="-1689214433"/>
            <w14:checkbox>
              <w14:checked w14:val="0"/>
              <w14:checkedState w14:val="2612" w14:font="MS Gothic"/>
              <w14:uncheckedState w14:val="2610" w14:font="MS Gothic"/>
            </w14:checkbox>
          </w:sdtPr>
          <w:sdtEndPr/>
          <w:sdtContent>
            <w:tc>
              <w:tcPr>
                <w:tcW w:w="900" w:type="dxa"/>
                <w:vAlign w:val="center"/>
              </w:tcPr>
              <w:p w:rsidR="00DB5059" w:rsidRDefault="00DB5059" w:rsidP="000A2F4B">
                <w:pPr>
                  <w:ind w:firstLine="22"/>
                  <w:jc w:val="center"/>
                </w:pPr>
                <w:r>
                  <w:rPr>
                    <w:rFonts w:ascii="MS Gothic" w:eastAsia="MS Gothic" w:hAnsi="MS Gothic" w:hint="eastAsia"/>
                  </w:rPr>
                  <w:t>☐</w:t>
                </w:r>
              </w:p>
            </w:tc>
          </w:sdtContent>
        </w:sdt>
        <w:sdt>
          <w:sdtPr>
            <w:id w:val="-744411803"/>
            <w14:checkbox>
              <w14:checked w14:val="0"/>
              <w14:checkedState w14:val="2612" w14:font="MS Gothic"/>
              <w14:uncheckedState w14:val="2610" w14:font="MS Gothic"/>
            </w14:checkbox>
          </w:sdtPr>
          <w:sdtEndPr/>
          <w:sdtContent>
            <w:tc>
              <w:tcPr>
                <w:tcW w:w="829" w:type="dxa"/>
                <w:vAlign w:val="center"/>
              </w:tcPr>
              <w:p w:rsidR="00DB5059" w:rsidRDefault="00DB5059" w:rsidP="000A2F4B">
                <w:pPr>
                  <w:ind w:firstLine="0"/>
                  <w:jc w:val="center"/>
                </w:pPr>
                <w:r>
                  <w:rPr>
                    <w:rFonts w:ascii="MS Gothic" w:eastAsia="MS Gothic" w:hAnsi="MS Gothic" w:hint="eastAsia"/>
                  </w:rPr>
                  <w:t>☐</w:t>
                </w:r>
              </w:p>
            </w:tc>
          </w:sdtContent>
        </w:sdt>
      </w:tr>
      <w:tr w:rsidR="00DB5059" w:rsidTr="000A2F4B">
        <w:trPr>
          <w:jc w:val="center"/>
        </w:trPr>
        <w:tc>
          <w:tcPr>
            <w:tcW w:w="1032" w:type="dxa"/>
            <w:vAlign w:val="center"/>
          </w:tcPr>
          <w:p w:rsidR="00DB5059" w:rsidRPr="00260B2E" w:rsidRDefault="0055375B" w:rsidP="0055375B">
            <w:pPr>
              <w:ind w:firstLine="0"/>
              <w:jc w:val="center"/>
            </w:pPr>
            <w:r>
              <w:t>LL</w:t>
            </w:r>
            <w:r w:rsidR="00DB5059">
              <w:t xml:space="preserve"> Monitor Pins </w:t>
            </w:r>
            <w:r>
              <w:t>4</w:t>
            </w:r>
            <w:r w:rsidR="00DB5059">
              <w:t>,</w:t>
            </w:r>
            <w:r>
              <w:t>12</w:t>
            </w:r>
          </w:p>
        </w:tc>
        <w:tc>
          <w:tcPr>
            <w:tcW w:w="805" w:type="dxa"/>
            <w:vAlign w:val="center"/>
          </w:tcPr>
          <w:p w:rsidR="00DB5059" w:rsidRDefault="0055375B" w:rsidP="00525B5A">
            <w:pPr>
              <w:ind w:firstLine="0"/>
              <w:jc w:val="center"/>
            </w:pPr>
            <w:r>
              <w:t>6</w:t>
            </w:r>
            <w:r w:rsidR="00DB5059">
              <w:t xml:space="preserve"> and 3 to 5 shorted</w:t>
            </w:r>
          </w:p>
        </w:tc>
        <w:tc>
          <w:tcPr>
            <w:tcW w:w="1706" w:type="dxa"/>
            <w:vAlign w:val="center"/>
          </w:tcPr>
          <w:p w:rsidR="00DB5059" w:rsidRDefault="007C2C3D" w:rsidP="00525B5A">
            <w:pPr>
              <w:ind w:firstLine="0"/>
              <w:jc w:val="center"/>
            </w:pPr>
            <w:r>
              <w:t>3.9</w:t>
            </w:r>
            <w:r w:rsidR="00AA60C0">
              <w:t>+5,-1</w:t>
            </w:r>
            <w:r w:rsidR="00DB5059">
              <w:t xml:space="preserve"> µV/√Hz</w:t>
            </w:r>
          </w:p>
        </w:tc>
        <w:tc>
          <w:tcPr>
            <w:tcW w:w="1649" w:type="dxa"/>
            <w:vAlign w:val="center"/>
          </w:tcPr>
          <w:p w:rsidR="00DB5059" w:rsidRDefault="00AA60C0" w:rsidP="00525B5A">
            <w:pPr>
              <w:ind w:firstLine="0"/>
              <w:jc w:val="center"/>
            </w:pPr>
            <w:r>
              <w:t>12.5+5,-1</w:t>
            </w:r>
            <w:r w:rsidR="00DB5059">
              <w:t xml:space="preserve"> µV/√Hz</w:t>
            </w:r>
          </w:p>
        </w:tc>
        <w:tc>
          <w:tcPr>
            <w:tcW w:w="1578" w:type="dxa"/>
            <w:vAlign w:val="center"/>
          </w:tcPr>
          <w:p w:rsidR="00DB5059" w:rsidRDefault="00AA60C0" w:rsidP="00525B5A">
            <w:pPr>
              <w:ind w:firstLine="22"/>
              <w:jc w:val="center"/>
            </w:pPr>
            <w:r>
              <w:t>40</w:t>
            </w:r>
            <w:r w:rsidR="00DB5059">
              <w:t>+/-5 nV/√Hz</w:t>
            </w:r>
          </w:p>
        </w:tc>
        <w:sdt>
          <w:sdtPr>
            <w:id w:val="-627862933"/>
            <w14:checkbox>
              <w14:checked w14:val="0"/>
              <w14:checkedState w14:val="2612" w14:font="MS Gothic"/>
              <w14:uncheckedState w14:val="2610" w14:font="MS Gothic"/>
            </w14:checkbox>
          </w:sdtPr>
          <w:sdtEndPr/>
          <w:sdtContent>
            <w:tc>
              <w:tcPr>
                <w:tcW w:w="900" w:type="dxa"/>
                <w:vAlign w:val="center"/>
              </w:tcPr>
              <w:p w:rsidR="00DB5059" w:rsidRDefault="00DB5059" w:rsidP="000A2F4B">
                <w:pPr>
                  <w:ind w:firstLine="22"/>
                  <w:jc w:val="center"/>
                </w:pPr>
                <w:r>
                  <w:rPr>
                    <w:rFonts w:ascii="MS Gothic" w:eastAsia="MS Gothic" w:hAnsi="MS Gothic" w:hint="eastAsia"/>
                  </w:rPr>
                  <w:t>☐</w:t>
                </w:r>
              </w:p>
            </w:tc>
          </w:sdtContent>
        </w:sdt>
        <w:sdt>
          <w:sdtPr>
            <w:id w:val="1715844725"/>
            <w14:checkbox>
              <w14:checked w14:val="0"/>
              <w14:checkedState w14:val="2612" w14:font="MS Gothic"/>
              <w14:uncheckedState w14:val="2610" w14:font="MS Gothic"/>
            </w14:checkbox>
          </w:sdtPr>
          <w:sdtEndPr/>
          <w:sdtContent>
            <w:tc>
              <w:tcPr>
                <w:tcW w:w="829" w:type="dxa"/>
                <w:vAlign w:val="center"/>
              </w:tcPr>
              <w:p w:rsidR="00DB5059" w:rsidRDefault="00DB5059" w:rsidP="000A2F4B">
                <w:pPr>
                  <w:ind w:firstLine="0"/>
                  <w:jc w:val="center"/>
                </w:pPr>
                <w:r>
                  <w:rPr>
                    <w:rFonts w:ascii="MS Gothic" w:eastAsia="MS Gothic" w:hAnsi="MS Gothic" w:hint="eastAsia"/>
                  </w:rPr>
                  <w:t>☐</w:t>
                </w:r>
              </w:p>
            </w:tc>
          </w:sdtContent>
        </w:sdt>
      </w:tr>
    </w:tbl>
    <w:p w:rsidR="000A2F4B" w:rsidRDefault="000A2F4B" w:rsidP="000A2F4B">
      <w:pPr>
        <w:jc w:val="center"/>
      </w:pPr>
    </w:p>
    <w:p w:rsidR="000212B7" w:rsidRDefault="000212B7" w:rsidP="00DF4091">
      <w:pPr>
        <w:jc w:val="center"/>
      </w:pPr>
    </w:p>
    <w:p w:rsidR="00C05660" w:rsidRDefault="00C05660" w:rsidP="00C05660">
      <w:pPr>
        <w:pStyle w:val="Heading1"/>
      </w:pPr>
      <w:r>
        <w:t>High Voltage Amplifier Transfer Function and Noise</w:t>
      </w:r>
    </w:p>
    <w:p w:rsidR="00D9025E" w:rsidRPr="0032789F" w:rsidRDefault="00C05660" w:rsidP="00C05660">
      <w:pPr>
        <w:pStyle w:val="NoSpacing"/>
        <w:ind w:firstLine="360"/>
        <w:rPr>
          <w:sz w:val="20"/>
          <w:szCs w:val="20"/>
        </w:rPr>
      </w:pPr>
      <w:r w:rsidRPr="0032789F">
        <w:rPr>
          <w:sz w:val="20"/>
          <w:szCs w:val="20"/>
        </w:rPr>
        <w:t xml:space="preserve">The bias path of the ITM ESD Driver is powered by +/-430VDC supplies.  The exposed high voltages present inside the chassis require that the chassis lid be in place prior to performing this portion of the test procedure, so </w:t>
      </w:r>
      <w:r w:rsidRPr="0032789F">
        <w:rPr>
          <w:b/>
          <w:sz w:val="20"/>
          <w:szCs w:val="20"/>
          <w:u w:val="single"/>
        </w:rPr>
        <w:t>PUT THE CHASSIS LID ON BEFORE CONTINUING IN THIS TEST PROCEDURE</w:t>
      </w:r>
      <w:r w:rsidRPr="0032789F">
        <w:rPr>
          <w:sz w:val="20"/>
          <w:szCs w:val="20"/>
        </w:rPr>
        <w:t>.</w:t>
      </w:r>
    </w:p>
    <w:p w:rsidR="00D9025E" w:rsidRPr="00D9025E" w:rsidRDefault="00D9025E" w:rsidP="00D9025E">
      <w:pPr>
        <w:jc w:val="center"/>
      </w:pPr>
    </w:p>
    <w:p w:rsidR="005A0F0C" w:rsidRDefault="00A013B3" w:rsidP="00CC427C">
      <w:pPr>
        <w:pStyle w:val="Heading2"/>
      </w:pPr>
      <w:r>
        <w:t>Bias Path Transfer Function</w:t>
      </w:r>
      <w:r w:rsidR="00DF71CB">
        <w:t xml:space="preserve"> and noise overview</w:t>
      </w:r>
    </w:p>
    <w:p w:rsidR="005C525F" w:rsidRDefault="0032789F" w:rsidP="005C525F">
      <w:r>
        <w:t>The high voltage amplifier in the bias section of the ITM ESD Driver consists of an APEX PA-95 in an inverting configuration.  The quiescent current draw for this part is 1.6mA per supply.  In addition, the PA-95 output load is 399.9k</w:t>
      </w:r>
      <w:r>
        <w:rPr>
          <w:rFonts w:ascii="Calibri" w:hAnsi="Calibri"/>
        </w:rPr>
        <w:t>Ω</w:t>
      </w:r>
      <w:r>
        <w:t xml:space="preserve"> for the monitor divider in parallel with 500k</w:t>
      </w:r>
      <w:r>
        <w:rPr>
          <w:rFonts w:ascii="Calibri" w:hAnsi="Calibri"/>
        </w:rPr>
        <w:t>Ω</w:t>
      </w:r>
      <w:r>
        <w:t xml:space="preserve"> for the feedback resistors.  This results in an equivalent resistive load of 222k</w:t>
      </w:r>
      <w:r>
        <w:rPr>
          <w:rFonts w:ascii="Calibri" w:hAnsi="Calibri"/>
        </w:rPr>
        <w:t>Ω</w:t>
      </w:r>
      <w:r>
        <w:t>.  The total power supply current can be calculated from these two parameters.</w:t>
      </w:r>
      <w:r w:rsidR="005C525F">
        <w:t xml:space="preserve">  </w:t>
      </w:r>
      <w:r>
        <w:t>With the lid on the c</w:t>
      </w:r>
      <w:r w:rsidR="00297B06">
        <w:t xml:space="preserve">hassis under test, apply </w:t>
      </w:r>
      <w:r w:rsidR="005C525F">
        <w:t>the</w:t>
      </w:r>
      <w:r w:rsidR="00297B06">
        <w:t xml:space="preserve"> +/-18V and +/-24V supplies, then apply +/-430 to the high voltage power supply fe</w:t>
      </w:r>
      <w:r w:rsidR="005C525F">
        <w:t>ed on the back of the chassis.</w:t>
      </w:r>
      <w:r w:rsidR="00DF71CB">
        <w:t xml:space="preserve">  Additionally, a multi-pole high voltage low pass filter is present on the output of the PA-95 to reduce bias path noise.</w:t>
      </w:r>
      <w:r w:rsidR="005C525F">
        <w:t xml:space="preserve">  </w:t>
      </w:r>
    </w:p>
    <w:p w:rsidR="005C525F" w:rsidRDefault="005C525F" w:rsidP="005C525F">
      <w:pPr>
        <w:rPr>
          <w:color w:val="000000"/>
        </w:rPr>
      </w:pPr>
      <w:r>
        <w:t xml:space="preserve">For the Bias path transfer function and noise measurements direct connection to the HV output SHV connector will destroy the SR-785.  A suitable AC coupling unit must be built out of parts rated for the full 400V output of this amplifier chain.  A 3uF, 700VDC capacitor mounted inside a metal box would be suitable (see DigiKey part number </w:t>
      </w:r>
      <w:r w:rsidRPr="005C525F">
        <w:t>BC2786-ND</w:t>
      </w:r>
      <w:r>
        <w:rPr>
          <w:rFonts w:ascii="Arial" w:hAnsi="Arial" w:cs="Arial"/>
          <w:color w:val="000000"/>
        </w:rPr>
        <w:t xml:space="preserve">). </w:t>
      </w:r>
      <w:r>
        <w:rPr>
          <w:color w:val="000000"/>
        </w:rPr>
        <w:t>To further preclude against damage, a pair of 1N4001 silicon diodes should be used to form a bipolar voltage clamp such that rapid changes in voltage are limited at the SR-785 input.  See the picture below for one such implementation.</w:t>
      </w:r>
    </w:p>
    <w:p w:rsidR="005C525F" w:rsidRDefault="005C525F" w:rsidP="005C525F">
      <w:pPr>
        <w:rPr>
          <w:color w:val="000000"/>
        </w:rPr>
      </w:pPr>
    </w:p>
    <w:p w:rsidR="00B226AB" w:rsidRDefault="00B226AB" w:rsidP="00B226AB">
      <w:pPr>
        <w:pStyle w:val="Caption"/>
        <w:keepNext/>
        <w:ind w:left="0"/>
        <w:jc w:val="center"/>
      </w:pPr>
      <w:r>
        <w:lastRenderedPageBreak/>
        <w:t xml:space="preserve">Figure </w:t>
      </w:r>
      <w:r w:rsidR="008E07F6">
        <w:fldChar w:fldCharType="begin"/>
      </w:r>
      <w:r w:rsidR="008E07F6">
        <w:instrText xml:space="preserve"> SEQ Figure \* ARABIC </w:instrText>
      </w:r>
      <w:r w:rsidR="008E07F6">
        <w:fldChar w:fldCharType="separate"/>
      </w:r>
      <w:r w:rsidR="00D6140F">
        <w:rPr>
          <w:noProof/>
        </w:rPr>
        <w:t>1</w:t>
      </w:r>
      <w:r w:rsidR="008E07F6">
        <w:rPr>
          <w:noProof/>
        </w:rPr>
        <w:fldChar w:fldCharType="end"/>
      </w:r>
      <w:r>
        <w:t>, AC Coupling Box</w:t>
      </w:r>
    </w:p>
    <w:p w:rsidR="00B226AB" w:rsidRDefault="00B226AB" w:rsidP="00B226AB">
      <w:pPr>
        <w:ind w:firstLine="0"/>
        <w:jc w:val="center"/>
        <w:rPr>
          <w:color w:val="000000"/>
        </w:rPr>
      </w:pPr>
      <w:r>
        <w:rPr>
          <w:noProof/>
        </w:rPr>
        <w:drawing>
          <wp:inline distT="0" distB="0" distL="0" distR="0" wp14:anchorId="3A0B58E6" wp14:editId="1C9FB474">
            <wp:extent cx="3769743" cy="3058083"/>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9743" cy="3058083"/>
                    </a:xfrm>
                    <a:prstGeom prst="rect">
                      <a:avLst/>
                    </a:prstGeom>
                  </pic:spPr>
                </pic:pic>
              </a:graphicData>
            </a:graphic>
          </wp:inline>
        </w:drawing>
      </w:r>
    </w:p>
    <w:p w:rsidR="00B226AB" w:rsidRDefault="00B226AB" w:rsidP="005C525F">
      <w:pPr>
        <w:rPr>
          <w:color w:val="000000"/>
        </w:rPr>
      </w:pPr>
    </w:p>
    <w:p w:rsidR="00A013B3" w:rsidRDefault="005C525F" w:rsidP="005C525F">
      <w:r>
        <w:rPr>
          <w:rFonts w:ascii="Arial" w:hAnsi="Arial" w:cs="Arial"/>
          <w:color w:val="000000"/>
        </w:rPr>
        <w:t xml:space="preserve"> </w:t>
      </w:r>
      <w:r w:rsidR="00DF71CB">
        <w:t>With the input to the</w:t>
      </w:r>
      <w:r w:rsidR="00A013B3">
        <w:t xml:space="preserve"> SR-785 Dynamic Signal </w:t>
      </w:r>
      <w:r>
        <w:t xml:space="preserve">Analyzer </w:t>
      </w:r>
      <w:r w:rsidR="00DF71CB">
        <w:t>AC coupled, the use of the above AC coupling box in conjunction with the 1uF capacitor and 1M</w:t>
      </w:r>
      <w:r w:rsidR="00DF71CB">
        <w:rPr>
          <w:rFonts w:ascii="Calibri" w:hAnsi="Calibri"/>
        </w:rPr>
        <w:t>Ω</w:t>
      </w:r>
      <w:r w:rsidR="00DF71CB">
        <w:t xml:space="preserve"> resistor internal to the SR-785, a 0.2Hz pole results.  For measurements of 10Hz and above, this should prove insignificant</w:t>
      </w:r>
      <w:r>
        <w:t>.</w:t>
      </w:r>
    </w:p>
    <w:p w:rsidR="000B33D6" w:rsidRDefault="000B33D6" w:rsidP="00B226AB">
      <w:pPr>
        <w:jc w:val="center"/>
      </w:pPr>
    </w:p>
    <w:p w:rsidR="00F271CB" w:rsidRDefault="00DF71CB" w:rsidP="00DF71CB">
      <w:pPr>
        <w:pStyle w:val="Heading2"/>
      </w:pPr>
      <w:r>
        <w:t>Bias Path Transfer Function Measurement</w:t>
      </w:r>
    </w:p>
    <w:p w:rsidR="00F271CB" w:rsidRDefault="00DF71CB" w:rsidP="00F271CB">
      <w:r>
        <w:t>With all chassis power supplies at the nominal voltage AND the lid on the chassis, use the AC coupling box to measure the transfer function of the bias path per the instructions in the table below.</w:t>
      </w:r>
    </w:p>
    <w:p w:rsidR="00F271CB" w:rsidRDefault="00F271CB" w:rsidP="00F271CB"/>
    <w:p w:rsidR="00DF71CB" w:rsidRDefault="00DF71CB" w:rsidP="00DF71CB">
      <w:pPr>
        <w:pStyle w:val="Caption"/>
        <w:keepNext/>
      </w:pPr>
      <w:r>
        <w:t xml:space="preserve">Table </w:t>
      </w:r>
      <w:r w:rsidR="008E07F6">
        <w:fldChar w:fldCharType="begin"/>
      </w:r>
      <w:r w:rsidR="008E07F6">
        <w:instrText xml:space="preserve"> SEQ Table \* ARABIC </w:instrText>
      </w:r>
      <w:r w:rsidR="008E07F6">
        <w:fldChar w:fldCharType="separate"/>
      </w:r>
      <w:r w:rsidR="00D6140F">
        <w:rPr>
          <w:noProof/>
        </w:rPr>
        <w:t>8</w:t>
      </w:r>
      <w:r w:rsidR="008E07F6">
        <w:rPr>
          <w:noProof/>
        </w:rPr>
        <w:fldChar w:fldCharType="end"/>
      </w:r>
    </w:p>
    <w:tbl>
      <w:tblPr>
        <w:tblStyle w:val="TableGrid"/>
        <w:tblW w:w="0" w:type="auto"/>
        <w:jc w:val="center"/>
        <w:tblInd w:w="-87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32"/>
        <w:gridCol w:w="1626"/>
        <w:gridCol w:w="1653"/>
        <w:gridCol w:w="990"/>
        <w:gridCol w:w="990"/>
      </w:tblGrid>
      <w:tr w:rsidR="00CF219B" w:rsidRPr="000A79CE" w:rsidTr="00AB5B9C">
        <w:trPr>
          <w:jc w:val="center"/>
        </w:trPr>
        <w:tc>
          <w:tcPr>
            <w:tcW w:w="1032" w:type="dxa"/>
            <w:vAlign w:val="center"/>
          </w:tcPr>
          <w:p w:rsidR="00CF219B" w:rsidRPr="000A79CE" w:rsidRDefault="00CF219B" w:rsidP="00DF71CB">
            <w:pPr>
              <w:ind w:firstLine="0"/>
              <w:jc w:val="center"/>
              <w:rPr>
                <w:b/>
                <w:color w:val="17365D" w:themeColor="text2" w:themeShade="BF"/>
              </w:rPr>
            </w:pPr>
            <w:bookmarkStart w:id="1" w:name="_Ref418171075"/>
            <w:r>
              <w:rPr>
                <w:b/>
                <w:color w:val="17365D" w:themeColor="text2" w:themeShade="BF"/>
              </w:rPr>
              <w:t>Input</w:t>
            </w:r>
          </w:p>
        </w:tc>
        <w:tc>
          <w:tcPr>
            <w:tcW w:w="1626" w:type="dxa"/>
            <w:vAlign w:val="center"/>
          </w:tcPr>
          <w:p w:rsidR="00CF219B" w:rsidRDefault="00CF219B" w:rsidP="00DF71CB">
            <w:pPr>
              <w:ind w:firstLine="0"/>
              <w:jc w:val="center"/>
              <w:rPr>
                <w:b/>
                <w:color w:val="17365D" w:themeColor="text2" w:themeShade="BF"/>
              </w:rPr>
            </w:pPr>
            <w:r>
              <w:rPr>
                <w:b/>
                <w:color w:val="17365D" w:themeColor="text2" w:themeShade="BF"/>
              </w:rPr>
              <w:t>Output</w:t>
            </w:r>
          </w:p>
        </w:tc>
        <w:tc>
          <w:tcPr>
            <w:tcW w:w="1653" w:type="dxa"/>
          </w:tcPr>
          <w:p w:rsidR="00CF219B" w:rsidRDefault="00CF219B" w:rsidP="00AB5B9C">
            <w:pPr>
              <w:ind w:firstLine="0"/>
              <w:jc w:val="center"/>
              <w:rPr>
                <w:b/>
                <w:color w:val="17365D" w:themeColor="text2" w:themeShade="BF"/>
              </w:rPr>
            </w:pPr>
            <w:r>
              <w:rPr>
                <w:b/>
                <w:color w:val="17365D" w:themeColor="text2" w:themeShade="BF"/>
              </w:rPr>
              <w:t xml:space="preserve">Mag/Phase at 10Hz </w:t>
            </w:r>
          </w:p>
        </w:tc>
        <w:tc>
          <w:tcPr>
            <w:tcW w:w="990" w:type="dxa"/>
            <w:vAlign w:val="center"/>
          </w:tcPr>
          <w:p w:rsidR="00CF219B" w:rsidRPr="000A79CE" w:rsidRDefault="00CF219B" w:rsidP="00DF71CB">
            <w:pPr>
              <w:ind w:firstLine="0"/>
              <w:jc w:val="center"/>
              <w:rPr>
                <w:b/>
                <w:color w:val="17365D" w:themeColor="text2" w:themeShade="BF"/>
              </w:rPr>
            </w:pPr>
            <w:r>
              <w:rPr>
                <w:b/>
                <w:color w:val="17365D" w:themeColor="text2" w:themeShade="BF"/>
              </w:rPr>
              <w:t>Pass</w:t>
            </w:r>
          </w:p>
        </w:tc>
        <w:tc>
          <w:tcPr>
            <w:tcW w:w="990" w:type="dxa"/>
            <w:vAlign w:val="center"/>
          </w:tcPr>
          <w:p w:rsidR="00CF219B" w:rsidRPr="000A79CE" w:rsidRDefault="00CF219B" w:rsidP="00DF71CB">
            <w:pPr>
              <w:ind w:firstLine="0"/>
              <w:jc w:val="center"/>
              <w:rPr>
                <w:b/>
                <w:color w:val="17365D" w:themeColor="text2" w:themeShade="BF"/>
              </w:rPr>
            </w:pPr>
            <w:r>
              <w:rPr>
                <w:b/>
                <w:color w:val="17365D" w:themeColor="text2" w:themeShade="BF"/>
              </w:rPr>
              <w:t>Fail</w:t>
            </w:r>
          </w:p>
        </w:tc>
      </w:tr>
      <w:tr w:rsidR="00CF219B" w:rsidTr="00AB5B9C">
        <w:trPr>
          <w:jc w:val="center"/>
        </w:trPr>
        <w:tc>
          <w:tcPr>
            <w:tcW w:w="1032" w:type="dxa"/>
            <w:vAlign w:val="center"/>
          </w:tcPr>
          <w:p w:rsidR="00CF219B" w:rsidRPr="00260B2E" w:rsidRDefault="00CF219B" w:rsidP="00DF71CB">
            <w:pPr>
              <w:ind w:firstLine="0"/>
              <w:jc w:val="center"/>
            </w:pPr>
            <w:r>
              <w:t>DAC Input Pins 1/9</w:t>
            </w:r>
          </w:p>
        </w:tc>
        <w:tc>
          <w:tcPr>
            <w:tcW w:w="1626" w:type="dxa"/>
            <w:vAlign w:val="center"/>
          </w:tcPr>
          <w:p w:rsidR="00CF219B" w:rsidRDefault="00CF219B" w:rsidP="00DF71CB">
            <w:pPr>
              <w:ind w:firstLine="0"/>
              <w:jc w:val="center"/>
            </w:pPr>
            <w:r>
              <w:t>Front Panel SHV “Bias to ETM” (USE AC Coupler Box)</w:t>
            </w:r>
          </w:p>
        </w:tc>
        <w:tc>
          <w:tcPr>
            <w:tcW w:w="1653" w:type="dxa"/>
            <w:vAlign w:val="center"/>
          </w:tcPr>
          <w:p w:rsidR="00CF219B" w:rsidRDefault="004D6F62" w:rsidP="00AB5B9C">
            <w:pPr>
              <w:ind w:firstLine="0"/>
              <w:jc w:val="center"/>
            </w:pPr>
            <w:r>
              <w:t>1.2</w:t>
            </w:r>
            <w:r w:rsidR="00CF219B">
              <w:t xml:space="preserve">+/-1dB, </w:t>
            </w:r>
          </w:p>
          <w:p w:rsidR="00CF219B" w:rsidRDefault="00AA60C0" w:rsidP="00AB5B9C">
            <w:pPr>
              <w:ind w:firstLine="0"/>
              <w:jc w:val="center"/>
            </w:pPr>
            <w:r>
              <w:t>29.5</w:t>
            </w:r>
            <w:r w:rsidR="00CF219B">
              <w:t xml:space="preserve"> +/- 5 degrees at front panel SHV “Bias to ETM”</w:t>
            </w:r>
          </w:p>
        </w:tc>
        <w:sdt>
          <w:sdtPr>
            <w:id w:val="-143353995"/>
            <w14:checkbox>
              <w14:checked w14:val="0"/>
              <w14:checkedState w14:val="2612" w14:font="MS Gothic"/>
              <w14:uncheckedState w14:val="2610" w14:font="MS Gothic"/>
            </w14:checkbox>
          </w:sdtPr>
          <w:sdtEndPr/>
          <w:sdtContent>
            <w:tc>
              <w:tcPr>
                <w:tcW w:w="990" w:type="dxa"/>
                <w:vAlign w:val="center"/>
              </w:tcPr>
              <w:p w:rsidR="00CF219B" w:rsidRDefault="00CF219B" w:rsidP="00DF71CB">
                <w:pPr>
                  <w:ind w:firstLine="22"/>
                  <w:jc w:val="center"/>
                </w:pPr>
                <w:r>
                  <w:rPr>
                    <w:rFonts w:ascii="MS Gothic" w:eastAsia="MS Gothic" w:hAnsi="MS Gothic" w:hint="eastAsia"/>
                  </w:rPr>
                  <w:t>☐</w:t>
                </w:r>
              </w:p>
            </w:tc>
          </w:sdtContent>
        </w:sdt>
        <w:sdt>
          <w:sdtPr>
            <w:id w:val="-926426987"/>
            <w14:checkbox>
              <w14:checked w14:val="0"/>
              <w14:checkedState w14:val="2612" w14:font="MS Gothic"/>
              <w14:uncheckedState w14:val="2610" w14:font="MS Gothic"/>
            </w14:checkbox>
          </w:sdtPr>
          <w:sdtEndPr/>
          <w:sdtContent>
            <w:tc>
              <w:tcPr>
                <w:tcW w:w="990" w:type="dxa"/>
                <w:vAlign w:val="center"/>
              </w:tcPr>
              <w:p w:rsidR="00CF219B" w:rsidRDefault="00CF219B" w:rsidP="00DF71CB">
                <w:pPr>
                  <w:ind w:firstLine="0"/>
                  <w:jc w:val="center"/>
                </w:pPr>
                <w:r>
                  <w:rPr>
                    <w:rFonts w:ascii="MS Gothic" w:eastAsia="MS Gothic" w:hAnsi="MS Gothic" w:hint="eastAsia"/>
                  </w:rPr>
                  <w:t>☐</w:t>
                </w:r>
              </w:p>
            </w:tc>
          </w:sdtContent>
        </w:sdt>
      </w:tr>
      <w:tr w:rsidR="00CF219B" w:rsidTr="00AB5B9C">
        <w:trPr>
          <w:jc w:val="center"/>
        </w:trPr>
        <w:tc>
          <w:tcPr>
            <w:tcW w:w="1032" w:type="dxa"/>
            <w:vAlign w:val="center"/>
          </w:tcPr>
          <w:p w:rsidR="00CF219B" w:rsidRDefault="00CF219B" w:rsidP="00DF71CB">
            <w:pPr>
              <w:ind w:firstLine="0"/>
              <w:jc w:val="center"/>
            </w:pPr>
            <w:r>
              <w:t>DAC Input Pins 1/9</w:t>
            </w:r>
          </w:p>
        </w:tc>
        <w:tc>
          <w:tcPr>
            <w:tcW w:w="1626" w:type="dxa"/>
            <w:vAlign w:val="center"/>
          </w:tcPr>
          <w:p w:rsidR="00CF219B" w:rsidRDefault="00CF219B" w:rsidP="00DF71CB">
            <w:pPr>
              <w:ind w:firstLine="0"/>
              <w:jc w:val="center"/>
            </w:pPr>
            <w:r>
              <w:t>Front panel “Monitor Outputs to ADC” pins 5/13</w:t>
            </w:r>
          </w:p>
        </w:tc>
        <w:tc>
          <w:tcPr>
            <w:tcW w:w="1653" w:type="dxa"/>
            <w:vAlign w:val="center"/>
          </w:tcPr>
          <w:p w:rsidR="00CF219B" w:rsidRDefault="00CF219B" w:rsidP="00CF219B">
            <w:pPr>
              <w:ind w:firstLine="0"/>
              <w:jc w:val="center"/>
            </w:pPr>
            <w:r>
              <w:t>6+/-1dB, 1</w:t>
            </w:r>
            <w:r w:rsidR="00AA60C0">
              <w:t>80</w:t>
            </w:r>
            <w:r>
              <w:t xml:space="preserve"> +/- 5 degrees at front panel monitor connector, pins 5/13</w:t>
            </w:r>
          </w:p>
        </w:tc>
        <w:sdt>
          <w:sdtPr>
            <w:id w:val="872820261"/>
            <w14:checkbox>
              <w14:checked w14:val="0"/>
              <w14:checkedState w14:val="2612" w14:font="MS Gothic"/>
              <w14:uncheckedState w14:val="2610" w14:font="MS Gothic"/>
            </w14:checkbox>
          </w:sdtPr>
          <w:sdtEndPr/>
          <w:sdtContent>
            <w:tc>
              <w:tcPr>
                <w:tcW w:w="990" w:type="dxa"/>
                <w:vAlign w:val="center"/>
              </w:tcPr>
              <w:p w:rsidR="00CF219B" w:rsidRDefault="00CF219B" w:rsidP="00DF71CB">
                <w:pPr>
                  <w:ind w:firstLine="22"/>
                  <w:jc w:val="center"/>
                </w:pPr>
                <w:r>
                  <w:rPr>
                    <w:rFonts w:ascii="MS Gothic" w:eastAsia="MS Gothic" w:hAnsi="MS Gothic" w:hint="eastAsia"/>
                  </w:rPr>
                  <w:t>☐</w:t>
                </w:r>
              </w:p>
            </w:tc>
          </w:sdtContent>
        </w:sdt>
        <w:sdt>
          <w:sdtPr>
            <w:id w:val="-2031561863"/>
            <w14:checkbox>
              <w14:checked w14:val="0"/>
              <w14:checkedState w14:val="2612" w14:font="MS Gothic"/>
              <w14:uncheckedState w14:val="2610" w14:font="MS Gothic"/>
            </w14:checkbox>
          </w:sdtPr>
          <w:sdtEndPr/>
          <w:sdtContent>
            <w:tc>
              <w:tcPr>
                <w:tcW w:w="990" w:type="dxa"/>
                <w:vAlign w:val="center"/>
              </w:tcPr>
              <w:p w:rsidR="00CF219B" w:rsidRDefault="00CF219B" w:rsidP="00DF71CB">
                <w:pPr>
                  <w:ind w:firstLine="0"/>
                  <w:jc w:val="center"/>
                </w:pPr>
                <w:r>
                  <w:rPr>
                    <w:rFonts w:ascii="MS Gothic" w:eastAsia="MS Gothic" w:hAnsi="MS Gothic" w:hint="eastAsia"/>
                  </w:rPr>
                  <w:t>☐</w:t>
                </w:r>
              </w:p>
            </w:tc>
          </w:sdtContent>
        </w:sdt>
      </w:tr>
      <w:bookmarkEnd w:id="1"/>
    </w:tbl>
    <w:p w:rsidR="00595393" w:rsidRDefault="00595393" w:rsidP="00CF219B">
      <w:pPr>
        <w:pStyle w:val="Caption"/>
        <w:keepNext/>
        <w:ind w:left="0"/>
        <w:jc w:val="center"/>
      </w:pPr>
    </w:p>
    <w:p w:rsidR="00595393" w:rsidRDefault="00595393">
      <w:pPr>
        <w:ind w:firstLine="0"/>
        <w:rPr>
          <w:b/>
          <w:bCs/>
          <w:color w:val="17365D" w:themeColor="text2" w:themeShade="BF"/>
        </w:rPr>
      </w:pPr>
      <w:r>
        <w:br w:type="page"/>
      </w:r>
    </w:p>
    <w:p w:rsidR="00F271CB" w:rsidRDefault="00F271CB" w:rsidP="00CF219B">
      <w:pPr>
        <w:pStyle w:val="Caption"/>
        <w:keepNext/>
        <w:ind w:left="0"/>
        <w:jc w:val="center"/>
      </w:pPr>
    </w:p>
    <w:p w:rsidR="00595393" w:rsidRDefault="00595393" w:rsidP="00595393">
      <w:pPr>
        <w:pStyle w:val="Heading2"/>
        <w:numPr>
          <w:ilvl w:val="1"/>
          <w:numId w:val="31"/>
        </w:numPr>
      </w:pPr>
      <w:r>
        <w:t>Bias Path Noise Measurement</w:t>
      </w:r>
    </w:p>
    <w:p w:rsidR="00595393" w:rsidRDefault="00595393" w:rsidP="00595393">
      <w:r>
        <w:t>With the conditions established per the table below, measure the output noise with the AC coupling box at the SHV front panel output.  Use a well filtered, low voltage noise source to drive the DAC input where appropriate to avoid introducing noise.  Mark each result “Pass” or “Fail” as appropriate</w:t>
      </w:r>
    </w:p>
    <w:p w:rsidR="00595393" w:rsidRDefault="00595393" w:rsidP="00595393">
      <w:pPr>
        <w:pStyle w:val="Caption"/>
        <w:keepNext/>
        <w:ind w:left="0"/>
        <w:jc w:val="center"/>
      </w:pPr>
      <w:r>
        <w:t xml:space="preserve">Table </w:t>
      </w:r>
      <w:r w:rsidR="008E07F6">
        <w:fldChar w:fldCharType="begin"/>
      </w:r>
      <w:r w:rsidR="008E07F6">
        <w:instrText xml:space="preserve"> SEQ Table \* ARABIC </w:instrText>
      </w:r>
      <w:r w:rsidR="008E07F6">
        <w:fldChar w:fldCharType="separate"/>
      </w:r>
      <w:r w:rsidR="00D6140F">
        <w:rPr>
          <w:noProof/>
        </w:rPr>
        <w:t>9</w:t>
      </w:r>
      <w:r w:rsidR="008E07F6">
        <w:rPr>
          <w:noProof/>
        </w:rPr>
        <w:fldChar w:fldCharType="end"/>
      </w:r>
    </w:p>
    <w:tbl>
      <w:tblPr>
        <w:tblStyle w:val="TableGrid"/>
        <w:tblW w:w="0" w:type="auto"/>
        <w:jc w:val="center"/>
        <w:tblInd w:w="-87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32"/>
        <w:gridCol w:w="1626"/>
        <w:gridCol w:w="1432"/>
        <w:gridCol w:w="1383"/>
        <w:gridCol w:w="883"/>
        <w:gridCol w:w="990"/>
      </w:tblGrid>
      <w:tr w:rsidR="00595393" w:rsidRPr="000A79CE" w:rsidTr="00595393">
        <w:trPr>
          <w:jc w:val="center"/>
        </w:trPr>
        <w:tc>
          <w:tcPr>
            <w:tcW w:w="1032" w:type="dxa"/>
            <w:vAlign w:val="center"/>
          </w:tcPr>
          <w:p w:rsidR="00595393" w:rsidRPr="000A79CE" w:rsidRDefault="00595393" w:rsidP="00595393">
            <w:pPr>
              <w:ind w:firstLine="0"/>
              <w:jc w:val="center"/>
              <w:rPr>
                <w:b/>
                <w:color w:val="17365D" w:themeColor="text2" w:themeShade="BF"/>
              </w:rPr>
            </w:pPr>
            <w:r>
              <w:rPr>
                <w:b/>
                <w:color w:val="17365D" w:themeColor="text2" w:themeShade="BF"/>
              </w:rPr>
              <w:t>Input</w:t>
            </w:r>
          </w:p>
        </w:tc>
        <w:tc>
          <w:tcPr>
            <w:tcW w:w="1626" w:type="dxa"/>
            <w:vAlign w:val="center"/>
          </w:tcPr>
          <w:p w:rsidR="00595393" w:rsidRDefault="00595393" w:rsidP="00595393">
            <w:pPr>
              <w:ind w:firstLine="0"/>
              <w:jc w:val="center"/>
              <w:rPr>
                <w:b/>
                <w:color w:val="17365D" w:themeColor="text2" w:themeShade="BF"/>
              </w:rPr>
            </w:pPr>
            <w:r>
              <w:rPr>
                <w:b/>
                <w:color w:val="17365D" w:themeColor="text2" w:themeShade="BF"/>
              </w:rPr>
              <w:t>Output</w:t>
            </w:r>
          </w:p>
        </w:tc>
        <w:tc>
          <w:tcPr>
            <w:tcW w:w="1432" w:type="dxa"/>
          </w:tcPr>
          <w:p w:rsidR="00595393" w:rsidRDefault="00595393" w:rsidP="00595393">
            <w:pPr>
              <w:ind w:firstLine="0"/>
              <w:jc w:val="center"/>
              <w:rPr>
                <w:b/>
                <w:color w:val="17365D" w:themeColor="text2" w:themeShade="BF"/>
              </w:rPr>
            </w:pPr>
            <w:r>
              <w:rPr>
                <w:b/>
                <w:color w:val="17365D" w:themeColor="text2" w:themeShade="BF"/>
              </w:rPr>
              <w:t xml:space="preserve">Noise at 100Hz </w:t>
            </w:r>
          </w:p>
        </w:tc>
        <w:tc>
          <w:tcPr>
            <w:tcW w:w="1383" w:type="dxa"/>
          </w:tcPr>
          <w:p w:rsidR="00595393" w:rsidRDefault="00595393" w:rsidP="00595393">
            <w:pPr>
              <w:ind w:firstLine="0"/>
              <w:jc w:val="center"/>
              <w:rPr>
                <w:b/>
                <w:color w:val="17365D" w:themeColor="text2" w:themeShade="BF"/>
              </w:rPr>
            </w:pPr>
            <w:r>
              <w:rPr>
                <w:b/>
                <w:color w:val="17365D" w:themeColor="text2" w:themeShade="BF"/>
              </w:rPr>
              <w:t xml:space="preserve">Noise at </w:t>
            </w:r>
          </w:p>
          <w:p w:rsidR="00595393" w:rsidRDefault="00595393" w:rsidP="00595393">
            <w:pPr>
              <w:ind w:firstLine="0"/>
              <w:jc w:val="center"/>
              <w:rPr>
                <w:b/>
                <w:color w:val="17365D" w:themeColor="text2" w:themeShade="BF"/>
              </w:rPr>
            </w:pPr>
            <w:r>
              <w:rPr>
                <w:b/>
                <w:color w:val="17365D" w:themeColor="text2" w:themeShade="BF"/>
              </w:rPr>
              <w:t xml:space="preserve">1 kHz </w:t>
            </w:r>
          </w:p>
        </w:tc>
        <w:tc>
          <w:tcPr>
            <w:tcW w:w="883" w:type="dxa"/>
            <w:vAlign w:val="center"/>
          </w:tcPr>
          <w:p w:rsidR="00595393" w:rsidRPr="000A79CE" w:rsidRDefault="00595393" w:rsidP="00595393">
            <w:pPr>
              <w:ind w:firstLine="0"/>
              <w:jc w:val="center"/>
              <w:rPr>
                <w:b/>
                <w:color w:val="17365D" w:themeColor="text2" w:themeShade="BF"/>
              </w:rPr>
            </w:pPr>
            <w:r>
              <w:rPr>
                <w:b/>
                <w:color w:val="17365D" w:themeColor="text2" w:themeShade="BF"/>
              </w:rPr>
              <w:t>Pass</w:t>
            </w:r>
          </w:p>
        </w:tc>
        <w:tc>
          <w:tcPr>
            <w:tcW w:w="990" w:type="dxa"/>
            <w:vAlign w:val="center"/>
          </w:tcPr>
          <w:p w:rsidR="00595393" w:rsidRPr="000A79CE" w:rsidRDefault="00595393" w:rsidP="00595393">
            <w:pPr>
              <w:ind w:firstLine="0"/>
              <w:jc w:val="center"/>
              <w:rPr>
                <w:b/>
                <w:color w:val="17365D" w:themeColor="text2" w:themeShade="BF"/>
              </w:rPr>
            </w:pPr>
            <w:r>
              <w:rPr>
                <w:b/>
                <w:color w:val="17365D" w:themeColor="text2" w:themeShade="BF"/>
              </w:rPr>
              <w:t>Fail</w:t>
            </w:r>
          </w:p>
        </w:tc>
      </w:tr>
      <w:tr w:rsidR="00595393" w:rsidTr="00595393">
        <w:trPr>
          <w:jc w:val="center"/>
        </w:trPr>
        <w:tc>
          <w:tcPr>
            <w:tcW w:w="1032" w:type="dxa"/>
            <w:vAlign w:val="center"/>
          </w:tcPr>
          <w:p w:rsidR="00595393" w:rsidRPr="00260B2E" w:rsidRDefault="00595393" w:rsidP="00595393">
            <w:pPr>
              <w:ind w:firstLine="0"/>
              <w:jc w:val="center"/>
            </w:pPr>
            <w:r>
              <w:t>DAC Input Pins 1/9 shorted together and grounded</w:t>
            </w:r>
          </w:p>
        </w:tc>
        <w:tc>
          <w:tcPr>
            <w:tcW w:w="1626" w:type="dxa"/>
            <w:vAlign w:val="center"/>
          </w:tcPr>
          <w:p w:rsidR="00595393" w:rsidRDefault="00595393" w:rsidP="00595393">
            <w:pPr>
              <w:ind w:firstLine="0"/>
              <w:jc w:val="center"/>
            </w:pPr>
            <w:r>
              <w:t>Front Panel SHV “Bias to ETM” (USE AC Coupler Box)</w:t>
            </w:r>
          </w:p>
        </w:tc>
        <w:tc>
          <w:tcPr>
            <w:tcW w:w="1432" w:type="dxa"/>
            <w:vAlign w:val="center"/>
          </w:tcPr>
          <w:p w:rsidR="00595393" w:rsidRDefault="00AA60C0" w:rsidP="00595393">
            <w:pPr>
              <w:ind w:firstLine="0"/>
              <w:jc w:val="center"/>
            </w:pPr>
            <w:r>
              <w:t>16</w:t>
            </w:r>
            <w:r w:rsidR="00595393">
              <w:t xml:space="preserve"> +/-3 nV/√Hz</w:t>
            </w:r>
          </w:p>
        </w:tc>
        <w:tc>
          <w:tcPr>
            <w:tcW w:w="1383" w:type="dxa"/>
            <w:vAlign w:val="center"/>
          </w:tcPr>
          <w:p w:rsidR="00595393" w:rsidRDefault="00AA60C0" w:rsidP="00525B5A">
            <w:pPr>
              <w:ind w:firstLine="0"/>
              <w:jc w:val="center"/>
            </w:pPr>
            <w:r>
              <w:t>16</w:t>
            </w:r>
            <w:r w:rsidR="00595393">
              <w:t xml:space="preserve"> +/-3 nV/√Hz</w:t>
            </w:r>
          </w:p>
        </w:tc>
        <w:sdt>
          <w:sdtPr>
            <w:id w:val="-406389011"/>
            <w14:checkbox>
              <w14:checked w14:val="0"/>
              <w14:checkedState w14:val="2612" w14:font="MS Gothic"/>
              <w14:uncheckedState w14:val="2610" w14:font="MS Gothic"/>
            </w14:checkbox>
          </w:sdtPr>
          <w:sdtEndPr/>
          <w:sdtContent>
            <w:tc>
              <w:tcPr>
                <w:tcW w:w="883" w:type="dxa"/>
                <w:vAlign w:val="center"/>
              </w:tcPr>
              <w:p w:rsidR="00595393" w:rsidRDefault="00595393" w:rsidP="00595393">
                <w:pPr>
                  <w:ind w:firstLine="22"/>
                  <w:jc w:val="center"/>
                </w:pPr>
                <w:r>
                  <w:rPr>
                    <w:rFonts w:ascii="MS Gothic" w:eastAsia="MS Gothic" w:hAnsi="MS Gothic" w:hint="eastAsia"/>
                  </w:rPr>
                  <w:t>☐</w:t>
                </w:r>
              </w:p>
            </w:tc>
          </w:sdtContent>
        </w:sdt>
        <w:sdt>
          <w:sdtPr>
            <w:id w:val="1019345962"/>
            <w14:checkbox>
              <w14:checked w14:val="0"/>
              <w14:checkedState w14:val="2612" w14:font="MS Gothic"/>
              <w14:uncheckedState w14:val="2610" w14:font="MS Gothic"/>
            </w14:checkbox>
          </w:sdtPr>
          <w:sdtEndPr/>
          <w:sdtContent>
            <w:tc>
              <w:tcPr>
                <w:tcW w:w="990" w:type="dxa"/>
                <w:vAlign w:val="center"/>
              </w:tcPr>
              <w:p w:rsidR="00595393" w:rsidRDefault="00595393" w:rsidP="00595393">
                <w:pPr>
                  <w:ind w:firstLine="0"/>
                  <w:jc w:val="center"/>
                </w:pPr>
                <w:r>
                  <w:rPr>
                    <w:rFonts w:ascii="MS Gothic" w:eastAsia="MS Gothic" w:hAnsi="MS Gothic" w:hint="eastAsia"/>
                  </w:rPr>
                  <w:t>☐</w:t>
                </w:r>
              </w:p>
            </w:tc>
          </w:sdtContent>
        </w:sdt>
      </w:tr>
      <w:tr w:rsidR="001C3CFA" w:rsidTr="00595393">
        <w:trPr>
          <w:jc w:val="center"/>
        </w:trPr>
        <w:tc>
          <w:tcPr>
            <w:tcW w:w="1032" w:type="dxa"/>
            <w:vAlign w:val="center"/>
          </w:tcPr>
          <w:p w:rsidR="001C3CFA" w:rsidRDefault="001C3CFA" w:rsidP="00595393">
            <w:pPr>
              <w:ind w:firstLine="0"/>
              <w:jc w:val="center"/>
            </w:pPr>
            <w:r>
              <w:t>DAC Input Pins 1/9 driven to +10V</w:t>
            </w:r>
          </w:p>
        </w:tc>
        <w:tc>
          <w:tcPr>
            <w:tcW w:w="1626" w:type="dxa"/>
            <w:vAlign w:val="center"/>
          </w:tcPr>
          <w:p w:rsidR="001C3CFA" w:rsidRDefault="001C3CFA" w:rsidP="00595393">
            <w:pPr>
              <w:ind w:firstLine="0"/>
              <w:jc w:val="center"/>
            </w:pPr>
            <w:r>
              <w:t>Front Panel SHV “Bias to ETM” (USE AC Coupler Box)</w:t>
            </w:r>
          </w:p>
        </w:tc>
        <w:tc>
          <w:tcPr>
            <w:tcW w:w="1432" w:type="dxa"/>
            <w:vAlign w:val="center"/>
          </w:tcPr>
          <w:p w:rsidR="001C3CFA" w:rsidRDefault="00AA60C0" w:rsidP="00525B5A">
            <w:pPr>
              <w:ind w:firstLine="0"/>
              <w:jc w:val="center"/>
            </w:pPr>
            <w:r>
              <w:t>16</w:t>
            </w:r>
            <w:r w:rsidR="001C3CFA">
              <w:t xml:space="preserve"> +/-3 nV/√Hz</w:t>
            </w:r>
          </w:p>
        </w:tc>
        <w:tc>
          <w:tcPr>
            <w:tcW w:w="1383" w:type="dxa"/>
            <w:vAlign w:val="center"/>
          </w:tcPr>
          <w:p w:rsidR="001C3CFA" w:rsidRDefault="00AA60C0" w:rsidP="00525B5A">
            <w:pPr>
              <w:ind w:firstLine="0"/>
              <w:jc w:val="center"/>
            </w:pPr>
            <w:r>
              <w:t>16</w:t>
            </w:r>
            <w:r w:rsidR="001C3CFA">
              <w:t xml:space="preserve"> +/-3 nV/√Hz</w:t>
            </w:r>
          </w:p>
        </w:tc>
        <w:sdt>
          <w:sdtPr>
            <w:id w:val="1008798415"/>
            <w14:checkbox>
              <w14:checked w14:val="0"/>
              <w14:checkedState w14:val="2612" w14:font="MS Gothic"/>
              <w14:uncheckedState w14:val="2610" w14:font="MS Gothic"/>
            </w14:checkbox>
          </w:sdtPr>
          <w:sdtEndPr/>
          <w:sdtContent>
            <w:tc>
              <w:tcPr>
                <w:tcW w:w="883" w:type="dxa"/>
                <w:vAlign w:val="center"/>
              </w:tcPr>
              <w:p w:rsidR="001C3CFA" w:rsidRDefault="001C3CFA" w:rsidP="00525B5A">
                <w:pPr>
                  <w:ind w:firstLine="22"/>
                  <w:jc w:val="center"/>
                </w:pPr>
                <w:r>
                  <w:rPr>
                    <w:rFonts w:ascii="MS Gothic" w:eastAsia="MS Gothic" w:hAnsi="MS Gothic" w:hint="eastAsia"/>
                  </w:rPr>
                  <w:t>☐</w:t>
                </w:r>
              </w:p>
            </w:tc>
          </w:sdtContent>
        </w:sdt>
        <w:sdt>
          <w:sdtPr>
            <w:id w:val="-510299361"/>
            <w14:checkbox>
              <w14:checked w14:val="0"/>
              <w14:checkedState w14:val="2612" w14:font="MS Gothic"/>
              <w14:uncheckedState w14:val="2610" w14:font="MS Gothic"/>
            </w14:checkbox>
          </w:sdtPr>
          <w:sdtEndPr/>
          <w:sdtContent>
            <w:tc>
              <w:tcPr>
                <w:tcW w:w="990" w:type="dxa"/>
                <w:vAlign w:val="center"/>
              </w:tcPr>
              <w:p w:rsidR="001C3CFA" w:rsidRDefault="001C3CFA" w:rsidP="00525B5A">
                <w:pPr>
                  <w:ind w:firstLine="0"/>
                  <w:jc w:val="center"/>
                </w:pPr>
                <w:r>
                  <w:rPr>
                    <w:rFonts w:ascii="MS Gothic" w:eastAsia="MS Gothic" w:hAnsi="MS Gothic" w:hint="eastAsia"/>
                  </w:rPr>
                  <w:t>☐</w:t>
                </w:r>
              </w:p>
            </w:tc>
          </w:sdtContent>
        </w:sdt>
      </w:tr>
      <w:tr w:rsidR="001C3CFA" w:rsidTr="00595393">
        <w:trPr>
          <w:jc w:val="center"/>
        </w:trPr>
        <w:tc>
          <w:tcPr>
            <w:tcW w:w="1032" w:type="dxa"/>
            <w:vAlign w:val="center"/>
          </w:tcPr>
          <w:p w:rsidR="001C3CFA" w:rsidRDefault="001C3CFA" w:rsidP="00525B5A">
            <w:pPr>
              <w:ind w:firstLine="0"/>
              <w:jc w:val="center"/>
            </w:pPr>
            <w:r>
              <w:t>DAC Input Pins 1/9 driven to -10V</w:t>
            </w:r>
          </w:p>
        </w:tc>
        <w:tc>
          <w:tcPr>
            <w:tcW w:w="1626" w:type="dxa"/>
            <w:vAlign w:val="center"/>
          </w:tcPr>
          <w:p w:rsidR="001C3CFA" w:rsidRDefault="001C3CFA" w:rsidP="00525B5A">
            <w:pPr>
              <w:ind w:firstLine="0"/>
              <w:jc w:val="center"/>
            </w:pPr>
            <w:r>
              <w:t>Front Panel SHV “Bias to ETM” (USE AC Coupler Box)</w:t>
            </w:r>
          </w:p>
        </w:tc>
        <w:tc>
          <w:tcPr>
            <w:tcW w:w="1432" w:type="dxa"/>
            <w:vAlign w:val="center"/>
          </w:tcPr>
          <w:p w:rsidR="001C3CFA" w:rsidRDefault="00AA60C0" w:rsidP="00525B5A">
            <w:pPr>
              <w:ind w:firstLine="0"/>
              <w:jc w:val="center"/>
            </w:pPr>
            <w:r>
              <w:t>16</w:t>
            </w:r>
            <w:r w:rsidR="001C3CFA">
              <w:t xml:space="preserve"> +/-3 nV/√Hz</w:t>
            </w:r>
          </w:p>
        </w:tc>
        <w:tc>
          <w:tcPr>
            <w:tcW w:w="1383" w:type="dxa"/>
            <w:vAlign w:val="center"/>
          </w:tcPr>
          <w:p w:rsidR="001C3CFA" w:rsidRDefault="00AA60C0" w:rsidP="00525B5A">
            <w:pPr>
              <w:ind w:firstLine="0"/>
              <w:jc w:val="center"/>
            </w:pPr>
            <w:r>
              <w:t>16</w:t>
            </w:r>
            <w:r w:rsidR="001C3CFA">
              <w:t xml:space="preserve"> +/-3 nV/√Hz</w:t>
            </w:r>
          </w:p>
        </w:tc>
        <w:sdt>
          <w:sdtPr>
            <w:id w:val="-1853792747"/>
            <w14:checkbox>
              <w14:checked w14:val="0"/>
              <w14:checkedState w14:val="2612" w14:font="MS Gothic"/>
              <w14:uncheckedState w14:val="2610" w14:font="MS Gothic"/>
            </w14:checkbox>
          </w:sdtPr>
          <w:sdtEndPr/>
          <w:sdtContent>
            <w:tc>
              <w:tcPr>
                <w:tcW w:w="883" w:type="dxa"/>
                <w:vAlign w:val="center"/>
              </w:tcPr>
              <w:p w:rsidR="001C3CFA" w:rsidRDefault="001C3CFA" w:rsidP="00525B5A">
                <w:pPr>
                  <w:ind w:firstLine="22"/>
                  <w:jc w:val="center"/>
                </w:pPr>
                <w:r>
                  <w:rPr>
                    <w:rFonts w:ascii="MS Gothic" w:eastAsia="MS Gothic" w:hAnsi="MS Gothic" w:hint="eastAsia"/>
                  </w:rPr>
                  <w:t>☐</w:t>
                </w:r>
              </w:p>
            </w:tc>
          </w:sdtContent>
        </w:sdt>
        <w:sdt>
          <w:sdtPr>
            <w:id w:val="-1561850675"/>
            <w14:checkbox>
              <w14:checked w14:val="0"/>
              <w14:checkedState w14:val="2612" w14:font="MS Gothic"/>
              <w14:uncheckedState w14:val="2610" w14:font="MS Gothic"/>
            </w14:checkbox>
          </w:sdtPr>
          <w:sdtEndPr/>
          <w:sdtContent>
            <w:tc>
              <w:tcPr>
                <w:tcW w:w="990" w:type="dxa"/>
                <w:vAlign w:val="center"/>
              </w:tcPr>
              <w:p w:rsidR="001C3CFA" w:rsidRDefault="001C3CFA" w:rsidP="00525B5A">
                <w:pPr>
                  <w:ind w:firstLine="0"/>
                  <w:jc w:val="center"/>
                </w:pPr>
                <w:r>
                  <w:rPr>
                    <w:rFonts w:ascii="MS Gothic" w:eastAsia="MS Gothic" w:hAnsi="MS Gothic" w:hint="eastAsia"/>
                  </w:rPr>
                  <w:t>☐</w:t>
                </w:r>
              </w:p>
            </w:tc>
          </w:sdtContent>
        </w:sdt>
      </w:tr>
    </w:tbl>
    <w:p w:rsidR="00595393" w:rsidRPr="00595393" w:rsidRDefault="00595393" w:rsidP="00595393">
      <w:pPr>
        <w:jc w:val="center"/>
      </w:pPr>
    </w:p>
    <w:sectPr w:rsidR="00595393" w:rsidRPr="00595393" w:rsidSect="004C6B3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F6" w:rsidRDefault="008E07F6" w:rsidP="00E428FF">
      <w:r>
        <w:separator/>
      </w:r>
    </w:p>
  </w:endnote>
  <w:endnote w:type="continuationSeparator" w:id="0">
    <w:p w:rsidR="008E07F6" w:rsidRDefault="008E07F6"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F6" w:rsidRDefault="008E07F6" w:rsidP="00E428FF">
      <w:r>
        <w:separator/>
      </w:r>
    </w:p>
  </w:footnote>
  <w:footnote w:type="continuationSeparator" w:id="0">
    <w:p w:rsidR="008E07F6" w:rsidRDefault="008E07F6"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43" w:rsidRDefault="000A2F4B" w:rsidP="00450E43">
    <w:pPr>
      <w:pStyle w:val="Header"/>
      <w:rPr>
        <w:noProof/>
      </w:rPr>
    </w:pPr>
    <w:r>
      <w:ptab w:relativeTo="margin" w:alignment="right" w:leader="none"/>
    </w:r>
    <w:r>
      <w:t xml:space="preserve"> E1</w:t>
    </w:r>
    <w:r w:rsidR="00450E43">
      <w:t>600159-v</w:t>
    </w:r>
    <w:r w:rsidR="00D6140F">
      <w:t>2</w:t>
    </w:r>
    <w:r>
      <w:t xml:space="preserve">, Page </w:t>
    </w:r>
    <w:r>
      <w:fldChar w:fldCharType="begin"/>
    </w:r>
    <w:r>
      <w:instrText xml:space="preserve"> PAGE   \* MERGEFORMAT </w:instrText>
    </w:r>
    <w:r>
      <w:fldChar w:fldCharType="separate"/>
    </w:r>
    <w:r w:rsidR="00D6140F">
      <w:rPr>
        <w:noProof/>
      </w:rPr>
      <w:t>2</w:t>
    </w:r>
    <w:r>
      <w:rPr>
        <w:noProof/>
      </w:rPr>
      <w:fldChar w:fldCharType="end"/>
    </w:r>
  </w:p>
  <w:p w:rsidR="000A2F4B" w:rsidRDefault="000A2F4B"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FED888"/>
    <w:lvl w:ilvl="0">
      <w:start w:val="1"/>
      <w:numFmt w:val="decimal"/>
      <w:pStyle w:val="ListNumber"/>
      <w:lvlText w:val="%1."/>
      <w:lvlJc w:val="left"/>
      <w:pPr>
        <w:tabs>
          <w:tab w:val="num" w:pos="360"/>
        </w:tabs>
        <w:ind w:left="360" w:hanging="360"/>
      </w:pPr>
    </w:lvl>
  </w:abstractNum>
  <w:abstractNum w:abstractNumId="1">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8">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979F5"/>
    <w:multiLevelType w:val="multilevel"/>
    <w:tmpl w:val="E9F0318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5">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5"/>
  </w:num>
  <w:num w:numId="4">
    <w:abstractNumId w:val="21"/>
  </w:num>
  <w:num w:numId="5">
    <w:abstractNumId w:val="19"/>
  </w:num>
  <w:num w:numId="6">
    <w:abstractNumId w:val="14"/>
  </w:num>
  <w:num w:numId="7">
    <w:abstractNumId w:val="3"/>
  </w:num>
  <w:num w:numId="8">
    <w:abstractNumId w:val="24"/>
  </w:num>
  <w:num w:numId="9">
    <w:abstractNumId w:val="8"/>
  </w:num>
  <w:num w:numId="10">
    <w:abstractNumId w:val="4"/>
  </w:num>
  <w:num w:numId="11">
    <w:abstractNumId w:val="11"/>
  </w:num>
  <w:num w:numId="12">
    <w:abstractNumId w:val="26"/>
  </w:num>
  <w:num w:numId="13">
    <w:abstractNumId w:val="9"/>
  </w:num>
  <w:num w:numId="14">
    <w:abstractNumId w:val="25"/>
  </w:num>
  <w:num w:numId="15">
    <w:abstractNumId w:val="18"/>
  </w:num>
  <w:num w:numId="16">
    <w:abstractNumId w:val="13"/>
  </w:num>
  <w:num w:numId="17">
    <w:abstractNumId w:val="28"/>
  </w:num>
  <w:num w:numId="18">
    <w:abstractNumId w:val="10"/>
  </w:num>
  <w:num w:numId="19">
    <w:abstractNumId w:val="29"/>
  </w:num>
  <w:num w:numId="20">
    <w:abstractNumId w:val="16"/>
  </w:num>
  <w:num w:numId="21">
    <w:abstractNumId w:val="2"/>
  </w:num>
  <w:num w:numId="22">
    <w:abstractNumId w:val="22"/>
  </w:num>
  <w:num w:numId="23">
    <w:abstractNumId w:val="20"/>
  </w:num>
  <w:num w:numId="24">
    <w:abstractNumId w:val="17"/>
  </w:num>
  <w:num w:numId="25">
    <w:abstractNumId w:val="1"/>
  </w:num>
  <w:num w:numId="26">
    <w:abstractNumId w:val="27"/>
  </w:num>
  <w:num w:numId="27">
    <w:abstractNumId w:val="15"/>
  </w:num>
  <w:num w:numId="28">
    <w:abstractNumId w:val="23"/>
  </w:num>
  <w:num w:numId="29">
    <w:abstractNumId w:val="12"/>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00D5B"/>
    <w:rsid w:val="0001128D"/>
    <w:rsid w:val="00015D90"/>
    <w:rsid w:val="000212B7"/>
    <w:rsid w:val="00026FCC"/>
    <w:rsid w:val="00043FA5"/>
    <w:rsid w:val="0007725F"/>
    <w:rsid w:val="0008646A"/>
    <w:rsid w:val="000A2F4B"/>
    <w:rsid w:val="000A5A70"/>
    <w:rsid w:val="000A79CE"/>
    <w:rsid w:val="000B33D6"/>
    <w:rsid w:val="000B6532"/>
    <w:rsid w:val="000C4463"/>
    <w:rsid w:val="000E7FA6"/>
    <w:rsid w:val="00106A25"/>
    <w:rsid w:val="00137505"/>
    <w:rsid w:val="00157A07"/>
    <w:rsid w:val="00164314"/>
    <w:rsid w:val="001725CC"/>
    <w:rsid w:val="00195EBE"/>
    <w:rsid w:val="001A0E81"/>
    <w:rsid w:val="001A49EC"/>
    <w:rsid w:val="001B50E8"/>
    <w:rsid w:val="001B6579"/>
    <w:rsid w:val="001C185A"/>
    <w:rsid w:val="001C3CFA"/>
    <w:rsid w:val="00206911"/>
    <w:rsid w:val="00217568"/>
    <w:rsid w:val="002271ED"/>
    <w:rsid w:val="00257982"/>
    <w:rsid w:val="00272BBB"/>
    <w:rsid w:val="00276FB8"/>
    <w:rsid w:val="00281F43"/>
    <w:rsid w:val="0029515E"/>
    <w:rsid w:val="00297B06"/>
    <w:rsid w:val="002A1502"/>
    <w:rsid w:val="002E5B25"/>
    <w:rsid w:val="002F4629"/>
    <w:rsid w:val="002F4F04"/>
    <w:rsid w:val="00303C28"/>
    <w:rsid w:val="00310C23"/>
    <w:rsid w:val="0032052B"/>
    <w:rsid w:val="00322850"/>
    <w:rsid w:val="00322A5E"/>
    <w:rsid w:val="00325B0A"/>
    <w:rsid w:val="00327039"/>
    <w:rsid w:val="00327822"/>
    <w:rsid w:val="0032789F"/>
    <w:rsid w:val="00343984"/>
    <w:rsid w:val="00345DFC"/>
    <w:rsid w:val="00353913"/>
    <w:rsid w:val="00355D47"/>
    <w:rsid w:val="00371448"/>
    <w:rsid w:val="00381D74"/>
    <w:rsid w:val="0039153D"/>
    <w:rsid w:val="00394F56"/>
    <w:rsid w:val="0039663A"/>
    <w:rsid w:val="003B65CC"/>
    <w:rsid w:val="003C1649"/>
    <w:rsid w:val="003C5D3D"/>
    <w:rsid w:val="003C6A61"/>
    <w:rsid w:val="00440746"/>
    <w:rsid w:val="004437CF"/>
    <w:rsid w:val="00443AE9"/>
    <w:rsid w:val="00450E43"/>
    <w:rsid w:val="004873D9"/>
    <w:rsid w:val="004975F7"/>
    <w:rsid w:val="004A2796"/>
    <w:rsid w:val="004A51CB"/>
    <w:rsid w:val="004B6FE1"/>
    <w:rsid w:val="004C2833"/>
    <w:rsid w:val="004C33BE"/>
    <w:rsid w:val="004C37C6"/>
    <w:rsid w:val="004C4F1E"/>
    <w:rsid w:val="004C6B3C"/>
    <w:rsid w:val="004D164A"/>
    <w:rsid w:val="004D6F62"/>
    <w:rsid w:val="004F7269"/>
    <w:rsid w:val="0051142B"/>
    <w:rsid w:val="00514367"/>
    <w:rsid w:val="005151A9"/>
    <w:rsid w:val="00516FE4"/>
    <w:rsid w:val="005461F8"/>
    <w:rsid w:val="0055375B"/>
    <w:rsid w:val="0057093F"/>
    <w:rsid w:val="00580848"/>
    <w:rsid w:val="00585E62"/>
    <w:rsid w:val="00595393"/>
    <w:rsid w:val="00596F57"/>
    <w:rsid w:val="005A0F0C"/>
    <w:rsid w:val="005B02E2"/>
    <w:rsid w:val="005C525F"/>
    <w:rsid w:val="005D1718"/>
    <w:rsid w:val="005E26FE"/>
    <w:rsid w:val="005E398A"/>
    <w:rsid w:val="005F376A"/>
    <w:rsid w:val="00623117"/>
    <w:rsid w:val="00625CE1"/>
    <w:rsid w:val="00641283"/>
    <w:rsid w:val="00656263"/>
    <w:rsid w:val="00664630"/>
    <w:rsid w:val="00681DA0"/>
    <w:rsid w:val="00682E94"/>
    <w:rsid w:val="00683779"/>
    <w:rsid w:val="006A210E"/>
    <w:rsid w:val="006C44EB"/>
    <w:rsid w:val="006C5193"/>
    <w:rsid w:val="006C58B2"/>
    <w:rsid w:val="006D4A6B"/>
    <w:rsid w:val="006D5358"/>
    <w:rsid w:val="006D6E52"/>
    <w:rsid w:val="006E46F5"/>
    <w:rsid w:val="006F4C73"/>
    <w:rsid w:val="006F5FDC"/>
    <w:rsid w:val="00704B81"/>
    <w:rsid w:val="007307C8"/>
    <w:rsid w:val="00733D66"/>
    <w:rsid w:val="00734175"/>
    <w:rsid w:val="007507BD"/>
    <w:rsid w:val="007513BD"/>
    <w:rsid w:val="007837B8"/>
    <w:rsid w:val="00796962"/>
    <w:rsid w:val="007A0565"/>
    <w:rsid w:val="007A5A58"/>
    <w:rsid w:val="007C2C3D"/>
    <w:rsid w:val="007D3569"/>
    <w:rsid w:val="007D398D"/>
    <w:rsid w:val="007D7E8E"/>
    <w:rsid w:val="007E2085"/>
    <w:rsid w:val="007E5C9A"/>
    <w:rsid w:val="00804A51"/>
    <w:rsid w:val="00826BAD"/>
    <w:rsid w:val="00837E45"/>
    <w:rsid w:val="0084409B"/>
    <w:rsid w:val="00873971"/>
    <w:rsid w:val="00876ECF"/>
    <w:rsid w:val="008830D5"/>
    <w:rsid w:val="008B3036"/>
    <w:rsid w:val="008D0228"/>
    <w:rsid w:val="008D02CB"/>
    <w:rsid w:val="008D392F"/>
    <w:rsid w:val="008D6B32"/>
    <w:rsid w:val="008E07F6"/>
    <w:rsid w:val="008E208E"/>
    <w:rsid w:val="00927E21"/>
    <w:rsid w:val="00927F1C"/>
    <w:rsid w:val="009463C5"/>
    <w:rsid w:val="0094791C"/>
    <w:rsid w:val="009519F1"/>
    <w:rsid w:val="009562EC"/>
    <w:rsid w:val="00973E87"/>
    <w:rsid w:val="009855FD"/>
    <w:rsid w:val="00985E0F"/>
    <w:rsid w:val="009B4FF3"/>
    <w:rsid w:val="009C241E"/>
    <w:rsid w:val="009C75FC"/>
    <w:rsid w:val="009E7811"/>
    <w:rsid w:val="00A013B3"/>
    <w:rsid w:val="00A031B1"/>
    <w:rsid w:val="00A10FBA"/>
    <w:rsid w:val="00A11D1E"/>
    <w:rsid w:val="00A62E09"/>
    <w:rsid w:val="00A84AA7"/>
    <w:rsid w:val="00A85332"/>
    <w:rsid w:val="00A85EA4"/>
    <w:rsid w:val="00A91386"/>
    <w:rsid w:val="00A933F1"/>
    <w:rsid w:val="00AA60C0"/>
    <w:rsid w:val="00AB5B9C"/>
    <w:rsid w:val="00AD560B"/>
    <w:rsid w:val="00AE24DA"/>
    <w:rsid w:val="00AE512A"/>
    <w:rsid w:val="00B00420"/>
    <w:rsid w:val="00B02084"/>
    <w:rsid w:val="00B226AB"/>
    <w:rsid w:val="00B57119"/>
    <w:rsid w:val="00B67F0D"/>
    <w:rsid w:val="00B81019"/>
    <w:rsid w:val="00B859F0"/>
    <w:rsid w:val="00C01972"/>
    <w:rsid w:val="00C05660"/>
    <w:rsid w:val="00C22B7B"/>
    <w:rsid w:val="00C33408"/>
    <w:rsid w:val="00C34EAE"/>
    <w:rsid w:val="00C41F83"/>
    <w:rsid w:val="00C46103"/>
    <w:rsid w:val="00C6458B"/>
    <w:rsid w:val="00C90C26"/>
    <w:rsid w:val="00CA633A"/>
    <w:rsid w:val="00CC427C"/>
    <w:rsid w:val="00CF219B"/>
    <w:rsid w:val="00CF28E4"/>
    <w:rsid w:val="00D0387E"/>
    <w:rsid w:val="00D11351"/>
    <w:rsid w:val="00D17AE8"/>
    <w:rsid w:val="00D21C04"/>
    <w:rsid w:val="00D2722A"/>
    <w:rsid w:val="00D34641"/>
    <w:rsid w:val="00D37BCF"/>
    <w:rsid w:val="00D6140F"/>
    <w:rsid w:val="00D83F87"/>
    <w:rsid w:val="00D86DCD"/>
    <w:rsid w:val="00D9025E"/>
    <w:rsid w:val="00DB3E47"/>
    <w:rsid w:val="00DB5059"/>
    <w:rsid w:val="00DB5B71"/>
    <w:rsid w:val="00DC2194"/>
    <w:rsid w:val="00DC5573"/>
    <w:rsid w:val="00DD3B18"/>
    <w:rsid w:val="00DE464F"/>
    <w:rsid w:val="00DF120C"/>
    <w:rsid w:val="00DF4091"/>
    <w:rsid w:val="00DF71CB"/>
    <w:rsid w:val="00E0372F"/>
    <w:rsid w:val="00E22115"/>
    <w:rsid w:val="00E2443B"/>
    <w:rsid w:val="00E32741"/>
    <w:rsid w:val="00E34B0D"/>
    <w:rsid w:val="00E428FF"/>
    <w:rsid w:val="00E66E0C"/>
    <w:rsid w:val="00E72B18"/>
    <w:rsid w:val="00E77596"/>
    <w:rsid w:val="00E8307E"/>
    <w:rsid w:val="00E86342"/>
    <w:rsid w:val="00E96502"/>
    <w:rsid w:val="00EB2834"/>
    <w:rsid w:val="00EC37E4"/>
    <w:rsid w:val="00ED1655"/>
    <w:rsid w:val="00ED7378"/>
    <w:rsid w:val="00F017AD"/>
    <w:rsid w:val="00F03AAE"/>
    <w:rsid w:val="00F11FDD"/>
    <w:rsid w:val="00F271CB"/>
    <w:rsid w:val="00F63178"/>
    <w:rsid w:val="00F662E4"/>
    <w:rsid w:val="00F72C59"/>
    <w:rsid w:val="00F75DBC"/>
    <w:rsid w:val="00FA226B"/>
    <w:rsid w:val="00FC3C57"/>
    <w:rsid w:val="00FC427E"/>
    <w:rsid w:val="00FD1EF2"/>
    <w:rsid w:val="00FD4411"/>
    <w:rsid w:val="00FE6AC8"/>
    <w:rsid w:val="00FF404D"/>
    <w:rsid w:val="00FF65DB"/>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2</cp:revision>
  <cp:lastPrinted>2016-08-03T23:54:00Z</cp:lastPrinted>
  <dcterms:created xsi:type="dcterms:W3CDTF">2016-08-04T00:26:00Z</dcterms:created>
  <dcterms:modified xsi:type="dcterms:W3CDTF">2016-08-04T00:26:00Z</dcterms:modified>
</cp:coreProperties>
</file>