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F8EE2" w14:textId="77777777" w:rsidR="005625CC" w:rsidRPr="005625CC" w:rsidRDefault="005625CC" w:rsidP="005625CC">
      <w:pPr>
        <w:spacing w:after="0" w:line="240" w:lineRule="auto"/>
        <w:jc w:val="left"/>
        <w:rPr>
          <w:rFonts w:cstheme="minorHAnsi"/>
          <w:sz w:val="22"/>
          <w:szCs w:val="22"/>
        </w:rPr>
      </w:pPr>
      <w:r w:rsidRPr="005625CC">
        <w:rPr>
          <w:rFonts w:cstheme="minorHAnsi"/>
          <w:color w:val="000000"/>
          <w:sz w:val="22"/>
          <w:szCs w:val="22"/>
        </w:rPr>
        <w:t>To Whom It May Concern,</w:t>
      </w:r>
    </w:p>
    <w:p w14:paraId="46F92B8C" w14:textId="77777777" w:rsidR="005625CC" w:rsidRPr="005625CC" w:rsidRDefault="005625CC" w:rsidP="005625CC">
      <w:pPr>
        <w:spacing w:after="0" w:line="240" w:lineRule="auto"/>
        <w:jc w:val="left"/>
        <w:rPr>
          <w:rFonts w:eastAsia="Times New Roman" w:cstheme="minorHAnsi"/>
          <w:sz w:val="22"/>
          <w:szCs w:val="22"/>
        </w:rPr>
      </w:pPr>
    </w:p>
    <w:p w14:paraId="60088395" w14:textId="77777777" w:rsidR="005625CC" w:rsidRPr="005625CC" w:rsidRDefault="005625CC" w:rsidP="005625CC">
      <w:pPr>
        <w:spacing w:after="0" w:line="240" w:lineRule="auto"/>
        <w:jc w:val="left"/>
        <w:rPr>
          <w:rFonts w:cstheme="minorHAnsi"/>
          <w:sz w:val="22"/>
          <w:szCs w:val="22"/>
        </w:rPr>
      </w:pPr>
      <w:r w:rsidRPr="005625CC">
        <w:rPr>
          <w:rFonts w:cstheme="minorHAnsi"/>
          <w:color w:val="000000"/>
          <w:sz w:val="22"/>
          <w:szCs w:val="22"/>
        </w:rPr>
        <w:t>We are writing on behalf of the  </w:t>
      </w:r>
      <w:hyperlink r:id="rId7" w:history="1">
        <w:r w:rsidRPr="005625CC">
          <w:rPr>
            <w:rFonts w:cstheme="minorHAnsi"/>
            <w:color w:val="1155CC"/>
            <w:sz w:val="22"/>
            <w:szCs w:val="22"/>
            <w:u w:val="single"/>
          </w:rPr>
          <w:t>Laser Interferometer Gravitational Wave Observatory</w:t>
        </w:r>
      </w:hyperlink>
      <w:r w:rsidRPr="005625CC">
        <w:rPr>
          <w:rFonts w:cstheme="minorHAnsi"/>
          <w:color w:val="000000"/>
          <w:sz w:val="22"/>
          <w:szCs w:val="22"/>
        </w:rPr>
        <w:t xml:space="preserve"> (LIGO) to ask for your assistance in enabling participation in international research collaborations via federated identities. LIGO consists over 1100 researchers at almost 120 research institutions in 19 countries. These researchers have access to over 200 research servers provided worldwide by LIGO groups. Most of these resources are also shared with the French-Italian </w:t>
      </w:r>
      <w:hyperlink r:id="rId8" w:history="1">
        <w:r w:rsidRPr="005625CC">
          <w:rPr>
            <w:rFonts w:cstheme="minorHAnsi"/>
            <w:color w:val="1155CC"/>
            <w:sz w:val="22"/>
            <w:szCs w:val="22"/>
            <w:u w:val="single"/>
          </w:rPr>
          <w:t>VIRGO</w:t>
        </w:r>
      </w:hyperlink>
      <w:r w:rsidRPr="005625CC">
        <w:rPr>
          <w:rFonts w:cstheme="minorHAnsi"/>
          <w:color w:val="000000"/>
          <w:sz w:val="22"/>
          <w:szCs w:val="22"/>
        </w:rPr>
        <w:t xml:space="preserve"> gravitational wave observatory and the </w:t>
      </w:r>
      <w:hyperlink r:id="rId9" w:history="1">
        <w:r w:rsidRPr="005625CC">
          <w:rPr>
            <w:rFonts w:cstheme="minorHAnsi"/>
            <w:color w:val="1155CC"/>
            <w:sz w:val="22"/>
            <w:szCs w:val="22"/>
            <w:u w:val="single"/>
          </w:rPr>
          <w:t>KAGRA</w:t>
        </w:r>
      </w:hyperlink>
      <w:r w:rsidRPr="005625CC">
        <w:rPr>
          <w:rFonts w:cstheme="minorHAnsi"/>
          <w:color w:val="000000"/>
          <w:sz w:val="22"/>
          <w:szCs w:val="22"/>
        </w:rPr>
        <w:t xml:space="preserve"> observatory in Japan. Furthermore, LIGO and Virgo also have signed memoranda of understanding to collaborate with over 100 other astronomy groups comprised of 575 scientists from around the world.</w:t>
      </w:r>
    </w:p>
    <w:p w14:paraId="41ACD048" w14:textId="77777777" w:rsidR="005625CC" w:rsidRPr="005625CC" w:rsidRDefault="005625CC" w:rsidP="005625CC">
      <w:pPr>
        <w:spacing w:after="0" w:line="240" w:lineRule="auto"/>
        <w:jc w:val="left"/>
        <w:rPr>
          <w:rFonts w:eastAsia="Times New Roman" w:cstheme="minorHAnsi"/>
          <w:sz w:val="22"/>
          <w:szCs w:val="22"/>
        </w:rPr>
      </w:pPr>
    </w:p>
    <w:p w14:paraId="1DBF3C3D" w14:textId="77777777" w:rsidR="005625CC" w:rsidRPr="005625CC" w:rsidRDefault="005625CC" w:rsidP="005625CC">
      <w:pPr>
        <w:spacing w:after="0" w:line="240" w:lineRule="auto"/>
        <w:jc w:val="left"/>
        <w:rPr>
          <w:rFonts w:cstheme="minorHAnsi"/>
          <w:sz w:val="22"/>
          <w:szCs w:val="22"/>
        </w:rPr>
      </w:pPr>
      <w:r w:rsidRPr="005625CC">
        <w:rPr>
          <w:rFonts w:cstheme="minorHAnsi"/>
          <w:color w:val="000000"/>
          <w:sz w:val="22"/>
          <w:szCs w:val="22"/>
        </w:rPr>
        <w:t xml:space="preserve">The challenge of sharing resources within such a large and dynamic community is formidable. One of the best tools for managing this challenge is </w:t>
      </w:r>
      <w:hyperlink r:id="rId10" w:history="1">
        <w:r w:rsidRPr="005625CC">
          <w:rPr>
            <w:rFonts w:cstheme="minorHAnsi"/>
            <w:i/>
            <w:iCs/>
            <w:color w:val="1155CC"/>
            <w:sz w:val="22"/>
            <w:szCs w:val="22"/>
            <w:u w:val="single"/>
          </w:rPr>
          <w:t>federated identity</w:t>
        </w:r>
      </w:hyperlink>
      <w:r w:rsidRPr="005625CC">
        <w:rPr>
          <w:rFonts w:cstheme="minorHAnsi"/>
          <w:color w:val="000000"/>
          <w:sz w:val="22"/>
          <w:szCs w:val="22"/>
        </w:rPr>
        <w:t xml:space="preserve">. Federated identity is a mechanism by which an approved server can use a person’s home institution to authenticate them. For instance, if a scientist from the University of Wisconsin (UW) wants to login to a LIGO data server that supports federated identity, the LIGO server would redirect the scientist to the UW Identity provider (or </w:t>
      </w:r>
      <w:proofErr w:type="spellStart"/>
      <w:r w:rsidRPr="005625CC">
        <w:rPr>
          <w:rFonts w:cstheme="minorHAnsi"/>
          <w:color w:val="000000"/>
          <w:sz w:val="22"/>
          <w:szCs w:val="22"/>
        </w:rPr>
        <w:t>IdP</w:t>
      </w:r>
      <w:proofErr w:type="spellEnd"/>
      <w:r w:rsidRPr="005625CC">
        <w:rPr>
          <w:rFonts w:cstheme="minorHAnsi"/>
          <w:color w:val="000000"/>
          <w:sz w:val="22"/>
          <w:szCs w:val="22"/>
        </w:rPr>
        <w:t xml:space="preserve">, a login service operated at UW). If the scientist enters their UW username and password, the UW </w:t>
      </w:r>
      <w:proofErr w:type="spellStart"/>
      <w:r w:rsidRPr="005625CC">
        <w:rPr>
          <w:rFonts w:cstheme="minorHAnsi"/>
          <w:color w:val="000000"/>
          <w:sz w:val="22"/>
          <w:szCs w:val="22"/>
        </w:rPr>
        <w:t>IdP</w:t>
      </w:r>
      <w:proofErr w:type="spellEnd"/>
      <w:r w:rsidRPr="005625CC">
        <w:rPr>
          <w:rFonts w:cstheme="minorHAnsi"/>
          <w:color w:val="000000"/>
          <w:sz w:val="22"/>
          <w:szCs w:val="22"/>
        </w:rPr>
        <w:t xml:space="preserve"> notifies the LIGO data server that the person is authenticated and supplies a little information (name, email address, unique id) to the LIGO data server. The LIGO data server then proceeds to make authorization decisions about what the scientist can do there.</w:t>
      </w:r>
    </w:p>
    <w:p w14:paraId="4C76C115" w14:textId="77777777" w:rsidR="005625CC" w:rsidRPr="005625CC" w:rsidRDefault="005625CC" w:rsidP="005625CC">
      <w:pPr>
        <w:spacing w:after="0" w:line="240" w:lineRule="auto"/>
        <w:jc w:val="left"/>
        <w:rPr>
          <w:rFonts w:eastAsia="Times New Roman" w:cstheme="minorHAnsi"/>
          <w:sz w:val="22"/>
          <w:szCs w:val="22"/>
        </w:rPr>
      </w:pPr>
    </w:p>
    <w:p w14:paraId="02DA2311" w14:textId="77777777" w:rsidR="005625CC" w:rsidRPr="005625CC" w:rsidRDefault="005625CC" w:rsidP="005625CC">
      <w:pPr>
        <w:spacing w:after="0" w:line="240" w:lineRule="auto"/>
        <w:jc w:val="left"/>
        <w:rPr>
          <w:rFonts w:cstheme="minorHAnsi"/>
          <w:sz w:val="22"/>
          <w:szCs w:val="22"/>
        </w:rPr>
      </w:pPr>
      <w:r w:rsidRPr="005625CC">
        <w:rPr>
          <w:rFonts w:cstheme="minorHAnsi"/>
          <w:color w:val="000000"/>
          <w:sz w:val="22"/>
          <w:szCs w:val="22"/>
        </w:rPr>
        <w:t xml:space="preserve">Federated identity has been widely used by universities and </w:t>
      </w:r>
      <w:r w:rsidR="003C04C5">
        <w:rPr>
          <w:rFonts w:cstheme="minorHAnsi"/>
          <w:color w:val="000000"/>
          <w:sz w:val="22"/>
          <w:szCs w:val="22"/>
        </w:rPr>
        <w:t>other educational</w:t>
      </w:r>
      <w:r w:rsidRPr="005625CC">
        <w:rPr>
          <w:rFonts w:cstheme="minorHAnsi"/>
          <w:color w:val="000000"/>
          <w:sz w:val="22"/>
          <w:szCs w:val="22"/>
        </w:rPr>
        <w:t xml:space="preserve"> institutions for years, however, it is just gaining a foothold in research. Continuing in its tradition of leadership in identity and access management for large research collaborations, LIGO has recently made a commitment to the US </w:t>
      </w:r>
      <w:hyperlink r:id="rId11" w:history="1">
        <w:r w:rsidRPr="005625CC">
          <w:rPr>
            <w:rFonts w:cstheme="minorHAnsi"/>
            <w:color w:val="1155CC"/>
            <w:sz w:val="22"/>
            <w:szCs w:val="22"/>
            <w:u w:val="single"/>
          </w:rPr>
          <w:t>National Science Foundation</w:t>
        </w:r>
      </w:hyperlink>
      <w:r w:rsidRPr="005625CC">
        <w:rPr>
          <w:rFonts w:cstheme="minorHAnsi"/>
          <w:color w:val="000000"/>
          <w:sz w:val="22"/>
          <w:szCs w:val="22"/>
        </w:rPr>
        <w:t xml:space="preserve"> to greatly increase the use of federated identity in its own operations. We believe that eventually all gravitational wave scientists will collaborate closely, sharing data and other resources to enable the best possible scientific outcomes. Federated identity will be an essential technology in allowing such sharing.</w:t>
      </w:r>
    </w:p>
    <w:p w14:paraId="057FEDE4" w14:textId="77777777" w:rsidR="005625CC" w:rsidRPr="005625CC" w:rsidRDefault="005625CC" w:rsidP="005625CC">
      <w:pPr>
        <w:spacing w:after="0" w:line="240" w:lineRule="auto"/>
        <w:jc w:val="left"/>
        <w:rPr>
          <w:rFonts w:eastAsia="Times New Roman" w:cstheme="minorHAnsi"/>
          <w:sz w:val="22"/>
          <w:szCs w:val="22"/>
        </w:rPr>
      </w:pPr>
    </w:p>
    <w:p w14:paraId="17D5E57A" w14:textId="77777777" w:rsidR="005625CC" w:rsidRPr="005625CC" w:rsidRDefault="005625CC" w:rsidP="005625CC">
      <w:pPr>
        <w:spacing w:after="0" w:line="240" w:lineRule="auto"/>
        <w:jc w:val="left"/>
        <w:rPr>
          <w:rFonts w:cstheme="minorHAnsi"/>
          <w:sz w:val="22"/>
          <w:szCs w:val="22"/>
        </w:rPr>
      </w:pPr>
      <w:r w:rsidRPr="005625CC">
        <w:rPr>
          <w:rFonts w:cstheme="minorHAnsi"/>
          <w:color w:val="000000"/>
          <w:sz w:val="22"/>
          <w:szCs w:val="22"/>
        </w:rPr>
        <w:t>We strongly encourage all gravitational wave communities and all related communities to use federated identity to facilitate gravitational wave science. Important steps toward realizing this goal are:</w:t>
      </w:r>
    </w:p>
    <w:p w14:paraId="03D132C9" w14:textId="77777777" w:rsidR="005625CC" w:rsidRPr="005625CC" w:rsidRDefault="005625CC" w:rsidP="005625CC">
      <w:pPr>
        <w:numPr>
          <w:ilvl w:val="0"/>
          <w:numId w:val="1"/>
        </w:numPr>
        <w:spacing w:after="0" w:line="240" w:lineRule="auto"/>
        <w:jc w:val="left"/>
        <w:textAlignment w:val="baseline"/>
        <w:rPr>
          <w:rFonts w:cstheme="minorHAnsi"/>
          <w:color w:val="000000"/>
          <w:sz w:val="22"/>
          <w:szCs w:val="22"/>
        </w:rPr>
      </w:pPr>
      <w:r w:rsidRPr="005625CC">
        <w:rPr>
          <w:rFonts w:cstheme="minorHAnsi"/>
          <w:color w:val="000000"/>
          <w:sz w:val="22"/>
          <w:szCs w:val="22"/>
        </w:rPr>
        <w:t xml:space="preserve">Participation in </w:t>
      </w:r>
      <w:hyperlink r:id="rId12" w:history="1">
        <w:r w:rsidRPr="005625CC">
          <w:rPr>
            <w:rFonts w:cstheme="minorHAnsi"/>
            <w:color w:val="1155CC"/>
            <w:sz w:val="22"/>
            <w:szCs w:val="22"/>
            <w:u w:val="single"/>
          </w:rPr>
          <w:t>National Research and Education Network</w:t>
        </w:r>
      </w:hyperlink>
      <w:r w:rsidRPr="005625CC">
        <w:rPr>
          <w:rFonts w:cstheme="minorHAnsi"/>
          <w:color w:val="000000"/>
          <w:sz w:val="22"/>
          <w:szCs w:val="22"/>
        </w:rPr>
        <w:t xml:space="preserve"> SAML Federations (available in most nations) by all institutions and organizations doing gravitational wave science. </w:t>
      </w:r>
    </w:p>
    <w:p w14:paraId="0B95F977" w14:textId="77777777" w:rsidR="005625CC" w:rsidRPr="005625CC" w:rsidRDefault="005625CC" w:rsidP="005625CC">
      <w:pPr>
        <w:numPr>
          <w:ilvl w:val="0"/>
          <w:numId w:val="1"/>
        </w:numPr>
        <w:spacing w:after="0" w:line="240" w:lineRule="auto"/>
        <w:jc w:val="left"/>
        <w:textAlignment w:val="baseline"/>
        <w:rPr>
          <w:rFonts w:cstheme="minorHAnsi"/>
          <w:color w:val="000000"/>
          <w:sz w:val="22"/>
          <w:szCs w:val="22"/>
        </w:rPr>
      </w:pPr>
      <w:r w:rsidRPr="005625CC">
        <w:rPr>
          <w:rFonts w:cstheme="minorHAnsi"/>
          <w:color w:val="000000"/>
          <w:sz w:val="22"/>
          <w:szCs w:val="22"/>
        </w:rPr>
        <w:t xml:space="preserve">Participation of all SAML federations in </w:t>
      </w:r>
      <w:hyperlink r:id="rId13" w:history="1">
        <w:proofErr w:type="spellStart"/>
        <w:r w:rsidRPr="005625CC">
          <w:rPr>
            <w:rFonts w:cstheme="minorHAnsi"/>
            <w:color w:val="1155CC"/>
            <w:sz w:val="22"/>
            <w:szCs w:val="22"/>
            <w:u w:val="single"/>
          </w:rPr>
          <w:t>eduGAIN</w:t>
        </w:r>
        <w:proofErr w:type="spellEnd"/>
      </w:hyperlink>
      <w:r w:rsidRPr="005625CC">
        <w:rPr>
          <w:rFonts w:cstheme="minorHAnsi"/>
          <w:color w:val="000000"/>
          <w:sz w:val="22"/>
          <w:szCs w:val="22"/>
        </w:rPr>
        <w:t xml:space="preserve">, to allow for the federation of identities across national borders. </w:t>
      </w:r>
    </w:p>
    <w:p w14:paraId="138FFB0D" w14:textId="77777777" w:rsidR="005625CC" w:rsidRPr="005625CC" w:rsidRDefault="005625CC" w:rsidP="005625CC">
      <w:pPr>
        <w:numPr>
          <w:ilvl w:val="0"/>
          <w:numId w:val="1"/>
        </w:numPr>
        <w:spacing w:after="0" w:line="240" w:lineRule="auto"/>
        <w:jc w:val="left"/>
        <w:textAlignment w:val="baseline"/>
        <w:rPr>
          <w:rFonts w:cstheme="minorHAnsi"/>
          <w:color w:val="000000"/>
          <w:sz w:val="22"/>
          <w:szCs w:val="22"/>
        </w:rPr>
      </w:pPr>
      <w:r w:rsidRPr="005625CC">
        <w:rPr>
          <w:rFonts w:cstheme="minorHAnsi"/>
          <w:color w:val="000000"/>
          <w:sz w:val="22"/>
          <w:szCs w:val="22"/>
        </w:rPr>
        <w:t xml:space="preserve">The adoption of research-friendly standards, like the </w:t>
      </w:r>
      <w:hyperlink r:id="rId14" w:history="1">
        <w:r w:rsidRPr="005625CC">
          <w:rPr>
            <w:rFonts w:cstheme="minorHAnsi"/>
            <w:color w:val="1155CC"/>
            <w:sz w:val="22"/>
            <w:szCs w:val="22"/>
            <w:u w:val="single"/>
          </w:rPr>
          <w:t>Research and Scholarship Entity Category</w:t>
        </w:r>
      </w:hyperlink>
      <w:r w:rsidRPr="005625CC">
        <w:rPr>
          <w:rFonts w:cstheme="minorHAnsi"/>
          <w:color w:val="000000"/>
          <w:sz w:val="22"/>
          <w:szCs w:val="22"/>
        </w:rPr>
        <w:t xml:space="preserve"> and </w:t>
      </w:r>
      <w:hyperlink r:id="rId15" w:history="1">
        <w:r w:rsidRPr="005625CC">
          <w:rPr>
            <w:rFonts w:cstheme="minorHAnsi"/>
            <w:color w:val="1155CC"/>
            <w:sz w:val="22"/>
            <w:szCs w:val="22"/>
            <w:u w:val="single"/>
          </w:rPr>
          <w:t>SIRTFI</w:t>
        </w:r>
      </w:hyperlink>
      <w:r w:rsidRPr="005625CC">
        <w:rPr>
          <w:rFonts w:cstheme="minorHAnsi"/>
          <w:color w:val="000000"/>
          <w:sz w:val="22"/>
          <w:szCs w:val="22"/>
        </w:rPr>
        <w:t xml:space="preserve"> trust framework by all identity providers supporting research. </w:t>
      </w:r>
    </w:p>
    <w:p w14:paraId="159ECF05" w14:textId="77777777" w:rsidR="005625CC" w:rsidRPr="005625CC" w:rsidRDefault="005625CC" w:rsidP="005625CC">
      <w:pPr>
        <w:spacing w:after="0" w:line="240" w:lineRule="auto"/>
        <w:jc w:val="left"/>
        <w:rPr>
          <w:rFonts w:cstheme="minorHAnsi"/>
          <w:sz w:val="22"/>
          <w:szCs w:val="22"/>
        </w:rPr>
      </w:pPr>
      <w:r w:rsidRPr="005625CC">
        <w:rPr>
          <w:rFonts w:cstheme="minorHAnsi"/>
          <w:color w:val="000000"/>
          <w:sz w:val="22"/>
          <w:szCs w:val="22"/>
        </w:rPr>
        <w:t>These steps will enable the best possible international and cross-collaboration science and will pave the way for groundbreaking future discoveries.</w:t>
      </w:r>
    </w:p>
    <w:p w14:paraId="0878B1DF" w14:textId="77777777" w:rsidR="005625CC" w:rsidRPr="005625CC" w:rsidRDefault="005625CC" w:rsidP="005625CC">
      <w:pPr>
        <w:spacing w:after="0" w:line="240" w:lineRule="auto"/>
        <w:jc w:val="left"/>
        <w:rPr>
          <w:rFonts w:eastAsia="Times New Roman" w:cstheme="minorHAnsi"/>
          <w:sz w:val="22"/>
          <w:szCs w:val="22"/>
        </w:rPr>
      </w:pPr>
    </w:p>
    <w:p w14:paraId="194C78F1" w14:textId="77777777" w:rsidR="005625CC" w:rsidRPr="005625CC" w:rsidRDefault="005625CC" w:rsidP="005625CC">
      <w:pPr>
        <w:spacing w:after="0" w:line="240" w:lineRule="auto"/>
        <w:jc w:val="left"/>
        <w:rPr>
          <w:rFonts w:cstheme="minorHAnsi"/>
          <w:sz w:val="22"/>
          <w:szCs w:val="22"/>
        </w:rPr>
      </w:pPr>
      <w:r w:rsidRPr="005625CC">
        <w:rPr>
          <w:rFonts w:cstheme="minorHAnsi"/>
          <w:color w:val="000000"/>
          <w:sz w:val="22"/>
          <w:szCs w:val="22"/>
        </w:rPr>
        <w:t>Sincerely,</w:t>
      </w:r>
    </w:p>
    <w:p w14:paraId="25C864DF" w14:textId="77777777" w:rsidR="005625CC" w:rsidRPr="005625CC" w:rsidRDefault="005625CC" w:rsidP="005625CC">
      <w:pPr>
        <w:spacing w:after="0" w:line="240" w:lineRule="auto"/>
        <w:jc w:val="left"/>
        <w:rPr>
          <w:rFonts w:eastAsia="Times New Roman" w:cstheme="minorHAnsi"/>
          <w:sz w:val="22"/>
          <w:szCs w:val="22"/>
        </w:rPr>
      </w:pPr>
    </w:p>
    <w:p w14:paraId="13D27A65" w14:textId="77777777" w:rsidR="005625CC" w:rsidRPr="005625CC" w:rsidRDefault="005625CC" w:rsidP="005625CC">
      <w:pPr>
        <w:spacing w:after="0" w:line="240" w:lineRule="auto"/>
        <w:jc w:val="left"/>
        <w:rPr>
          <w:rFonts w:cstheme="minorHAnsi"/>
          <w:i/>
          <w:sz w:val="22"/>
          <w:szCs w:val="22"/>
        </w:rPr>
      </w:pPr>
      <w:r w:rsidRPr="005625CC">
        <w:rPr>
          <w:rFonts w:cstheme="minorHAnsi"/>
          <w:color w:val="000000"/>
          <w:sz w:val="22"/>
          <w:szCs w:val="22"/>
        </w:rPr>
        <w:t xml:space="preserve">David </w:t>
      </w:r>
      <w:proofErr w:type="spellStart"/>
      <w:r w:rsidRPr="005625CC">
        <w:rPr>
          <w:rFonts w:cstheme="minorHAnsi"/>
          <w:color w:val="000000"/>
          <w:sz w:val="22"/>
          <w:szCs w:val="22"/>
        </w:rPr>
        <w:t>Reitze</w:t>
      </w:r>
      <w:proofErr w:type="spellEnd"/>
      <w:r w:rsidRPr="005625CC">
        <w:rPr>
          <w:rFonts w:cstheme="minorHAnsi"/>
          <w:color w:val="000000"/>
          <w:sz w:val="22"/>
          <w:szCs w:val="22"/>
        </w:rPr>
        <w:t xml:space="preserve">, </w:t>
      </w:r>
      <w:r w:rsidRPr="005625CC">
        <w:rPr>
          <w:rFonts w:cstheme="minorHAnsi"/>
          <w:i/>
          <w:color w:val="000000"/>
          <w:sz w:val="22"/>
          <w:szCs w:val="22"/>
        </w:rPr>
        <w:t>Director of LIGO Laboratory</w:t>
      </w:r>
    </w:p>
    <w:p w14:paraId="0CAE3971" w14:textId="77777777" w:rsidR="005625CC" w:rsidRPr="005625CC" w:rsidRDefault="005625CC" w:rsidP="005625CC">
      <w:pPr>
        <w:spacing w:after="0" w:line="240" w:lineRule="auto"/>
        <w:jc w:val="left"/>
        <w:rPr>
          <w:rFonts w:cstheme="minorHAnsi"/>
          <w:sz w:val="22"/>
          <w:szCs w:val="22"/>
        </w:rPr>
      </w:pPr>
      <w:r w:rsidRPr="005625CC">
        <w:rPr>
          <w:rFonts w:cstheme="minorHAnsi"/>
          <w:color w:val="000000"/>
          <w:sz w:val="22"/>
          <w:szCs w:val="22"/>
        </w:rPr>
        <w:t xml:space="preserve">David Shoemaker, </w:t>
      </w:r>
      <w:r w:rsidRPr="005625CC">
        <w:rPr>
          <w:rFonts w:cstheme="minorHAnsi"/>
          <w:i/>
          <w:color w:val="000000"/>
          <w:sz w:val="22"/>
          <w:szCs w:val="22"/>
        </w:rPr>
        <w:t>Spokesperson of the LIGO Scientific Collaboration</w:t>
      </w:r>
    </w:p>
    <w:p w14:paraId="12DE5D7D" w14:textId="77777777" w:rsidR="005625CC" w:rsidRPr="005625CC" w:rsidRDefault="005625CC" w:rsidP="005625CC">
      <w:pPr>
        <w:spacing w:after="0" w:line="240" w:lineRule="auto"/>
        <w:jc w:val="left"/>
        <w:rPr>
          <w:rFonts w:cstheme="minorHAnsi"/>
          <w:sz w:val="22"/>
          <w:szCs w:val="22"/>
        </w:rPr>
      </w:pPr>
      <w:r w:rsidRPr="005625CC">
        <w:rPr>
          <w:rFonts w:cstheme="minorHAnsi"/>
          <w:color w:val="000000"/>
          <w:sz w:val="22"/>
          <w:szCs w:val="22"/>
        </w:rPr>
        <w:t xml:space="preserve">Patrick Brady and Peter </w:t>
      </w:r>
      <w:proofErr w:type="spellStart"/>
      <w:r w:rsidRPr="005625CC">
        <w:rPr>
          <w:rFonts w:cstheme="minorHAnsi"/>
          <w:color w:val="000000"/>
          <w:sz w:val="22"/>
          <w:szCs w:val="22"/>
        </w:rPr>
        <w:t>Couvares</w:t>
      </w:r>
      <w:proofErr w:type="spellEnd"/>
      <w:r w:rsidRPr="005625CC">
        <w:rPr>
          <w:rFonts w:cstheme="minorHAnsi"/>
          <w:color w:val="000000"/>
          <w:sz w:val="22"/>
          <w:szCs w:val="22"/>
        </w:rPr>
        <w:t xml:space="preserve">, </w:t>
      </w:r>
      <w:r w:rsidRPr="005625CC">
        <w:rPr>
          <w:rFonts w:cstheme="minorHAnsi"/>
          <w:i/>
          <w:color w:val="000000"/>
          <w:sz w:val="22"/>
          <w:szCs w:val="22"/>
        </w:rPr>
        <w:t>Chairs of the LIGO Computing and Software Committee</w:t>
      </w:r>
    </w:p>
    <w:p w14:paraId="77B52D6E" w14:textId="77777777" w:rsidR="00F4583C" w:rsidRPr="005625CC" w:rsidRDefault="005625CC" w:rsidP="005625CC">
      <w:pPr>
        <w:spacing w:after="0" w:line="240" w:lineRule="auto"/>
        <w:jc w:val="left"/>
        <w:rPr>
          <w:i/>
        </w:rPr>
      </w:pPr>
      <w:r w:rsidRPr="005625CC">
        <w:rPr>
          <w:rFonts w:cstheme="minorHAnsi"/>
          <w:color w:val="000000"/>
          <w:sz w:val="22"/>
          <w:szCs w:val="22"/>
        </w:rPr>
        <w:t xml:space="preserve">Warren Anderson and Scott </w:t>
      </w:r>
      <w:proofErr w:type="spellStart"/>
      <w:r w:rsidRPr="005625CC">
        <w:rPr>
          <w:rFonts w:cstheme="minorHAnsi"/>
          <w:color w:val="000000"/>
          <w:sz w:val="22"/>
          <w:szCs w:val="22"/>
        </w:rPr>
        <w:t>Koranda</w:t>
      </w:r>
      <w:proofErr w:type="spellEnd"/>
      <w:r w:rsidRPr="005625CC">
        <w:rPr>
          <w:rFonts w:cstheme="minorHAnsi"/>
          <w:color w:val="000000"/>
          <w:sz w:val="22"/>
          <w:szCs w:val="22"/>
        </w:rPr>
        <w:t xml:space="preserve">, </w:t>
      </w:r>
      <w:r w:rsidRPr="005625CC">
        <w:rPr>
          <w:rFonts w:cstheme="minorHAnsi"/>
          <w:i/>
          <w:color w:val="000000"/>
          <w:sz w:val="22"/>
          <w:szCs w:val="22"/>
        </w:rPr>
        <w:t>LIGO Identity and Access Management</w:t>
      </w:r>
      <w:r w:rsidRPr="005625CC">
        <w:rPr>
          <w:rFonts w:cstheme="minorHAnsi"/>
          <w:i/>
          <w:sz w:val="22"/>
          <w:szCs w:val="22"/>
        </w:rPr>
        <w:t xml:space="preserve"> </w:t>
      </w:r>
    </w:p>
    <w:sectPr w:rsidR="00F4583C" w:rsidRPr="005625CC" w:rsidSect="001154D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7866" w14:textId="77777777" w:rsidR="007004E0" w:rsidRDefault="007004E0" w:rsidP="00F4583C">
      <w:pPr>
        <w:spacing w:after="0" w:line="240" w:lineRule="auto"/>
      </w:pPr>
      <w:r>
        <w:separator/>
      </w:r>
    </w:p>
  </w:endnote>
  <w:endnote w:type="continuationSeparator" w:id="0">
    <w:p w14:paraId="346322A5" w14:textId="77777777" w:rsidR="007004E0" w:rsidRDefault="007004E0" w:rsidP="00F4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E1608" w14:textId="77777777" w:rsidR="001154DE" w:rsidRDefault="001154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14:paraId="70F696A7" w14:textId="175391EF" w:rsidR="009D022F" w:rsidRPr="00AF2631" w:rsidRDefault="00AF2631" w:rsidP="001154DE">
    <w:pPr>
      <w:pStyle w:val="Heading1"/>
      <w:spacing w:before="0" w:after="0"/>
      <w:ind w:left="240" w:right="240"/>
      <w:jc w:val="center"/>
      <w:rPr>
        <w:rStyle w:val="Hyperlink"/>
        <w:rFonts w:ascii="Arial" w:eastAsia="Times New Roman" w:hAnsi="Arial" w:cs="Arial"/>
        <w:sz w:val="24"/>
        <w:szCs w:val="36"/>
      </w:rPr>
    </w:pPr>
    <w:r>
      <w:rPr>
        <w:rFonts w:ascii="Arial" w:eastAsia="Times New Roman" w:hAnsi="Arial" w:cs="Arial"/>
        <w:color w:val="000000"/>
        <w:sz w:val="24"/>
        <w:szCs w:val="36"/>
      </w:rPr>
      <w:fldChar w:fldCharType="begin"/>
    </w:r>
    <w:r>
      <w:rPr>
        <w:rFonts w:ascii="Arial" w:eastAsia="Times New Roman" w:hAnsi="Arial" w:cs="Arial"/>
        <w:color w:val="000000"/>
        <w:sz w:val="24"/>
        <w:szCs w:val="36"/>
      </w:rPr>
      <w:instrText xml:space="preserve"> HYPERLINK "https://dcc.ligo.org/L1700093" </w:instrText>
    </w:r>
    <w:r>
      <w:rPr>
        <w:rFonts w:ascii="Arial" w:eastAsia="Times New Roman" w:hAnsi="Arial" w:cs="Arial"/>
        <w:color w:val="000000"/>
        <w:sz w:val="24"/>
        <w:szCs w:val="36"/>
      </w:rPr>
      <w:fldChar w:fldCharType="separate"/>
    </w:r>
    <w:r w:rsidR="009D022F" w:rsidRPr="00AF2631">
      <w:rPr>
        <w:rStyle w:val="Hyperlink"/>
        <w:rFonts w:ascii="Arial" w:eastAsia="Times New Roman" w:hAnsi="Arial" w:cs="Arial"/>
        <w:sz w:val="24"/>
        <w:szCs w:val="36"/>
      </w:rPr>
      <w:t>L</w:t>
    </w:r>
    <w:r w:rsidRPr="00AF2631">
      <w:rPr>
        <w:rStyle w:val="Hyperlink"/>
        <w:rFonts w:ascii="Arial" w:eastAsia="Times New Roman" w:hAnsi="Arial" w:cs="Arial"/>
        <w:sz w:val="24"/>
        <w:szCs w:val="36"/>
      </w:rPr>
      <w:t>IGO-L1700</w:t>
    </w:r>
    <w:r w:rsidRPr="00AF2631">
      <w:rPr>
        <w:rStyle w:val="Hyperlink"/>
        <w:rFonts w:ascii="Arial" w:eastAsia="Times New Roman" w:hAnsi="Arial" w:cs="Arial"/>
        <w:sz w:val="24"/>
        <w:szCs w:val="36"/>
      </w:rPr>
      <w:t>0</w:t>
    </w:r>
    <w:r w:rsidRPr="00AF2631">
      <w:rPr>
        <w:rStyle w:val="Hyperlink"/>
        <w:rFonts w:ascii="Arial" w:eastAsia="Times New Roman" w:hAnsi="Arial" w:cs="Arial"/>
        <w:sz w:val="24"/>
        <w:szCs w:val="36"/>
      </w:rPr>
      <w:t>93-v1</w:t>
    </w:r>
  </w:p>
  <w:p w14:paraId="6500C349" w14:textId="02C00E2E" w:rsidR="009D022F" w:rsidRDefault="00AF2631" w:rsidP="001154DE">
    <w:pPr>
      <w:pStyle w:val="Footer"/>
      <w:jc w:val="center"/>
    </w:pPr>
    <w:r>
      <w:rPr>
        <w:rFonts w:ascii="Arial" w:eastAsia="Times New Roman" w:hAnsi="Arial" w:cs="Arial"/>
        <w:smallCaps/>
        <w:color w:val="000000"/>
        <w:spacing w:val="5"/>
        <w:sz w:val="24"/>
        <w:szCs w:val="36"/>
      </w:rPr>
      <w:fldChar w:fldCharType="end"/>
    </w:r>
    <w:bookmarkEnd w:id="0"/>
  </w:p>
  <w:p w14:paraId="7B48B640" w14:textId="77777777" w:rsidR="009D022F" w:rsidRDefault="009D02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3BDB" w14:textId="77777777" w:rsidR="001154DE" w:rsidRDefault="001154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07880" w14:textId="77777777" w:rsidR="007004E0" w:rsidRDefault="007004E0" w:rsidP="00F4583C">
      <w:pPr>
        <w:spacing w:after="0" w:line="240" w:lineRule="auto"/>
      </w:pPr>
      <w:r>
        <w:separator/>
      </w:r>
    </w:p>
  </w:footnote>
  <w:footnote w:type="continuationSeparator" w:id="0">
    <w:p w14:paraId="429DE36D" w14:textId="77777777" w:rsidR="007004E0" w:rsidRDefault="007004E0" w:rsidP="00F458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39C94" w14:textId="77777777" w:rsidR="001154DE" w:rsidRDefault="001154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5191" w14:textId="6EF782C3" w:rsidR="00F4583C" w:rsidRPr="00272E35" w:rsidRDefault="00272E35" w:rsidP="00272E35">
    <w:pPr>
      <w:pStyle w:val="Header"/>
      <w:tabs>
        <w:tab w:val="left" w:pos="320"/>
      </w:tabs>
      <w:rPr>
        <w:rFonts w:asciiTheme="majorHAnsi" w:hAnsiTheme="majorHAnsi"/>
        <w:sz w:val="24"/>
        <w:szCs w:val="24"/>
      </w:rPr>
    </w:pPr>
    <w:r>
      <w:rPr>
        <w:rFonts w:asciiTheme="majorHAnsi" w:hAnsiTheme="majorHAnsi"/>
        <w:noProof/>
        <w:color w:val="112F51" w:themeColor="text2" w:themeShade="BF"/>
        <w:sz w:val="24"/>
        <w:szCs w:val="24"/>
      </w:rPr>
      <w:drawing>
        <wp:inline distT="0" distB="0" distL="0" distR="0" wp14:anchorId="4967A531" wp14:editId="34F61142">
          <wp:extent cx="1473200" cy="1003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0900035-v1.jpg"/>
                  <pic:cNvPicPr/>
                </pic:nvPicPr>
                <pic:blipFill>
                  <a:blip r:embed="rId1">
                    <a:extLst>
                      <a:ext uri="{28A0092B-C50C-407E-A947-70E740481C1C}">
                        <a14:useLocalDpi xmlns:a14="http://schemas.microsoft.com/office/drawing/2010/main" val="0"/>
                      </a:ext>
                    </a:extLst>
                  </a:blip>
                  <a:stretch>
                    <a:fillRect/>
                  </a:stretch>
                </pic:blipFill>
                <pic:spPr>
                  <a:xfrm>
                    <a:off x="0" y="0"/>
                    <a:ext cx="1473200" cy="1003300"/>
                  </a:xfrm>
                  <a:prstGeom prst="rect">
                    <a:avLst/>
                  </a:prstGeom>
                </pic:spPr>
              </pic:pic>
            </a:graphicData>
          </a:graphic>
        </wp:inline>
      </w:drawing>
    </w:r>
    <w:r>
      <w:rPr>
        <w:rFonts w:asciiTheme="majorHAnsi" w:hAnsiTheme="majorHAnsi"/>
        <w:color w:val="112F51" w:themeColor="text2" w:themeShade="BF"/>
        <w:sz w:val="24"/>
        <w:szCs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BEEAD" w14:textId="77777777" w:rsidR="001154DE" w:rsidRDefault="001154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AA2"/>
    <w:multiLevelType w:val="multilevel"/>
    <w:tmpl w:val="1106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3C"/>
    <w:rsid w:val="000B4F4D"/>
    <w:rsid w:val="001154DE"/>
    <w:rsid w:val="00272E35"/>
    <w:rsid w:val="003C04C5"/>
    <w:rsid w:val="00504058"/>
    <w:rsid w:val="005625CC"/>
    <w:rsid w:val="007004E0"/>
    <w:rsid w:val="009D022F"/>
    <w:rsid w:val="00AF2631"/>
    <w:rsid w:val="00CC18F0"/>
    <w:rsid w:val="00DC6FE9"/>
    <w:rsid w:val="00ED596B"/>
    <w:rsid w:val="00F458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C04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583C"/>
  </w:style>
  <w:style w:type="paragraph" w:styleId="Heading1">
    <w:name w:val="heading 1"/>
    <w:basedOn w:val="Normal"/>
    <w:next w:val="Normal"/>
    <w:link w:val="Heading1Char"/>
    <w:uiPriority w:val="9"/>
    <w:qFormat/>
    <w:rsid w:val="00F4583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4583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4583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4583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4583C"/>
    <w:pPr>
      <w:spacing w:before="200" w:after="0"/>
      <w:jc w:val="left"/>
      <w:outlineLvl w:val="4"/>
    </w:pPr>
    <w:rPr>
      <w:smallCaps/>
      <w:color w:val="0075A2" w:themeColor="accent2" w:themeShade="BF"/>
      <w:spacing w:val="10"/>
      <w:sz w:val="22"/>
      <w:szCs w:val="26"/>
    </w:rPr>
  </w:style>
  <w:style w:type="paragraph" w:styleId="Heading6">
    <w:name w:val="heading 6"/>
    <w:basedOn w:val="Normal"/>
    <w:next w:val="Normal"/>
    <w:link w:val="Heading6Char"/>
    <w:uiPriority w:val="9"/>
    <w:semiHidden/>
    <w:unhideWhenUsed/>
    <w:qFormat/>
    <w:rsid w:val="00F4583C"/>
    <w:pPr>
      <w:spacing w:after="0"/>
      <w:jc w:val="left"/>
      <w:outlineLvl w:val="5"/>
    </w:pPr>
    <w:rPr>
      <w:smallCaps/>
      <w:color w:val="009DD9" w:themeColor="accent2"/>
      <w:spacing w:val="5"/>
      <w:sz w:val="22"/>
    </w:rPr>
  </w:style>
  <w:style w:type="paragraph" w:styleId="Heading7">
    <w:name w:val="heading 7"/>
    <w:basedOn w:val="Normal"/>
    <w:next w:val="Normal"/>
    <w:link w:val="Heading7Char"/>
    <w:uiPriority w:val="9"/>
    <w:semiHidden/>
    <w:unhideWhenUsed/>
    <w:qFormat/>
    <w:rsid w:val="00F4583C"/>
    <w:pPr>
      <w:spacing w:after="0"/>
      <w:jc w:val="left"/>
      <w:outlineLvl w:val="6"/>
    </w:pPr>
    <w:rPr>
      <w:b/>
      <w:smallCaps/>
      <w:color w:val="009DD9" w:themeColor="accent2"/>
      <w:spacing w:val="10"/>
    </w:rPr>
  </w:style>
  <w:style w:type="paragraph" w:styleId="Heading8">
    <w:name w:val="heading 8"/>
    <w:basedOn w:val="Normal"/>
    <w:next w:val="Normal"/>
    <w:link w:val="Heading8Char"/>
    <w:uiPriority w:val="9"/>
    <w:semiHidden/>
    <w:unhideWhenUsed/>
    <w:qFormat/>
    <w:rsid w:val="00F4583C"/>
    <w:pPr>
      <w:spacing w:after="0"/>
      <w:jc w:val="left"/>
      <w:outlineLvl w:val="7"/>
    </w:pPr>
    <w:rPr>
      <w:b/>
      <w:i/>
      <w:smallCaps/>
      <w:color w:val="0075A2" w:themeColor="accent2" w:themeShade="BF"/>
    </w:rPr>
  </w:style>
  <w:style w:type="paragraph" w:styleId="Heading9">
    <w:name w:val="heading 9"/>
    <w:basedOn w:val="Normal"/>
    <w:next w:val="Normal"/>
    <w:link w:val="Heading9Char"/>
    <w:uiPriority w:val="9"/>
    <w:semiHidden/>
    <w:unhideWhenUsed/>
    <w:qFormat/>
    <w:rsid w:val="00F4583C"/>
    <w:pPr>
      <w:spacing w:after="0"/>
      <w:jc w:val="left"/>
      <w:outlineLvl w:val="8"/>
    </w:pPr>
    <w:rPr>
      <w:b/>
      <w:i/>
      <w:smallCaps/>
      <w:color w:val="004D6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83C"/>
    <w:pPr>
      <w:tabs>
        <w:tab w:val="center" w:pos="4680"/>
        <w:tab w:val="right" w:pos="9360"/>
      </w:tabs>
    </w:pPr>
  </w:style>
  <w:style w:type="character" w:customStyle="1" w:styleId="HeaderChar">
    <w:name w:val="Header Char"/>
    <w:basedOn w:val="DefaultParagraphFont"/>
    <w:link w:val="Header"/>
    <w:uiPriority w:val="99"/>
    <w:rsid w:val="00F4583C"/>
  </w:style>
  <w:style w:type="paragraph" w:styleId="Footer">
    <w:name w:val="footer"/>
    <w:basedOn w:val="Normal"/>
    <w:link w:val="FooterChar"/>
    <w:uiPriority w:val="99"/>
    <w:unhideWhenUsed/>
    <w:rsid w:val="00F4583C"/>
    <w:pPr>
      <w:tabs>
        <w:tab w:val="center" w:pos="4680"/>
        <w:tab w:val="right" w:pos="9360"/>
      </w:tabs>
    </w:pPr>
  </w:style>
  <w:style w:type="character" w:customStyle="1" w:styleId="FooterChar">
    <w:name w:val="Footer Char"/>
    <w:basedOn w:val="DefaultParagraphFont"/>
    <w:link w:val="Footer"/>
    <w:uiPriority w:val="99"/>
    <w:rsid w:val="00F4583C"/>
  </w:style>
  <w:style w:type="character" w:customStyle="1" w:styleId="Heading1Char">
    <w:name w:val="Heading 1 Char"/>
    <w:basedOn w:val="DefaultParagraphFont"/>
    <w:link w:val="Heading1"/>
    <w:uiPriority w:val="9"/>
    <w:rsid w:val="00F4583C"/>
    <w:rPr>
      <w:smallCaps/>
      <w:spacing w:val="5"/>
      <w:sz w:val="32"/>
      <w:szCs w:val="32"/>
    </w:rPr>
  </w:style>
  <w:style w:type="character" w:customStyle="1" w:styleId="Heading2Char">
    <w:name w:val="Heading 2 Char"/>
    <w:basedOn w:val="DefaultParagraphFont"/>
    <w:link w:val="Heading2"/>
    <w:uiPriority w:val="9"/>
    <w:semiHidden/>
    <w:rsid w:val="00F4583C"/>
    <w:rPr>
      <w:smallCaps/>
      <w:spacing w:val="5"/>
      <w:sz w:val="28"/>
      <w:szCs w:val="28"/>
    </w:rPr>
  </w:style>
  <w:style w:type="character" w:customStyle="1" w:styleId="Heading3Char">
    <w:name w:val="Heading 3 Char"/>
    <w:basedOn w:val="DefaultParagraphFont"/>
    <w:link w:val="Heading3"/>
    <w:uiPriority w:val="9"/>
    <w:semiHidden/>
    <w:rsid w:val="00F4583C"/>
    <w:rPr>
      <w:smallCaps/>
      <w:spacing w:val="5"/>
      <w:sz w:val="24"/>
      <w:szCs w:val="24"/>
    </w:rPr>
  </w:style>
  <w:style w:type="character" w:customStyle="1" w:styleId="Heading4Char">
    <w:name w:val="Heading 4 Char"/>
    <w:basedOn w:val="DefaultParagraphFont"/>
    <w:link w:val="Heading4"/>
    <w:uiPriority w:val="9"/>
    <w:semiHidden/>
    <w:rsid w:val="00F4583C"/>
    <w:rPr>
      <w:smallCaps/>
      <w:spacing w:val="10"/>
      <w:sz w:val="22"/>
      <w:szCs w:val="22"/>
    </w:rPr>
  </w:style>
  <w:style w:type="character" w:customStyle="1" w:styleId="Heading5Char">
    <w:name w:val="Heading 5 Char"/>
    <w:basedOn w:val="DefaultParagraphFont"/>
    <w:link w:val="Heading5"/>
    <w:uiPriority w:val="9"/>
    <w:semiHidden/>
    <w:rsid w:val="00F4583C"/>
    <w:rPr>
      <w:smallCaps/>
      <w:color w:val="0075A2" w:themeColor="accent2" w:themeShade="BF"/>
      <w:spacing w:val="10"/>
      <w:sz w:val="22"/>
      <w:szCs w:val="26"/>
    </w:rPr>
  </w:style>
  <w:style w:type="character" w:customStyle="1" w:styleId="Heading6Char">
    <w:name w:val="Heading 6 Char"/>
    <w:basedOn w:val="DefaultParagraphFont"/>
    <w:link w:val="Heading6"/>
    <w:uiPriority w:val="9"/>
    <w:semiHidden/>
    <w:rsid w:val="00F4583C"/>
    <w:rPr>
      <w:smallCaps/>
      <w:color w:val="009DD9" w:themeColor="accent2"/>
      <w:spacing w:val="5"/>
      <w:sz w:val="22"/>
    </w:rPr>
  </w:style>
  <w:style w:type="character" w:customStyle="1" w:styleId="Heading7Char">
    <w:name w:val="Heading 7 Char"/>
    <w:basedOn w:val="DefaultParagraphFont"/>
    <w:link w:val="Heading7"/>
    <w:uiPriority w:val="9"/>
    <w:semiHidden/>
    <w:rsid w:val="00F4583C"/>
    <w:rPr>
      <w:b/>
      <w:smallCaps/>
      <w:color w:val="009DD9" w:themeColor="accent2"/>
      <w:spacing w:val="10"/>
    </w:rPr>
  </w:style>
  <w:style w:type="character" w:customStyle="1" w:styleId="Heading8Char">
    <w:name w:val="Heading 8 Char"/>
    <w:basedOn w:val="DefaultParagraphFont"/>
    <w:link w:val="Heading8"/>
    <w:uiPriority w:val="9"/>
    <w:semiHidden/>
    <w:rsid w:val="00F4583C"/>
    <w:rPr>
      <w:b/>
      <w:i/>
      <w:smallCaps/>
      <w:color w:val="0075A2" w:themeColor="accent2" w:themeShade="BF"/>
    </w:rPr>
  </w:style>
  <w:style w:type="character" w:customStyle="1" w:styleId="Heading9Char">
    <w:name w:val="Heading 9 Char"/>
    <w:basedOn w:val="DefaultParagraphFont"/>
    <w:link w:val="Heading9"/>
    <w:uiPriority w:val="9"/>
    <w:semiHidden/>
    <w:rsid w:val="00F4583C"/>
    <w:rPr>
      <w:b/>
      <w:i/>
      <w:smallCaps/>
      <w:color w:val="004D6C" w:themeColor="accent2" w:themeShade="7F"/>
    </w:rPr>
  </w:style>
  <w:style w:type="paragraph" w:styleId="Caption">
    <w:name w:val="caption"/>
    <w:basedOn w:val="Normal"/>
    <w:next w:val="Normal"/>
    <w:uiPriority w:val="35"/>
    <w:semiHidden/>
    <w:unhideWhenUsed/>
    <w:qFormat/>
    <w:rsid w:val="00F4583C"/>
    <w:rPr>
      <w:b/>
      <w:bCs/>
      <w:caps/>
      <w:sz w:val="16"/>
      <w:szCs w:val="18"/>
    </w:rPr>
  </w:style>
  <w:style w:type="paragraph" w:styleId="Title">
    <w:name w:val="Title"/>
    <w:basedOn w:val="Normal"/>
    <w:next w:val="Normal"/>
    <w:link w:val="TitleChar"/>
    <w:uiPriority w:val="10"/>
    <w:qFormat/>
    <w:rsid w:val="00F4583C"/>
    <w:pPr>
      <w:pBdr>
        <w:top w:val="single" w:sz="12" w:space="1" w:color="009DD9"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4583C"/>
    <w:rPr>
      <w:smallCaps/>
      <w:sz w:val="48"/>
      <w:szCs w:val="48"/>
    </w:rPr>
  </w:style>
  <w:style w:type="paragraph" w:styleId="Subtitle">
    <w:name w:val="Subtitle"/>
    <w:basedOn w:val="Normal"/>
    <w:next w:val="Normal"/>
    <w:link w:val="SubtitleChar"/>
    <w:uiPriority w:val="11"/>
    <w:qFormat/>
    <w:rsid w:val="00F4583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4583C"/>
    <w:rPr>
      <w:rFonts w:asciiTheme="majorHAnsi" w:eastAsiaTheme="majorEastAsia" w:hAnsiTheme="majorHAnsi" w:cstheme="majorBidi"/>
      <w:szCs w:val="22"/>
    </w:rPr>
  </w:style>
  <w:style w:type="character" w:styleId="Strong">
    <w:name w:val="Strong"/>
    <w:uiPriority w:val="22"/>
    <w:qFormat/>
    <w:rsid w:val="00F4583C"/>
    <w:rPr>
      <w:b/>
      <w:color w:val="009DD9" w:themeColor="accent2"/>
    </w:rPr>
  </w:style>
  <w:style w:type="character" w:styleId="Emphasis">
    <w:name w:val="Emphasis"/>
    <w:uiPriority w:val="20"/>
    <w:qFormat/>
    <w:rsid w:val="00F4583C"/>
    <w:rPr>
      <w:b/>
      <w:i/>
      <w:spacing w:val="10"/>
    </w:rPr>
  </w:style>
  <w:style w:type="paragraph" w:styleId="NoSpacing">
    <w:name w:val="No Spacing"/>
    <w:basedOn w:val="Normal"/>
    <w:link w:val="NoSpacingChar"/>
    <w:uiPriority w:val="1"/>
    <w:qFormat/>
    <w:rsid w:val="00F4583C"/>
    <w:pPr>
      <w:spacing w:after="0" w:line="240" w:lineRule="auto"/>
    </w:pPr>
  </w:style>
  <w:style w:type="character" w:customStyle="1" w:styleId="NoSpacingChar">
    <w:name w:val="No Spacing Char"/>
    <w:basedOn w:val="DefaultParagraphFont"/>
    <w:link w:val="NoSpacing"/>
    <w:uiPriority w:val="1"/>
    <w:rsid w:val="00F4583C"/>
  </w:style>
  <w:style w:type="paragraph" w:styleId="ListParagraph">
    <w:name w:val="List Paragraph"/>
    <w:basedOn w:val="Normal"/>
    <w:uiPriority w:val="34"/>
    <w:qFormat/>
    <w:rsid w:val="00F4583C"/>
    <w:pPr>
      <w:ind w:left="720"/>
      <w:contextualSpacing/>
    </w:pPr>
  </w:style>
  <w:style w:type="paragraph" w:styleId="Quote">
    <w:name w:val="Quote"/>
    <w:basedOn w:val="Normal"/>
    <w:next w:val="Normal"/>
    <w:link w:val="QuoteChar"/>
    <w:uiPriority w:val="29"/>
    <w:qFormat/>
    <w:rsid w:val="00F4583C"/>
    <w:rPr>
      <w:i/>
    </w:rPr>
  </w:style>
  <w:style w:type="character" w:customStyle="1" w:styleId="QuoteChar">
    <w:name w:val="Quote Char"/>
    <w:basedOn w:val="DefaultParagraphFont"/>
    <w:link w:val="Quote"/>
    <w:uiPriority w:val="29"/>
    <w:rsid w:val="00F4583C"/>
    <w:rPr>
      <w:i/>
    </w:rPr>
  </w:style>
  <w:style w:type="paragraph" w:styleId="IntenseQuote">
    <w:name w:val="Intense Quote"/>
    <w:basedOn w:val="Normal"/>
    <w:next w:val="Normal"/>
    <w:link w:val="IntenseQuoteChar"/>
    <w:uiPriority w:val="30"/>
    <w:qFormat/>
    <w:rsid w:val="00F4583C"/>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4583C"/>
    <w:rPr>
      <w:b/>
      <w:i/>
      <w:color w:val="FFFFFF" w:themeColor="background1"/>
      <w:shd w:val="clear" w:color="auto" w:fill="009DD9" w:themeFill="accent2"/>
    </w:rPr>
  </w:style>
  <w:style w:type="character" w:styleId="SubtleEmphasis">
    <w:name w:val="Subtle Emphasis"/>
    <w:uiPriority w:val="19"/>
    <w:qFormat/>
    <w:rsid w:val="00F4583C"/>
    <w:rPr>
      <w:i/>
    </w:rPr>
  </w:style>
  <w:style w:type="character" w:styleId="IntenseEmphasis">
    <w:name w:val="Intense Emphasis"/>
    <w:uiPriority w:val="21"/>
    <w:qFormat/>
    <w:rsid w:val="00F4583C"/>
    <w:rPr>
      <w:b/>
      <w:i/>
      <w:color w:val="009DD9" w:themeColor="accent2"/>
      <w:spacing w:val="10"/>
    </w:rPr>
  </w:style>
  <w:style w:type="character" w:styleId="SubtleReference">
    <w:name w:val="Subtle Reference"/>
    <w:uiPriority w:val="31"/>
    <w:qFormat/>
    <w:rsid w:val="00F4583C"/>
    <w:rPr>
      <w:b/>
    </w:rPr>
  </w:style>
  <w:style w:type="character" w:styleId="IntenseReference">
    <w:name w:val="Intense Reference"/>
    <w:uiPriority w:val="32"/>
    <w:qFormat/>
    <w:rsid w:val="00F4583C"/>
    <w:rPr>
      <w:b/>
      <w:bCs/>
      <w:smallCaps/>
      <w:spacing w:val="5"/>
      <w:sz w:val="22"/>
      <w:szCs w:val="22"/>
      <w:u w:val="single"/>
    </w:rPr>
  </w:style>
  <w:style w:type="character" w:styleId="BookTitle">
    <w:name w:val="Book Title"/>
    <w:uiPriority w:val="33"/>
    <w:qFormat/>
    <w:rsid w:val="00F4583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4583C"/>
    <w:pPr>
      <w:outlineLvl w:val="9"/>
    </w:pPr>
  </w:style>
  <w:style w:type="paragraph" w:styleId="NormalWeb">
    <w:name w:val="Normal (Web)"/>
    <w:basedOn w:val="Normal"/>
    <w:uiPriority w:val="99"/>
    <w:semiHidden/>
    <w:unhideWhenUsed/>
    <w:rsid w:val="005625CC"/>
    <w:pPr>
      <w:spacing w:before="100" w:beforeAutospacing="1" w:after="100" w:afterAutospacing="1" w:line="240" w:lineRule="auto"/>
      <w:jc w:val="left"/>
    </w:pPr>
    <w:rPr>
      <w:rFonts w:ascii="Times New Roman" w:hAnsi="Times New Roman" w:cs="Times New Roman"/>
      <w:sz w:val="24"/>
      <w:szCs w:val="24"/>
    </w:rPr>
  </w:style>
  <w:style w:type="character" w:styleId="Hyperlink">
    <w:name w:val="Hyperlink"/>
    <w:basedOn w:val="DefaultParagraphFont"/>
    <w:uiPriority w:val="99"/>
    <w:unhideWhenUsed/>
    <w:rsid w:val="005625CC"/>
    <w:rPr>
      <w:color w:val="0000FF"/>
      <w:u w:val="single"/>
    </w:rPr>
  </w:style>
  <w:style w:type="character" w:styleId="FollowedHyperlink">
    <w:name w:val="FollowedHyperlink"/>
    <w:basedOn w:val="DefaultParagraphFont"/>
    <w:uiPriority w:val="99"/>
    <w:semiHidden/>
    <w:unhideWhenUsed/>
    <w:rsid w:val="00ED596B"/>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27165">
      <w:bodyDiv w:val="1"/>
      <w:marLeft w:val="0"/>
      <w:marRight w:val="0"/>
      <w:marTop w:val="0"/>
      <w:marBottom w:val="0"/>
      <w:divBdr>
        <w:top w:val="none" w:sz="0" w:space="0" w:color="auto"/>
        <w:left w:val="none" w:sz="0" w:space="0" w:color="auto"/>
        <w:bottom w:val="none" w:sz="0" w:space="0" w:color="auto"/>
        <w:right w:val="none" w:sz="0" w:space="0" w:color="auto"/>
      </w:divBdr>
    </w:div>
    <w:div w:id="2113284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gwcenter.icrr.u-tokyo.ac.jp/en/"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en.wikipedia.org/wiki/Federated_identity" TargetMode="External"/><Relationship Id="rId11" Type="http://schemas.openxmlformats.org/officeDocument/2006/relationships/hyperlink" Target="https://www.nsf.gov/" TargetMode="External"/><Relationship Id="rId12" Type="http://schemas.openxmlformats.org/officeDocument/2006/relationships/hyperlink" Target="https://en.wikipedia.org/wiki/National_research_and_education_network" TargetMode="External"/><Relationship Id="rId13" Type="http://schemas.openxmlformats.org/officeDocument/2006/relationships/hyperlink" Target="https://www.geant.org/Services/Trust_identity_and_security/eduGAIN" TargetMode="External"/><Relationship Id="rId14" Type="http://schemas.openxmlformats.org/officeDocument/2006/relationships/hyperlink" Target="https://refeds.org/category/research-and-scholarship" TargetMode="External"/><Relationship Id="rId15" Type="http://schemas.openxmlformats.org/officeDocument/2006/relationships/hyperlink" Target="https://refeds.org/sirtfi"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igo.org" TargetMode="External"/><Relationship Id="rId8" Type="http://schemas.openxmlformats.org/officeDocument/2006/relationships/hyperlink" Target="http://public.virgo-gw.eu/languag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dg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579</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 Anderson</dc:creator>
  <cp:keywords/>
  <dc:description/>
  <cp:lastModifiedBy>Microsoft Office User</cp:lastModifiedBy>
  <cp:revision>4</cp:revision>
  <cp:lastPrinted>2017-09-19T19:01:00Z</cp:lastPrinted>
  <dcterms:created xsi:type="dcterms:W3CDTF">2017-09-19T19:01:00Z</dcterms:created>
  <dcterms:modified xsi:type="dcterms:W3CDTF">2017-09-19T19:29:00Z</dcterms:modified>
</cp:coreProperties>
</file>