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204" w:type="dxa"/>
        <w:jc w:val="center"/>
        <w:tblBorders>
          <w:top w:val="single" w:sz="24" w:space="0" w:color="auto"/>
          <w:left w:val="single" w:sz="24" w:space="0" w:color="auto"/>
          <w:bottom w:val="single" w:sz="24" w:space="0" w:color="auto"/>
          <w:right w:val="single" w:sz="24" w:space="0" w:color="auto"/>
          <w:insideH w:val="single" w:sz="12" w:space="0" w:color="auto"/>
        </w:tblBorders>
        <w:tblLayout w:type="fixed"/>
        <w:tblCellMar>
          <w:left w:w="115" w:type="dxa"/>
          <w:right w:w="115" w:type="dxa"/>
        </w:tblCellMar>
        <w:tblLook w:val="0000" w:firstRow="0" w:lastRow="0" w:firstColumn="0" w:lastColumn="0" w:noHBand="0" w:noVBand="0"/>
      </w:tblPr>
      <w:tblGrid>
        <w:gridCol w:w="3612"/>
        <w:gridCol w:w="2091"/>
        <w:gridCol w:w="2367"/>
        <w:gridCol w:w="3134"/>
      </w:tblGrid>
      <w:tr w:rsidR="009D3540" w14:paraId="6817419F" w14:textId="77777777" w:rsidTr="00AB173D">
        <w:trPr>
          <w:jc w:val="center"/>
        </w:trPr>
        <w:tc>
          <w:tcPr>
            <w:tcW w:w="8070" w:type="dxa"/>
            <w:gridSpan w:val="3"/>
            <w:vMerge w:val="restart"/>
            <w:tcBorders>
              <w:top w:val="single" w:sz="24" w:space="0" w:color="auto"/>
            </w:tcBorders>
          </w:tcPr>
          <w:p w14:paraId="668BE7AE" w14:textId="6B804AC5" w:rsidR="009D3540" w:rsidRPr="00F247B3" w:rsidRDefault="00EE11FB" w:rsidP="00CB7BBC">
            <w:pPr>
              <w:pStyle w:val="Header"/>
              <w:spacing w:before="120" w:after="120"/>
              <w:rPr>
                <w:b/>
                <w:bCs/>
                <w:sz w:val="32"/>
              </w:rPr>
            </w:pPr>
            <w:r>
              <w:rPr>
                <w:b/>
                <w:bCs/>
                <w:sz w:val="32"/>
              </w:rPr>
              <w:t>ECR:</w:t>
            </w:r>
            <w:r w:rsidR="00A30EE9">
              <w:rPr>
                <w:b/>
                <w:bCs/>
                <w:sz w:val="32"/>
              </w:rPr>
              <w:t xml:space="preserve"> </w:t>
            </w:r>
            <w:r w:rsidR="007B53E3" w:rsidRPr="007B53E3">
              <w:rPr>
                <w:b/>
                <w:bCs/>
                <w:sz w:val="32"/>
              </w:rPr>
              <w:t>Implementing an OMC Front-End</w:t>
            </w:r>
          </w:p>
        </w:tc>
        <w:tc>
          <w:tcPr>
            <w:tcW w:w="3134" w:type="dxa"/>
            <w:tcBorders>
              <w:top w:val="single" w:sz="24" w:space="0" w:color="auto"/>
              <w:bottom w:val="nil"/>
            </w:tcBorders>
          </w:tcPr>
          <w:p w14:paraId="2043E790" w14:textId="44C10BF7" w:rsidR="009D3540" w:rsidRPr="00F247B3" w:rsidRDefault="00EE11FB" w:rsidP="002D4B6C">
            <w:pPr>
              <w:pStyle w:val="Heading2"/>
            </w:pPr>
            <w:r>
              <w:t xml:space="preserve">DCC No: </w:t>
            </w:r>
            <w:r w:rsidR="00D82F07" w:rsidRPr="00D82F07">
              <w:t>E2200441</w:t>
            </w:r>
            <w:r w:rsidR="00C8354E">
              <w:t>-v</w:t>
            </w:r>
            <w:r w:rsidR="004C4533">
              <w:t>1</w:t>
            </w:r>
          </w:p>
        </w:tc>
      </w:tr>
      <w:tr w:rsidR="009D3540" w14:paraId="5FD311B1" w14:textId="77777777" w:rsidTr="00AB173D">
        <w:trPr>
          <w:jc w:val="center"/>
        </w:trPr>
        <w:tc>
          <w:tcPr>
            <w:tcW w:w="8070" w:type="dxa"/>
            <w:gridSpan w:val="3"/>
            <w:vMerge/>
            <w:tcBorders>
              <w:bottom w:val="nil"/>
            </w:tcBorders>
          </w:tcPr>
          <w:p w14:paraId="5F3D6772" w14:textId="77777777" w:rsidR="009D3540" w:rsidRPr="00B86962" w:rsidRDefault="009D3540">
            <w:pPr>
              <w:spacing w:before="120" w:after="120"/>
              <w:rPr>
                <w:b/>
                <w:bCs/>
                <w:sz w:val="28"/>
              </w:rPr>
            </w:pPr>
          </w:p>
        </w:tc>
        <w:tc>
          <w:tcPr>
            <w:tcW w:w="3134" w:type="dxa"/>
            <w:tcBorders>
              <w:top w:val="nil"/>
              <w:bottom w:val="nil"/>
            </w:tcBorders>
          </w:tcPr>
          <w:p w14:paraId="51B675D3" w14:textId="209FE836" w:rsidR="009D3540" w:rsidRPr="00B86962" w:rsidRDefault="009D3540" w:rsidP="00847571">
            <w:pPr>
              <w:pStyle w:val="Heading2"/>
            </w:pPr>
            <w:r>
              <w:t xml:space="preserve">Date: </w:t>
            </w:r>
            <w:r w:rsidR="007B53E3">
              <w:t>11</w:t>
            </w:r>
            <w:r w:rsidR="00F23F41">
              <w:t>/</w:t>
            </w:r>
            <w:r w:rsidR="00F96AAA">
              <w:t>1</w:t>
            </w:r>
            <w:r w:rsidR="00F23F41">
              <w:t>/202</w:t>
            </w:r>
            <w:r w:rsidR="00F96AAA">
              <w:t>2</w:t>
            </w:r>
          </w:p>
        </w:tc>
      </w:tr>
      <w:tr w:rsidR="00CD154B" w14:paraId="59A36CC0" w14:textId="77777777" w:rsidTr="00AB173D">
        <w:trPr>
          <w:trHeight w:val="747"/>
          <w:jc w:val="center"/>
        </w:trPr>
        <w:tc>
          <w:tcPr>
            <w:tcW w:w="3612" w:type="dxa"/>
            <w:tcBorders>
              <w:top w:val="nil"/>
              <w:bottom w:val="single" w:sz="12" w:space="0" w:color="auto"/>
            </w:tcBorders>
          </w:tcPr>
          <w:p w14:paraId="3F5A9EAC" w14:textId="77777777" w:rsidR="005525BA" w:rsidRPr="005D6174" w:rsidRDefault="009D3540" w:rsidP="00724B7D">
            <w:pPr>
              <w:spacing w:before="120" w:after="120"/>
              <w:rPr>
                <w:b/>
                <w:bCs/>
                <w:sz w:val="28"/>
              </w:rPr>
            </w:pPr>
            <w:r>
              <w:rPr>
                <w:b/>
                <w:bCs/>
                <w:sz w:val="28"/>
              </w:rPr>
              <w:t>Requester</w:t>
            </w:r>
            <w:r w:rsidR="003F0BDF">
              <w:rPr>
                <w:b/>
                <w:bCs/>
                <w:sz w:val="28"/>
              </w:rPr>
              <w:t xml:space="preserve">: </w:t>
            </w:r>
            <w:r w:rsidR="00724B7D">
              <w:rPr>
                <w:b/>
                <w:bCs/>
                <w:sz w:val="28"/>
              </w:rPr>
              <w:t>Daniel Sigg</w:t>
            </w:r>
          </w:p>
        </w:tc>
        <w:tc>
          <w:tcPr>
            <w:tcW w:w="4458" w:type="dxa"/>
            <w:gridSpan w:val="2"/>
            <w:tcBorders>
              <w:top w:val="nil"/>
              <w:bottom w:val="single" w:sz="12" w:space="0" w:color="auto"/>
            </w:tcBorders>
          </w:tcPr>
          <w:p w14:paraId="1286117E" w14:textId="77777777" w:rsidR="00CD154B" w:rsidRPr="00B86962" w:rsidRDefault="005525BA" w:rsidP="003A0399">
            <w:pPr>
              <w:spacing w:before="120" w:after="120"/>
              <w:rPr>
                <w:b/>
                <w:bCs/>
                <w:sz w:val="28"/>
              </w:rPr>
            </w:pPr>
            <w:r>
              <w:rPr>
                <w:b/>
                <w:bCs/>
                <w:sz w:val="28"/>
              </w:rPr>
              <w:t>Impacted Subsystem</w:t>
            </w:r>
            <w:r w:rsidR="009D3540">
              <w:rPr>
                <w:b/>
                <w:bCs/>
                <w:sz w:val="28"/>
              </w:rPr>
              <w:t>(</w:t>
            </w:r>
            <w:r>
              <w:rPr>
                <w:b/>
                <w:bCs/>
                <w:sz w:val="28"/>
              </w:rPr>
              <w:t>s</w:t>
            </w:r>
            <w:r w:rsidR="009D3540">
              <w:rPr>
                <w:b/>
                <w:bCs/>
                <w:sz w:val="28"/>
              </w:rPr>
              <w:t>)</w:t>
            </w:r>
            <w:r w:rsidR="00CD154B">
              <w:rPr>
                <w:b/>
                <w:bCs/>
                <w:sz w:val="28"/>
              </w:rPr>
              <w:t>:</w:t>
            </w:r>
            <w:r w:rsidR="003F0BDF">
              <w:rPr>
                <w:b/>
                <w:bCs/>
                <w:sz w:val="28"/>
              </w:rPr>
              <w:t xml:space="preserve"> </w:t>
            </w:r>
          </w:p>
        </w:tc>
        <w:tc>
          <w:tcPr>
            <w:tcW w:w="3134" w:type="dxa"/>
            <w:tcBorders>
              <w:top w:val="nil"/>
              <w:bottom w:val="single" w:sz="12" w:space="0" w:color="auto"/>
            </w:tcBorders>
          </w:tcPr>
          <w:p w14:paraId="3C59BC8E" w14:textId="36CFBC53" w:rsidR="00CD154B" w:rsidRDefault="007B53E3">
            <w:pPr>
              <w:spacing w:before="120" w:after="120"/>
              <w:rPr>
                <w:b/>
                <w:bCs/>
                <w:sz w:val="24"/>
              </w:rPr>
            </w:pPr>
            <w:r>
              <w:rPr>
                <w:b/>
                <w:bCs/>
                <w:sz w:val="28"/>
              </w:rPr>
              <w:t>ISC</w:t>
            </w:r>
          </w:p>
        </w:tc>
      </w:tr>
      <w:tr w:rsidR="00CD154B" w:rsidRPr="00F247B3" w14:paraId="7303B4E7" w14:textId="77777777" w:rsidTr="005D09FE">
        <w:tblPrEx>
          <w:tblCellMar>
            <w:left w:w="108" w:type="dxa"/>
            <w:right w:w="108" w:type="dxa"/>
          </w:tblCellMar>
        </w:tblPrEx>
        <w:trPr>
          <w:trHeight w:val="1590"/>
          <w:jc w:val="center"/>
        </w:trPr>
        <w:tc>
          <w:tcPr>
            <w:tcW w:w="11204" w:type="dxa"/>
            <w:gridSpan w:val="4"/>
          </w:tcPr>
          <w:p w14:paraId="6D8FE16E" w14:textId="77777777" w:rsidR="00847571" w:rsidRPr="00847571" w:rsidRDefault="009D3540" w:rsidP="00847571">
            <w:pPr>
              <w:pStyle w:val="Header"/>
              <w:spacing w:before="120"/>
              <w:rPr>
                <w:sz w:val="24"/>
              </w:rPr>
            </w:pPr>
            <w:r>
              <w:rPr>
                <w:b/>
                <w:bCs/>
                <w:sz w:val="24"/>
              </w:rPr>
              <w:t xml:space="preserve">Description of Proposed </w:t>
            </w:r>
            <w:r w:rsidR="00CD154B">
              <w:rPr>
                <w:b/>
                <w:bCs/>
                <w:sz w:val="24"/>
              </w:rPr>
              <w:t>Change</w:t>
            </w:r>
            <w:r>
              <w:rPr>
                <w:b/>
                <w:bCs/>
                <w:sz w:val="24"/>
              </w:rPr>
              <w:t>(s)</w:t>
            </w:r>
            <w:r w:rsidR="00CD154B">
              <w:rPr>
                <w:b/>
                <w:bCs/>
                <w:sz w:val="24"/>
              </w:rPr>
              <w:t>:</w:t>
            </w:r>
            <w:r w:rsidR="001A110A">
              <w:rPr>
                <w:sz w:val="24"/>
              </w:rPr>
              <w:t xml:space="preserve"> </w:t>
            </w:r>
          </w:p>
          <w:p w14:paraId="75826035" w14:textId="77777777" w:rsidR="00CF12E6" w:rsidRDefault="008B1EA5" w:rsidP="00847571">
            <w:pPr>
              <w:pStyle w:val="Header"/>
              <w:spacing w:before="120"/>
              <w:rPr>
                <w:sz w:val="24"/>
              </w:rPr>
            </w:pPr>
            <w:r w:rsidRPr="008B1EA5">
              <w:rPr>
                <w:sz w:val="24"/>
              </w:rPr>
              <w:t>Move the converters for the DCPD readout chain to a separate front-end and computer.</w:t>
            </w:r>
          </w:p>
          <w:p w14:paraId="43C83771" w14:textId="2A4630EE" w:rsidR="008B1EA5" w:rsidRPr="00E51279" w:rsidRDefault="008B1EA5" w:rsidP="00847571">
            <w:pPr>
              <w:pStyle w:val="Header"/>
              <w:spacing w:before="120"/>
              <w:rPr>
                <w:sz w:val="24"/>
              </w:rPr>
            </w:pPr>
            <w:r>
              <w:rPr>
                <w:sz w:val="24"/>
              </w:rPr>
              <w:t xml:space="preserve">More details in </w:t>
            </w:r>
            <w:hyperlink r:id="rId8" w:history="1">
              <w:r w:rsidRPr="008B1EA5">
                <w:rPr>
                  <w:rStyle w:val="Hyperlink"/>
                  <w:sz w:val="24"/>
                </w:rPr>
                <w:t>T2200373</w:t>
              </w:r>
            </w:hyperlink>
            <w:r>
              <w:rPr>
                <w:sz w:val="24"/>
              </w:rPr>
              <w:t>.</w:t>
            </w:r>
          </w:p>
        </w:tc>
      </w:tr>
      <w:tr w:rsidR="00CD154B" w14:paraId="5F81F4E8" w14:textId="77777777" w:rsidTr="005D09FE">
        <w:tblPrEx>
          <w:tblCellMar>
            <w:left w:w="108" w:type="dxa"/>
            <w:right w:w="108" w:type="dxa"/>
          </w:tblCellMar>
        </w:tblPrEx>
        <w:trPr>
          <w:trHeight w:val="1419"/>
          <w:jc w:val="center"/>
        </w:trPr>
        <w:tc>
          <w:tcPr>
            <w:tcW w:w="11204" w:type="dxa"/>
            <w:gridSpan w:val="4"/>
          </w:tcPr>
          <w:p w14:paraId="703FED5D" w14:textId="63DCB8CA" w:rsidR="005B6E32" w:rsidRPr="00446451" w:rsidRDefault="009D3540" w:rsidP="0016008F">
            <w:pPr>
              <w:pStyle w:val="Header"/>
              <w:spacing w:before="120"/>
              <w:rPr>
                <w:sz w:val="24"/>
              </w:rPr>
            </w:pPr>
            <w:r>
              <w:rPr>
                <w:b/>
                <w:bCs/>
                <w:sz w:val="24"/>
              </w:rPr>
              <w:t>Reason for Change(s)</w:t>
            </w:r>
            <w:r w:rsidR="00CD154B">
              <w:rPr>
                <w:b/>
                <w:bCs/>
                <w:sz w:val="24"/>
              </w:rPr>
              <w:t>:</w:t>
            </w:r>
            <w:r w:rsidR="00CD154B">
              <w:rPr>
                <w:sz w:val="24"/>
              </w:rPr>
              <w:t xml:space="preserve">  </w:t>
            </w:r>
            <w:r w:rsidR="0016008F" w:rsidRPr="0016008F">
              <w:rPr>
                <w:sz w:val="24"/>
              </w:rPr>
              <w:t>Our DAQ front-ends experience intermodulation beats from the converter internal XO clocks when multiple boards of the same type are installed. These XO clocks are standard commercial units that have at least 25 ppm frequency uncertainty. For some the difference frequency produces a beat note that is visible in the GW readout.</w:t>
            </w:r>
          </w:p>
        </w:tc>
      </w:tr>
      <w:tr w:rsidR="009D3540" w14:paraId="079F69B2" w14:textId="77777777" w:rsidTr="00AB173D">
        <w:tblPrEx>
          <w:tblCellMar>
            <w:left w:w="108" w:type="dxa"/>
            <w:right w:w="108" w:type="dxa"/>
          </w:tblCellMar>
        </w:tblPrEx>
        <w:trPr>
          <w:trHeight w:val="852"/>
          <w:jc w:val="center"/>
        </w:trPr>
        <w:tc>
          <w:tcPr>
            <w:tcW w:w="11204" w:type="dxa"/>
            <w:gridSpan w:val="4"/>
            <w:tcBorders>
              <w:bottom w:val="single" w:sz="12" w:space="0" w:color="auto"/>
            </w:tcBorders>
          </w:tcPr>
          <w:p w14:paraId="4C263A3F" w14:textId="5D121488" w:rsidR="00AD2828" w:rsidRDefault="009D3540" w:rsidP="005A5462">
            <w:pPr>
              <w:pStyle w:val="Header"/>
              <w:spacing w:before="120"/>
              <w:rPr>
                <w:bCs/>
                <w:sz w:val="24"/>
              </w:rPr>
            </w:pPr>
            <w:r>
              <w:rPr>
                <w:b/>
                <w:bCs/>
                <w:sz w:val="24"/>
              </w:rPr>
              <w:t>Estimated Cost</w:t>
            </w:r>
            <w:r w:rsidR="008B1EA5">
              <w:rPr>
                <w:b/>
                <w:bCs/>
                <w:sz w:val="24"/>
              </w:rPr>
              <w:t xml:space="preserve"> per site</w:t>
            </w:r>
            <w:r>
              <w:rPr>
                <w:b/>
                <w:bCs/>
                <w:sz w:val="24"/>
              </w:rPr>
              <w:t>:</w:t>
            </w:r>
            <w:r w:rsidR="001E6A63">
              <w:rPr>
                <w:bCs/>
                <w:sz w:val="24"/>
              </w:rPr>
              <w:t xml:space="preserve"> </w:t>
            </w:r>
            <w:r w:rsidR="003613CF">
              <w:rPr>
                <w:bCs/>
                <w:sz w:val="24"/>
              </w:rPr>
              <w:t>C</w:t>
            </w:r>
            <w:r w:rsidR="008B1EA5">
              <w:rPr>
                <w:bCs/>
                <w:sz w:val="24"/>
              </w:rPr>
              <w:t xml:space="preserve">omputer $3700; Adnaco $1120; Dolphin interface $810; </w:t>
            </w:r>
            <w:r w:rsidR="00D94AAF">
              <w:rPr>
                <w:bCs/>
                <w:sz w:val="24"/>
              </w:rPr>
              <w:t xml:space="preserve">Upgrade older </w:t>
            </w:r>
            <w:r w:rsidR="008B1EA5">
              <w:rPr>
                <w:bCs/>
                <w:sz w:val="24"/>
              </w:rPr>
              <w:t xml:space="preserve">FE chassis: </w:t>
            </w:r>
            <w:r w:rsidR="00D94AAF">
              <w:rPr>
                <w:bCs/>
                <w:sz w:val="24"/>
              </w:rPr>
              <w:t>2000</w:t>
            </w:r>
            <w:r w:rsidR="008B1EA5">
              <w:rPr>
                <w:bCs/>
                <w:sz w:val="24"/>
              </w:rPr>
              <w:t xml:space="preserve">$; Timing board on hand; </w:t>
            </w:r>
            <w:r w:rsidR="00D94AAF">
              <w:rPr>
                <w:bCs/>
                <w:sz w:val="24"/>
              </w:rPr>
              <w:t xml:space="preserve">Backplane on hand; Power board on hand; </w:t>
            </w:r>
            <w:r w:rsidR="008B1EA5">
              <w:rPr>
                <w:bCs/>
                <w:sz w:val="24"/>
              </w:rPr>
              <w:t>Low noise ADC on hand; AA chassis $</w:t>
            </w:r>
            <w:r w:rsidR="008E18E3">
              <w:rPr>
                <w:bCs/>
                <w:sz w:val="24"/>
              </w:rPr>
              <w:t>4</w:t>
            </w:r>
            <w:r w:rsidR="008B1EA5">
              <w:rPr>
                <w:bCs/>
                <w:sz w:val="24"/>
              </w:rPr>
              <w:t>000</w:t>
            </w:r>
            <w:r w:rsidR="00442800">
              <w:rPr>
                <w:bCs/>
                <w:sz w:val="24"/>
              </w:rPr>
              <w:t>.</w:t>
            </w:r>
          </w:p>
          <w:p w14:paraId="714B89FF" w14:textId="0583E7B6" w:rsidR="00EC6F83" w:rsidRDefault="00442800" w:rsidP="00E12969">
            <w:pPr>
              <w:pStyle w:val="Header"/>
              <w:spacing w:before="120"/>
              <w:rPr>
                <w:bCs/>
                <w:sz w:val="24"/>
              </w:rPr>
            </w:pPr>
            <w:r>
              <w:rPr>
                <w:bCs/>
                <w:sz w:val="24"/>
              </w:rPr>
              <w:t xml:space="preserve">Total </w:t>
            </w:r>
            <w:r w:rsidR="00D94AAF">
              <w:rPr>
                <w:bCs/>
                <w:sz w:val="24"/>
              </w:rPr>
              <w:t>~</w:t>
            </w:r>
            <w:r>
              <w:rPr>
                <w:bCs/>
                <w:sz w:val="24"/>
              </w:rPr>
              <w:t>$1</w:t>
            </w:r>
            <w:r w:rsidR="00D94AAF">
              <w:rPr>
                <w:bCs/>
                <w:sz w:val="24"/>
              </w:rPr>
              <w:t>2</w:t>
            </w:r>
            <w:r>
              <w:rPr>
                <w:bCs/>
                <w:sz w:val="24"/>
              </w:rPr>
              <w:t>k per site</w:t>
            </w:r>
            <w:r w:rsidR="00D94AAF">
              <w:rPr>
                <w:bCs/>
                <w:sz w:val="24"/>
              </w:rPr>
              <w:t>.</w:t>
            </w:r>
          </w:p>
          <w:p w14:paraId="179D4652" w14:textId="49B9A068" w:rsidR="008662EA" w:rsidRPr="006212D4" w:rsidRDefault="008662EA" w:rsidP="00E12969">
            <w:pPr>
              <w:pStyle w:val="Header"/>
              <w:spacing w:before="120"/>
              <w:rPr>
                <w:bCs/>
                <w:sz w:val="24"/>
              </w:rPr>
            </w:pPr>
          </w:p>
        </w:tc>
      </w:tr>
      <w:tr w:rsidR="00AB173D" w14:paraId="5426498F" w14:textId="77777777" w:rsidTr="0005314C">
        <w:tblPrEx>
          <w:tblCellMar>
            <w:left w:w="108" w:type="dxa"/>
            <w:right w:w="108" w:type="dxa"/>
          </w:tblCellMar>
        </w:tblPrEx>
        <w:trPr>
          <w:trHeight w:val="600"/>
          <w:jc w:val="center"/>
        </w:trPr>
        <w:tc>
          <w:tcPr>
            <w:tcW w:w="11204" w:type="dxa"/>
            <w:gridSpan w:val="4"/>
          </w:tcPr>
          <w:p w14:paraId="09A68418" w14:textId="7C9B3226" w:rsidR="00AB173D" w:rsidRDefault="00AB173D" w:rsidP="00AB173D">
            <w:pPr>
              <w:pStyle w:val="Header"/>
              <w:tabs>
                <w:tab w:val="clear" w:pos="4320"/>
                <w:tab w:val="clear" w:pos="8640"/>
              </w:tabs>
              <w:spacing w:before="120"/>
              <w:rPr>
                <w:sz w:val="24"/>
              </w:rPr>
            </w:pPr>
            <w:r>
              <w:rPr>
                <w:b/>
                <w:bCs/>
                <w:sz w:val="24"/>
              </w:rPr>
              <w:t>Schedule Impact Estimate:</w:t>
            </w:r>
            <w:r>
              <w:rPr>
                <w:bCs/>
                <w:sz w:val="24"/>
              </w:rPr>
              <w:t xml:space="preserve"> </w:t>
            </w:r>
            <w:r w:rsidR="00442800">
              <w:rPr>
                <w:bCs/>
                <w:sz w:val="24"/>
              </w:rPr>
              <w:t>Tue maintenance?</w:t>
            </w:r>
          </w:p>
        </w:tc>
      </w:tr>
      <w:tr w:rsidR="00AB173D" w14:paraId="06E23485" w14:textId="77777777" w:rsidTr="00EE11FB">
        <w:tblPrEx>
          <w:tblCellMar>
            <w:left w:w="108" w:type="dxa"/>
            <w:right w:w="108" w:type="dxa"/>
          </w:tblCellMar>
        </w:tblPrEx>
        <w:trPr>
          <w:trHeight w:val="1140"/>
          <w:jc w:val="center"/>
        </w:trPr>
        <w:tc>
          <w:tcPr>
            <w:tcW w:w="5703" w:type="dxa"/>
            <w:gridSpan w:val="2"/>
          </w:tcPr>
          <w:p w14:paraId="5BE0DFAB" w14:textId="77777777" w:rsidR="00AB173D" w:rsidRDefault="00AB173D" w:rsidP="00AB173D">
            <w:pPr>
              <w:pStyle w:val="Header"/>
              <w:tabs>
                <w:tab w:val="clear" w:pos="4320"/>
                <w:tab w:val="clear" w:pos="8640"/>
              </w:tabs>
              <w:spacing w:before="120"/>
              <w:rPr>
                <w:b/>
                <w:bCs/>
                <w:sz w:val="24"/>
              </w:rPr>
            </w:pPr>
            <w:r>
              <w:rPr>
                <w:b/>
                <w:bCs/>
                <w:sz w:val="24"/>
              </w:rPr>
              <w:t>Nature of Change (check all that apply):</w:t>
            </w:r>
          </w:p>
          <w:p w14:paraId="5CF19277" w14:textId="77777777" w:rsidR="00AB173D" w:rsidRDefault="00AB173D" w:rsidP="00AB173D">
            <w:pPr>
              <w:rPr>
                <w:b/>
                <w:bCs/>
              </w:rPr>
            </w:pPr>
            <w:r>
              <w:rPr>
                <w:b/>
                <w:bCs/>
              </w:rPr>
              <w:fldChar w:fldCharType="begin">
                <w:ffData>
                  <w:name w:val="Check9"/>
                  <w:enabled/>
                  <w:calcOnExit w:val="0"/>
                  <w:statusText w:type="text" w:val="If the changes have been incorporated into the new rev, then check this box"/>
                  <w:checkBox>
                    <w:size w:val="20"/>
                    <w:default w:val="0"/>
                  </w:checkBox>
                </w:ffData>
              </w:fldChar>
            </w:r>
            <w:bookmarkStart w:id="0" w:name="Check9"/>
            <w:r>
              <w:rPr>
                <w:b/>
                <w:bCs/>
              </w:rPr>
              <w:instrText xml:space="preserve"> FORMCHECKBOX </w:instrText>
            </w:r>
            <w:r w:rsidR="00000000">
              <w:rPr>
                <w:b/>
                <w:bCs/>
              </w:rPr>
            </w:r>
            <w:r w:rsidR="00000000">
              <w:rPr>
                <w:b/>
                <w:bCs/>
              </w:rPr>
              <w:fldChar w:fldCharType="separate"/>
            </w:r>
            <w:r>
              <w:rPr>
                <w:b/>
                <w:bCs/>
              </w:rPr>
              <w:fldChar w:fldCharType="end"/>
            </w:r>
            <w:bookmarkEnd w:id="0"/>
            <w:r>
              <w:rPr>
                <w:b/>
                <w:bCs/>
              </w:rPr>
              <w:t xml:space="preserve"> </w:t>
            </w:r>
            <w:bookmarkStart w:id="1" w:name="Check10"/>
            <w:r>
              <w:rPr>
                <w:b/>
                <w:bCs/>
              </w:rPr>
              <w:t>Hardware Safety</w:t>
            </w:r>
          </w:p>
          <w:bookmarkEnd w:id="1"/>
          <w:p w14:paraId="3A8CB5EC" w14:textId="64DC8358" w:rsidR="00AB173D" w:rsidRDefault="00442800" w:rsidP="00AB173D">
            <w:pPr>
              <w:rPr>
                <w:b/>
                <w:bCs/>
              </w:rPr>
            </w:pPr>
            <w:r>
              <w:rPr>
                <w:b/>
                <w:bCs/>
              </w:rPr>
              <w:fldChar w:fldCharType="begin">
                <w:ffData>
                  <w:name w:val=""/>
                  <w:enabled/>
                  <w:calcOnExit w:val="0"/>
                  <w:statusText w:type="text" w:val="If the changes have not been incorporated, then this DCN should be attached to the exisiting document."/>
                  <w:checkBox>
                    <w:sizeAuto/>
                    <w:default w:val="0"/>
                  </w:checkBox>
                </w:ffData>
              </w:fldChar>
            </w:r>
            <w:r>
              <w:rPr>
                <w:b/>
                <w:bCs/>
              </w:rPr>
              <w:instrText xml:space="preserve"> FORMCHECKBOX </w:instrText>
            </w:r>
            <w:r>
              <w:rPr>
                <w:b/>
                <w:bCs/>
              </w:rPr>
            </w:r>
            <w:r>
              <w:rPr>
                <w:b/>
                <w:bCs/>
              </w:rPr>
              <w:fldChar w:fldCharType="end"/>
            </w:r>
            <w:r w:rsidR="00AB173D">
              <w:rPr>
                <w:b/>
                <w:bCs/>
              </w:rPr>
              <w:t xml:space="preserve"> Correct Hardware</w:t>
            </w:r>
          </w:p>
          <w:p w14:paraId="432BFEA5" w14:textId="77777777" w:rsidR="00AB173D" w:rsidRDefault="00AB173D" w:rsidP="00AB173D">
            <w:pPr>
              <w:rPr>
                <w:b/>
                <w:bCs/>
              </w:rPr>
            </w:pPr>
            <w:r>
              <w:rPr>
                <w:b/>
                <w:bCs/>
              </w:rPr>
              <w:fldChar w:fldCharType="begin">
                <w:ffData>
                  <w:name w:val=""/>
                  <w:enabled/>
                  <w:calcOnExit w:val="0"/>
                  <w:checkBox>
                    <w:sizeAuto/>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Pr>
                <w:b/>
                <w:bCs/>
              </w:rPr>
              <w:t xml:space="preserve"> Correct Documentation</w:t>
            </w:r>
          </w:p>
        </w:tc>
        <w:tc>
          <w:tcPr>
            <w:tcW w:w="5501" w:type="dxa"/>
            <w:gridSpan w:val="2"/>
          </w:tcPr>
          <w:p w14:paraId="09D4C69A" w14:textId="4B7BB33C" w:rsidR="00AB173D" w:rsidRDefault="00957D4F" w:rsidP="00AB173D">
            <w:pPr>
              <w:rPr>
                <w:b/>
                <w:bCs/>
              </w:rPr>
            </w:pPr>
            <w:r>
              <w:rPr>
                <w:b/>
                <w:bCs/>
              </w:rPr>
              <w:fldChar w:fldCharType="begin">
                <w:ffData>
                  <w:name w:val=""/>
                  <w:enabled/>
                  <w:calcOnExit w:val="0"/>
                  <w:checkBox>
                    <w:sizeAuto/>
                    <w:default w:val="1"/>
                  </w:checkBox>
                </w:ffData>
              </w:fldChar>
            </w:r>
            <w:r>
              <w:rPr>
                <w:b/>
                <w:bCs/>
              </w:rPr>
              <w:instrText xml:space="preserve"> FORMCHECKBOX </w:instrText>
            </w:r>
            <w:r w:rsidR="00000000">
              <w:rPr>
                <w:b/>
                <w:bCs/>
              </w:rPr>
            </w:r>
            <w:r w:rsidR="00000000">
              <w:rPr>
                <w:b/>
                <w:bCs/>
              </w:rPr>
              <w:fldChar w:fldCharType="separate"/>
            </w:r>
            <w:r>
              <w:rPr>
                <w:b/>
                <w:bCs/>
              </w:rPr>
              <w:fldChar w:fldCharType="end"/>
            </w:r>
            <w:r w:rsidR="00AB173D">
              <w:rPr>
                <w:b/>
                <w:bCs/>
              </w:rPr>
              <w:t xml:space="preserve"> Improve Hardware/Software</w:t>
            </w:r>
          </w:p>
          <w:p w14:paraId="42D3C070" w14:textId="77777777" w:rsidR="00AB173D" w:rsidRDefault="00AB173D" w:rsidP="00AB173D">
            <w:pPr>
              <w:rPr>
                <w:b/>
                <w:bCs/>
              </w:rPr>
            </w:pPr>
            <w:r>
              <w:rPr>
                <w:b/>
                <w:bCs/>
              </w:rPr>
              <w:fldChar w:fldCharType="begin">
                <w:ffData>
                  <w:name w:val="Check11"/>
                  <w:enabled/>
                  <w:calcOnExit w:val="0"/>
                  <w:checkBox>
                    <w:sizeAuto/>
                    <w:default w:val="0"/>
                  </w:checkBox>
                </w:ffData>
              </w:fldChar>
            </w:r>
            <w:bookmarkStart w:id="2" w:name="Check11"/>
            <w:r>
              <w:rPr>
                <w:b/>
                <w:bCs/>
              </w:rPr>
              <w:instrText xml:space="preserve"> FORMCHECKBOX </w:instrText>
            </w:r>
            <w:r w:rsidR="00000000">
              <w:rPr>
                <w:b/>
                <w:bCs/>
              </w:rPr>
            </w:r>
            <w:r w:rsidR="00000000">
              <w:rPr>
                <w:b/>
                <w:bCs/>
              </w:rPr>
              <w:fldChar w:fldCharType="separate"/>
            </w:r>
            <w:r>
              <w:rPr>
                <w:b/>
                <w:bCs/>
              </w:rPr>
              <w:fldChar w:fldCharType="end"/>
            </w:r>
            <w:bookmarkEnd w:id="2"/>
            <w:r>
              <w:rPr>
                <w:b/>
                <w:bCs/>
              </w:rPr>
              <w:t xml:space="preserve"> Improve/Clarify Documentation</w:t>
            </w:r>
          </w:p>
          <w:p w14:paraId="508A4EE5" w14:textId="77777777" w:rsidR="00AB173D" w:rsidRDefault="00AB173D" w:rsidP="00AB173D">
            <w:pPr>
              <w:rPr>
                <w:b/>
                <w:bCs/>
              </w:rPr>
            </w:pPr>
            <w:r>
              <w:rPr>
                <w:b/>
                <w:bCs/>
              </w:rPr>
              <w:fldChar w:fldCharType="begin">
                <w:ffData>
                  <w:name w:val=""/>
                  <w:enabled/>
                  <w:calcOnExit w:val="0"/>
                  <w:checkBox>
                    <w:sizeAuto/>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Pr>
                <w:b/>
                <w:bCs/>
              </w:rPr>
              <w:t xml:space="preserve"> Change Interface</w:t>
            </w:r>
          </w:p>
          <w:p w14:paraId="65018899" w14:textId="77777777" w:rsidR="00AB173D" w:rsidRPr="004E060A" w:rsidRDefault="00AB173D" w:rsidP="00AB173D">
            <w:pPr>
              <w:rPr>
                <w:b/>
                <w:bCs/>
              </w:rPr>
            </w:pPr>
            <w:r>
              <w:rPr>
                <w:b/>
                <w:bCs/>
              </w:rPr>
              <w:fldChar w:fldCharType="begin">
                <w:ffData>
                  <w:name w:val=""/>
                  <w:enabled/>
                  <w:calcOnExit w:val="0"/>
                  <w:checkBox>
                    <w:sizeAuto/>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Pr>
                <w:b/>
                <w:bCs/>
              </w:rPr>
              <w:t xml:space="preserve"> Change Requirement</w:t>
            </w:r>
          </w:p>
        </w:tc>
      </w:tr>
      <w:tr w:rsidR="00AB173D" w14:paraId="0A3E37B0" w14:textId="77777777" w:rsidTr="003573FD">
        <w:tblPrEx>
          <w:tblCellMar>
            <w:left w:w="108" w:type="dxa"/>
            <w:right w:w="108" w:type="dxa"/>
          </w:tblCellMar>
        </w:tblPrEx>
        <w:trPr>
          <w:trHeight w:val="1860"/>
          <w:jc w:val="center"/>
        </w:trPr>
        <w:tc>
          <w:tcPr>
            <w:tcW w:w="5703" w:type="dxa"/>
            <w:gridSpan w:val="2"/>
          </w:tcPr>
          <w:p w14:paraId="2F058B1D" w14:textId="77777777" w:rsidR="00AB173D" w:rsidRDefault="00AB173D" w:rsidP="00AB173D">
            <w:pPr>
              <w:pStyle w:val="Header"/>
              <w:tabs>
                <w:tab w:val="clear" w:pos="4320"/>
                <w:tab w:val="clear" w:pos="8640"/>
              </w:tabs>
              <w:spacing w:before="120"/>
              <w:rPr>
                <w:b/>
                <w:bCs/>
                <w:sz w:val="24"/>
              </w:rPr>
            </w:pPr>
            <w:r>
              <w:rPr>
                <w:b/>
                <w:bCs/>
                <w:sz w:val="24"/>
              </w:rPr>
              <w:t>Importance:</w:t>
            </w:r>
          </w:p>
          <w:p w14:paraId="02B6A53D" w14:textId="418CEB35" w:rsidR="00AB173D" w:rsidRDefault="00957D4F" w:rsidP="00AB173D">
            <w:pPr>
              <w:rPr>
                <w:b/>
                <w:bCs/>
              </w:rPr>
            </w:pPr>
            <w:r>
              <w:rPr>
                <w:b/>
                <w:bCs/>
              </w:rPr>
              <w:fldChar w:fldCharType="begin">
                <w:ffData>
                  <w:name w:val=""/>
                  <w:enabled/>
                  <w:calcOnExit w:val="0"/>
                  <w:statusText w:type="text" w:val="If the changes have been incorporated into the new rev, then check this box"/>
                  <w:checkBox>
                    <w:size w:val="20"/>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sidR="00AB173D">
              <w:rPr>
                <w:b/>
                <w:bCs/>
              </w:rPr>
              <w:t xml:space="preserve"> Desirable for ease of use, maintenance, safety</w:t>
            </w:r>
          </w:p>
          <w:p w14:paraId="33EDD680" w14:textId="2C0B184A" w:rsidR="00AB173D" w:rsidRDefault="000326A1" w:rsidP="00AB173D">
            <w:pPr>
              <w:rPr>
                <w:b/>
                <w:bCs/>
              </w:rPr>
            </w:pPr>
            <w:r>
              <w:rPr>
                <w:b/>
                <w:bCs/>
              </w:rPr>
              <w:fldChar w:fldCharType="begin">
                <w:ffData>
                  <w:name w:val=""/>
                  <w:enabled/>
                  <w:calcOnExit w:val="0"/>
                  <w:statusText w:type="text" w:val="If the changes have not been incorporated, then this DCN should be attached to the exisiting document."/>
                  <w:checkBox>
                    <w:sizeAuto/>
                    <w:default w:val="1"/>
                  </w:checkBox>
                </w:ffData>
              </w:fldChar>
            </w:r>
            <w:r>
              <w:rPr>
                <w:b/>
                <w:bCs/>
              </w:rPr>
              <w:instrText xml:space="preserve"> FORMCHECKBOX </w:instrText>
            </w:r>
            <w:r>
              <w:rPr>
                <w:b/>
                <w:bCs/>
              </w:rPr>
            </w:r>
            <w:r>
              <w:rPr>
                <w:b/>
                <w:bCs/>
              </w:rPr>
              <w:fldChar w:fldCharType="end"/>
            </w:r>
            <w:r w:rsidR="00AB173D">
              <w:rPr>
                <w:b/>
                <w:bCs/>
              </w:rPr>
              <w:t xml:space="preserve"> Desirable for improved performance, reliability</w:t>
            </w:r>
          </w:p>
          <w:p w14:paraId="464AAEF7" w14:textId="48387A38" w:rsidR="00AB173D" w:rsidRDefault="007E1405" w:rsidP="00AB173D">
            <w:pPr>
              <w:rPr>
                <w:b/>
                <w:bCs/>
              </w:rPr>
            </w:pPr>
            <w:r>
              <w:rPr>
                <w:b/>
                <w:bCs/>
              </w:rPr>
              <w:fldChar w:fldCharType="begin">
                <w:ffData>
                  <w:name w:val=""/>
                  <w:enabled/>
                  <w:calcOnExit w:val="0"/>
                  <w:statusText w:type="text" w:val="If the changes have been incorporated into the new rev, then check this box"/>
                  <w:checkBox>
                    <w:size w:val="20"/>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sidR="00AB173D">
              <w:rPr>
                <w:b/>
                <w:bCs/>
              </w:rPr>
              <w:t xml:space="preserve"> Essential for performance, reliability</w:t>
            </w:r>
          </w:p>
          <w:p w14:paraId="3A2708A1" w14:textId="1CD868AD" w:rsidR="00AB173D" w:rsidRDefault="007B53E3" w:rsidP="00AB173D">
            <w:pPr>
              <w:rPr>
                <w:b/>
                <w:bCs/>
              </w:rPr>
            </w:pPr>
            <w:r>
              <w:rPr>
                <w:b/>
                <w:bCs/>
              </w:rPr>
              <w:fldChar w:fldCharType="begin">
                <w:ffData>
                  <w:name w:val=""/>
                  <w:enabled/>
                  <w:calcOnExit w:val="0"/>
                  <w:statusText w:type="text" w:val="If the changes have not been incorporated, then this DCN should be attached to the exisiting document."/>
                  <w:checkBox>
                    <w:sizeAuto/>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sidR="00AB173D">
              <w:rPr>
                <w:b/>
                <w:bCs/>
              </w:rPr>
              <w:t xml:space="preserve"> Essential for function</w:t>
            </w:r>
          </w:p>
          <w:p w14:paraId="0682EC99" w14:textId="77777777" w:rsidR="00AB173D" w:rsidRPr="004E060A" w:rsidRDefault="00AB173D" w:rsidP="00AB173D">
            <w:pPr>
              <w:rPr>
                <w:b/>
                <w:bCs/>
              </w:rPr>
            </w:pPr>
            <w:r>
              <w:rPr>
                <w:b/>
                <w:bCs/>
              </w:rPr>
              <w:fldChar w:fldCharType="begin">
                <w:ffData>
                  <w:name w:val=""/>
                  <w:enabled/>
                  <w:calcOnExit w:val="0"/>
                  <w:checkBox>
                    <w:sizeAuto/>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Pr>
                <w:b/>
                <w:bCs/>
              </w:rPr>
              <w:t xml:space="preserve"> Essential for hardware safety</w:t>
            </w:r>
          </w:p>
        </w:tc>
        <w:tc>
          <w:tcPr>
            <w:tcW w:w="5501" w:type="dxa"/>
            <w:gridSpan w:val="2"/>
          </w:tcPr>
          <w:p w14:paraId="67BB5078" w14:textId="77777777" w:rsidR="00AB173D" w:rsidRDefault="00AB173D" w:rsidP="00AB173D">
            <w:pPr>
              <w:pStyle w:val="Header"/>
              <w:tabs>
                <w:tab w:val="clear" w:pos="4320"/>
                <w:tab w:val="clear" w:pos="8640"/>
              </w:tabs>
              <w:spacing w:before="120"/>
              <w:rPr>
                <w:b/>
                <w:bCs/>
                <w:sz w:val="24"/>
              </w:rPr>
            </w:pPr>
            <w:r>
              <w:rPr>
                <w:b/>
                <w:bCs/>
                <w:sz w:val="24"/>
              </w:rPr>
              <w:t>Urgency:</w:t>
            </w:r>
          </w:p>
          <w:p w14:paraId="180AEFDA" w14:textId="786D45A0" w:rsidR="00AB173D" w:rsidRDefault="005D09FE" w:rsidP="00AB173D">
            <w:pPr>
              <w:rPr>
                <w:b/>
                <w:bCs/>
              </w:rPr>
            </w:pPr>
            <w:r>
              <w:rPr>
                <w:b/>
                <w:bCs/>
              </w:rPr>
              <w:fldChar w:fldCharType="begin">
                <w:ffData>
                  <w:name w:val=""/>
                  <w:enabled/>
                  <w:calcOnExit w:val="0"/>
                  <w:statusText w:type="text" w:val="If the changes have been incorporated into the new rev, then check this box"/>
                  <w:checkBox>
                    <w:size w:val="20"/>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sidR="00AB173D">
              <w:rPr>
                <w:b/>
                <w:bCs/>
              </w:rPr>
              <w:t xml:space="preserve"> No urgency</w:t>
            </w:r>
          </w:p>
          <w:p w14:paraId="76A03304" w14:textId="75C59081" w:rsidR="00AB173D" w:rsidRDefault="005D09FE" w:rsidP="00AB173D">
            <w:pPr>
              <w:rPr>
                <w:b/>
                <w:bCs/>
              </w:rPr>
            </w:pPr>
            <w:r>
              <w:rPr>
                <w:b/>
                <w:bCs/>
              </w:rPr>
              <w:fldChar w:fldCharType="begin">
                <w:ffData>
                  <w:name w:val=""/>
                  <w:enabled/>
                  <w:calcOnExit w:val="0"/>
                  <w:statusText w:type="text" w:val="If the changes have not been incorporated, then this DCN should be attached to the exisiting document."/>
                  <w:checkBox>
                    <w:sizeAuto/>
                    <w:default w:val="1"/>
                  </w:checkBox>
                </w:ffData>
              </w:fldChar>
            </w:r>
            <w:r>
              <w:rPr>
                <w:b/>
                <w:bCs/>
              </w:rPr>
              <w:instrText xml:space="preserve"> FORMCHECKBOX </w:instrText>
            </w:r>
            <w:r w:rsidR="00000000">
              <w:rPr>
                <w:b/>
                <w:bCs/>
              </w:rPr>
            </w:r>
            <w:r w:rsidR="00000000">
              <w:rPr>
                <w:b/>
                <w:bCs/>
              </w:rPr>
              <w:fldChar w:fldCharType="separate"/>
            </w:r>
            <w:r>
              <w:rPr>
                <w:b/>
                <w:bCs/>
              </w:rPr>
              <w:fldChar w:fldCharType="end"/>
            </w:r>
            <w:r w:rsidR="00AB173D">
              <w:rPr>
                <w:b/>
                <w:bCs/>
              </w:rPr>
              <w:t xml:space="preserve"> Desirable by date/event: </w:t>
            </w:r>
            <w:r w:rsidR="000326A1">
              <w:rPr>
                <w:b/>
                <w:bCs/>
              </w:rPr>
              <w:t>January</w:t>
            </w:r>
            <w:r w:rsidR="00F23F41">
              <w:rPr>
                <w:b/>
                <w:bCs/>
              </w:rPr>
              <w:t xml:space="preserve"> 202</w:t>
            </w:r>
            <w:r w:rsidR="005A5462">
              <w:rPr>
                <w:b/>
                <w:bCs/>
              </w:rPr>
              <w:t>2</w:t>
            </w:r>
          </w:p>
          <w:p w14:paraId="7AD222D3" w14:textId="77777777" w:rsidR="00AB173D" w:rsidRDefault="00AB173D" w:rsidP="00AB173D">
            <w:pPr>
              <w:rPr>
                <w:b/>
                <w:bCs/>
              </w:rPr>
            </w:pPr>
            <w:r>
              <w:rPr>
                <w:b/>
                <w:bCs/>
              </w:rPr>
              <w:fldChar w:fldCharType="begin">
                <w:ffData>
                  <w:name w:val=""/>
                  <w:enabled/>
                  <w:calcOnExit w:val="0"/>
                  <w:statusText w:type="text" w:val="If the changes have been incorporated into the new rev, then check this box"/>
                  <w:checkBox>
                    <w:size w:val="20"/>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Pr>
                <w:b/>
                <w:bCs/>
              </w:rPr>
              <w:t xml:space="preserve"> Essential by date/event: </w:t>
            </w:r>
          </w:p>
          <w:p w14:paraId="6A8EFAF3" w14:textId="192696CE" w:rsidR="00AB173D" w:rsidRDefault="007E1405" w:rsidP="00AB173D">
            <w:pPr>
              <w:rPr>
                <w:b/>
                <w:bCs/>
              </w:rPr>
            </w:pPr>
            <w:r>
              <w:rPr>
                <w:b/>
                <w:bCs/>
              </w:rPr>
              <w:fldChar w:fldCharType="begin">
                <w:ffData>
                  <w:name w:val=""/>
                  <w:enabled/>
                  <w:calcOnExit w:val="0"/>
                  <w:checkBox>
                    <w:sizeAuto/>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sidR="00AB173D">
              <w:rPr>
                <w:b/>
                <w:bCs/>
              </w:rPr>
              <w:t xml:space="preserve"> Immediately (ASAP):</w:t>
            </w:r>
          </w:p>
        </w:tc>
      </w:tr>
      <w:tr w:rsidR="00AB173D" w14:paraId="1E4E3A5A" w14:textId="77777777" w:rsidTr="00EE11FB">
        <w:tblPrEx>
          <w:tblCellMar>
            <w:left w:w="108" w:type="dxa"/>
            <w:right w:w="108" w:type="dxa"/>
          </w:tblCellMar>
        </w:tblPrEx>
        <w:trPr>
          <w:trHeight w:val="1770"/>
          <w:jc w:val="center"/>
        </w:trPr>
        <w:tc>
          <w:tcPr>
            <w:tcW w:w="5703" w:type="dxa"/>
            <w:gridSpan w:val="2"/>
          </w:tcPr>
          <w:p w14:paraId="0FEB14A3" w14:textId="77777777" w:rsidR="00AB173D" w:rsidRDefault="00AB173D" w:rsidP="00AB173D">
            <w:pPr>
              <w:pStyle w:val="Header"/>
              <w:tabs>
                <w:tab w:val="clear" w:pos="4320"/>
                <w:tab w:val="clear" w:pos="8640"/>
              </w:tabs>
              <w:spacing w:before="120"/>
              <w:rPr>
                <w:b/>
                <w:bCs/>
                <w:sz w:val="24"/>
              </w:rPr>
            </w:pPr>
            <w:r>
              <w:rPr>
                <w:b/>
                <w:bCs/>
                <w:sz w:val="24"/>
              </w:rPr>
              <w:t>Impacted Hardware (select all that apply):</w:t>
            </w:r>
          </w:p>
          <w:p w14:paraId="48835F72" w14:textId="77777777" w:rsidR="00AB173D" w:rsidRDefault="00AB173D" w:rsidP="00AB173D">
            <w:pPr>
              <w:rPr>
                <w:b/>
                <w:bCs/>
              </w:rPr>
            </w:pPr>
            <w:r>
              <w:rPr>
                <w:b/>
                <w:bCs/>
              </w:rPr>
              <w:fldChar w:fldCharType="begin">
                <w:ffData>
                  <w:name w:val="Check9"/>
                  <w:enabled/>
                  <w:calcOnExit w:val="0"/>
                  <w:statusText w:type="text" w:val="If the changes have been incorporated into the new rev, then check this box"/>
                  <w:checkBox>
                    <w:size w:val="20"/>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Pr>
                <w:b/>
                <w:bCs/>
              </w:rPr>
              <w:t xml:space="preserve"> Repair/Modify. List part &amp; SNs: ______________________</w:t>
            </w:r>
          </w:p>
          <w:p w14:paraId="72F17506" w14:textId="77777777" w:rsidR="00AB173D" w:rsidRDefault="00AB173D" w:rsidP="00AB173D">
            <w:pPr>
              <w:rPr>
                <w:b/>
                <w:bCs/>
              </w:rPr>
            </w:pPr>
          </w:p>
          <w:p w14:paraId="34235480" w14:textId="68652374" w:rsidR="00AB173D" w:rsidRPr="007027B5" w:rsidRDefault="005A5462" w:rsidP="00AB173D">
            <w:r>
              <w:rPr>
                <w:b/>
                <w:bCs/>
              </w:rPr>
              <w:fldChar w:fldCharType="begin">
                <w:ffData>
                  <w:name w:val=""/>
                  <w:enabled/>
                  <w:calcOnExit w:val="0"/>
                  <w:statusText w:type="text" w:val="If the changes have been incorporated into the new rev, then check this box"/>
                  <w:checkBox>
                    <w:size w:val="20"/>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sidR="00AB173D">
              <w:rPr>
                <w:b/>
                <w:bCs/>
              </w:rPr>
              <w:t xml:space="preserve"> Scrap &amp; Replace. List part &amp; SNs:</w:t>
            </w:r>
          </w:p>
          <w:p w14:paraId="4A6D8CF0" w14:textId="77777777" w:rsidR="00AB173D" w:rsidRDefault="00AB173D" w:rsidP="00AB173D">
            <w:pPr>
              <w:rPr>
                <w:b/>
                <w:bCs/>
              </w:rPr>
            </w:pPr>
          </w:p>
          <w:p w14:paraId="67C4B63E" w14:textId="77777777" w:rsidR="00AB173D" w:rsidRDefault="00AB173D" w:rsidP="00AB173D">
            <w:pPr>
              <w:rPr>
                <w:b/>
                <w:bCs/>
              </w:rPr>
            </w:pPr>
            <w:r>
              <w:rPr>
                <w:b/>
                <w:bCs/>
              </w:rPr>
              <w:fldChar w:fldCharType="begin">
                <w:ffData>
                  <w:name w:val="Check10"/>
                  <w:enabled/>
                  <w:calcOnExit w:val="0"/>
                  <w:statusText w:type="text" w:val="If the changes have not been incorporated, then this DCN should be attached to the exisiting document."/>
                  <w:checkBox>
                    <w:sizeAuto/>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Pr>
                <w:b/>
                <w:bCs/>
              </w:rPr>
              <w:t xml:space="preserve"> Installed units? List IFO, part &amp; SNs: _________________</w:t>
            </w:r>
          </w:p>
          <w:p w14:paraId="00904750" w14:textId="77777777" w:rsidR="00AB173D" w:rsidRDefault="00AB173D" w:rsidP="00AB173D">
            <w:pPr>
              <w:rPr>
                <w:b/>
                <w:bCs/>
              </w:rPr>
            </w:pPr>
          </w:p>
          <w:p w14:paraId="3A0C72EC" w14:textId="77777777" w:rsidR="00AB173D" w:rsidRDefault="00AB173D" w:rsidP="00AB173D">
            <w:pPr>
              <w:rPr>
                <w:b/>
                <w:bCs/>
              </w:rPr>
            </w:pPr>
            <w:r>
              <w:rPr>
                <w:b/>
                <w:bCs/>
              </w:rPr>
              <w:fldChar w:fldCharType="begin">
                <w:ffData>
                  <w:name w:val="Check9"/>
                  <w:enabled/>
                  <w:calcOnExit w:val="0"/>
                  <w:statusText w:type="text" w:val="If the changes have been incorporated into the new rev, then check this box"/>
                  <w:checkBox>
                    <w:size w:val="20"/>
                    <w:default w:val="0"/>
                  </w:checkBox>
                </w:ffData>
              </w:fldChar>
            </w:r>
            <w:r>
              <w:rPr>
                <w:b/>
                <w:bCs/>
              </w:rPr>
              <w:instrText xml:space="preserve"> FORMCHECKBOX </w:instrText>
            </w:r>
            <w:r w:rsidR="00000000">
              <w:rPr>
                <w:b/>
                <w:bCs/>
              </w:rPr>
            </w:r>
            <w:r w:rsidR="00000000">
              <w:rPr>
                <w:b/>
                <w:bCs/>
              </w:rPr>
              <w:fldChar w:fldCharType="separate"/>
            </w:r>
            <w:r>
              <w:rPr>
                <w:b/>
                <w:bCs/>
              </w:rPr>
              <w:fldChar w:fldCharType="end"/>
            </w:r>
            <w:r>
              <w:rPr>
                <w:b/>
                <w:bCs/>
              </w:rPr>
              <w:t xml:space="preserve"> Future units to be built</w:t>
            </w:r>
          </w:p>
          <w:p w14:paraId="0AA19DAF" w14:textId="77777777" w:rsidR="00AB173D" w:rsidRDefault="00AB173D" w:rsidP="00AB173D">
            <w:pPr>
              <w:pStyle w:val="Header"/>
              <w:tabs>
                <w:tab w:val="clear" w:pos="4320"/>
                <w:tab w:val="clear" w:pos="8640"/>
              </w:tabs>
              <w:spacing w:before="120"/>
              <w:rPr>
                <w:b/>
                <w:bCs/>
                <w:sz w:val="24"/>
              </w:rPr>
            </w:pPr>
          </w:p>
        </w:tc>
        <w:tc>
          <w:tcPr>
            <w:tcW w:w="5501" w:type="dxa"/>
            <w:gridSpan w:val="2"/>
          </w:tcPr>
          <w:p w14:paraId="752AE843" w14:textId="29B42B99" w:rsidR="00AB173D" w:rsidRDefault="00AB173D" w:rsidP="00AB173D">
            <w:pPr>
              <w:pStyle w:val="Header"/>
              <w:tabs>
                <w:tab w:val="clear" w:pos="4320"/>
                <w:tab w:val="clear" w:pos="8640"/>
              </w:tabs>
              <w:spacing w:before="120"/>
              <w:rPr>
                <w:bCs/>
                <w:sz w:val="24"/>
              </w:rPr>
            </w:pPr>
            <w:r>
              <w:rPr>
                <w:b/>
                <w:bCs/>
                <w:sz w:val="24"/>
              </w:rPr>
              <w:t xml:space="preserve">Impacted Documentation </w:t>
            </w:r>
            <w:r w:rsidRPr="00E2420A">
              <w:rPr>
                <w:bCs/>
                <w:sz w:val="24"/>
              </w:rPr>
              <w:t>(list all dwgs,</w:t>
            </w:r>
            <w:r>
              <w:rPr>
                <w:bCs/>
                <w:sz w:val="24"/>
              </w:rPr>
              <w:t xml:space="preserve"> design reports, test reports,</w:t>
            </w:r>
            <w:r w:rsidRPr="00E2420A">
              <w:rPr>
                <w:bCs/>
                <w:sz w:val="24"/>
              </w:rPr>
              <w:t xml:space="preserve"> etc.):</w:t>
            </w:r>
            <w:r>
              <w:rPr>
                <w:bCs/>
                <w:sz w:val="24"/>
              </w:rPr>
              <w:t xml:space="preserve"> </w:t>
            </w:r>
          </w:p>
          <w:p w14:paraId="4442907C" w14:textId="7995944A" w:rsidR="00660F4B" w:rsidRDefault="00A818C1" w:rsidP="00830E8C">
            <w:pPr>
              <w:pStyle w:val="Default"/>
            </w:pPr>
            <w:r>
              <w:t xml:space="preserve">ADC/DAC Channel Usage: </w:t>
            </w:r>
            <w:hyperlink r:id="rId9" w:history="1">
              <w:r w:rsidRPr="00A818C1">
                <w:rPr>
                  <w:rStyle w:val="Hyperlink"/>
                </w:rPr>
                <w:t>T1100472</w:t>
              </w:r>
            </w:hyperlink>
          </w:p>
          <w:p w14:paraId="1CFE5E55" w14:textId="0FC3F913" w:rsidR="00A818C1" w:rsidRDefault="00A818C1" w:rsidP="00830E8C">
            <w:pPr>
              <w:pStyle w:val="Default"/>
            </w:pPr>
            <w:r w:rsidRPr="00A818C1">
              <w:t>ISC/SQZ Wiring Diagram</w:t>
            </w:r>
            <w:r>
              <w:t xml:space="preserve">: </w:t>
            </w:r>
            <w:hyperlink r:id="rId10" w:history="1">
              <w:r w:rsidRPr="00A818C1">
                <w:rPr>
                  <w:rStyle w:val="Hyperlink"/>
                </w:rPr>
                <w:t>D2200024</w:t>
              </w:r>
            </w:hyperlink>
          </w:p>
          <w:p w14:paraId="1C312D0A" w14:textId="24482E72" w:rsidR="00A818C1" w:rsidRDefault="00A818C1" w:rsidP="00830E8C">
            <w:pPr>
              <w:pStyle w:val="Default"/>
            </w:pPr>
            <w:r w:rsidRPr="00A818C1">
              <w:t>SQZ-C1</w:t>
            </w:r>
            <w:r>
              <w:t xml:space="preserve"> Rack: </w:t>
            </w:r>
            <w:hyperlink r:id="rId11" w:history="1">
              <w:r w:rsidRPr="00B90794">
                <w:rPr>
                  <w:rStyle w:val="Hyperlink"/>
                </w:rPr>
                <w:t>D1600513</w:t>
              </w:r>
            </w:hyperlink>
          </w:p>
          <w:p w14:paraId="0A1D3A32" w14:textId="01A7C4AF" w:rsidR="00A818C1" w:rsidRPr="00215B84" w:rsidRDefault="00A818C1" w:rsidP="00830E8C">
            <w:pPr>
              <w:pStyle w:val="Default"/>
            </w:pPr>
          </w:p>
        </w:tc>
      </w:tr>
      <w:tr w:rsidR="00AB173D" w14:paraId="0CC4B05B" w14:textId="77777777" w:rsidTr="00EE11FB">
        <w:tblPrEx>
          <w:tblCellMar>
            <w:left w:w="108" w:type="dxa"/>
            <w:right w:w="108" w:type="dxa"/>
          </w:tblCellMar>
        </w:tblPrEx>
        <w:trPr>
          <w:trHeight w:val="5298"/>
          <w:jc w:val="center"/>
        </w:trPr>
        <w:tc>
          <w:tcPr>
            <w:tcW w:w="11204" w:type="dxa"/>
            <w:gridSpan w:val="4"/>
          </w:tcPr>
          <w:p w14:paraId="3A214C49" w14:textId="77777777" w:rsidR="00AB173D" w:rsidRPr="008140C8" w:rsidRDefault="00AB173D" w:rsidP="00AB173D">
            <w:pPr>
              <w:pStyle w:val="Header"/>
              <w:tabs>
                <w:tab w:val="clear" w:pos="4320"/>
                <w:tab w:val="clear" w:pos="8640"/>
              </w:tabs>
              <w:spacing w:before="120"/>
              <w:rPr>
                <w:b/>
                <w:bCs/>
                <w:sz w:val="28"/>
                <w:u w:val="single"/>
              </w:rPr>
            </w:pPr>
            <w:r w:rsidRPr="008140C8">
              <w:rPr>
                <w:b/>
                <w:bCs/>
                <w:sz w:val="28"/>
                <w:u w:val="single"/>
              </w:rPr>
              <w:lastRenderedPageBreak/>
              <w:t>Disposition of the proposed change(s):</w:t>
            </w:r>
          </w:p>
          <w:p w14:paraId="2A787233" w14:textId="77777777" w:rsidR="00AB173D" w:rsidRDefault="00AB173D" w:rsidP="00AB173D">
            <w:pPr>
              <w:pStyle w:val="Header"/>
              <w:tabs>
                <w:tab w:val="clear" w:pos="4320"/>
                <w:tab w:val="clear" w:pos="8640"/>
              </w:tabs>
              <w:spacing w:before="120"/>
              <w:rPr>
                <w:bCs/>
                <w:sz w:val="24"/>
              </w:rPr>
            </w:pPr>
            <w:r>
              <w:rPr>
                <w:bCs/>
                <w:sz w:val="24"/>
              </w:rPr>
              <w:t>The disposition of this proposed engineering change request is t</w:t>
            </w:r>
            <w:r w:rsidRPr="008140C8">
              <w:rPr>
                <w:bCs/>
                <w:sz w:val="24"/>
              </w:rPr>
              <w:t>o be co</w:t>
            </w:r>
            <w:r>
              <w:rPr>
                <w:bCs/>
                <w:sz w:val="24"/>
              </w:rPr>
              <w:t>mpleted by Systems Engineering and indicated in the “Notes and Changes” metadata field in the DCC entry for this ECR. The typical dispositions are as follows:</w:t>
            </w:r>
          </w:p>
          <w:p w14:paraId="69C1D4A8" w14:textId="77777777" w:rsidR="00AB173D" w:rsidRDefault="00AB173D" w:rsidP="00AB173D">
            <w:pPr>
              <w:pStyle w:val="Header"/>
              <w:numPr>
                <w:ilvl w:val="0"/>
                <w:numId w:val="1"/>
              </w:numPr>
              <w:tabs>
                <w:tab w:val="clear" w:pos="4320"/>
                <w:tab w:val="clear" w:pos="8640"/>
              </w:tabs>
              <w:rPr>
                <w:bCs/>
                <w:sz w:val="24"/>
              </w:rPr>
            </w:pPr>
            <w:r w:rsidRPr="00955E29">
              <w:rPr>
                <w:b/>
                <w:bCs/>
                <w:sz w:val="24"/>
                <w:szCs w:val="24"/>
                <w:u w:val="single"/>
              </w:rPr>
              <w:t>Additional Information Required</w:t>
            </w:r>
            <w:r>
              <w:rPr>
                <w:bCs/>
                <w:sz w:val="24"/>
                <w:szCs w:val="24"/>
              </w:rPr>
              <w:t>: in which case the additional information requested is d</w:t>
            </w:r>
            <w:r w:rsidRPr="008140C8">
              <w:rPr>
                <w:bCs/>
                <w:sz w:val="24"/>
                <w:szCs w:val="24"/>
              </w:rPr>
              <w:t>efine</w:t>
            </w:r>
            <w:r>
              <w:rPr>
                <w:bCs/>
                <w:sz w:val="24"/>
              </w:rPr>
              <w:t>d. The ECR r</w:t>
            </w:r>
            <w:r w:rsidRPr="008140C8">
              <w:rPr>
                <w:bCs/>
                <w:sz w:val="24"/>
              </w:rPr>
              <w:t xml:space="preserve">equester </w:t>
            </w:r>
            <w:r>
              <w:rPr>
                <w:bCs/>
                <w:sz w:val="24"/>
              </w:rPr>
              <w:t xml:space="preserve">then </w:t>
            </w:r>
            <w:r w:rsidRPr="008140C8">
              <w:rPr>
                <w:bCs/>
                <w:sz w:val="24"/>
              </w:rPr>
              <w:t xml:space="preserve">re-submits </w:t>
            </w:r>
            <w:r>
              <w:rPr>
                <w:bCs/>
                <w:sz w:val="24"/>
              </w:rPr>
              <w:t xml:space="preserve">the ECR </w:t>
            </w:r>
            <w:r w:rsidRPr="008140C8">
              <w:rPr>
                <w:bCs/>
                <w:sz w:val="24"/>
              </w:rPr>
              <w:t xml:space="preserve">with </w:t>
            </w:r>
            <w:r>
              <w:rPr>
                <w:bCs/>
                <w:sz w:val="24"/>
              </w:rPr>
              <w:t xml:space="preserve">the </w:t>
            </w:r>
            <w:r w:rsidRPr="008140C8">
              <w:rPr>
                <w:bCs/>
                <w:sz w:val="24"/>
              </w:rPr>
              <w:t xml:space="preserve">new information </w:t>
            </w:r>
            <w:r>
              <w:rPr>
                <w:bCs/>
                <w:sz w:val="24"/>
              </w:rPr>
              <w:t>using</w:t>
            </w:r>
            <w:r w:rsidRPr="008140C8">
              <w:rPr>
                <w:bCs/>
                <w:sz w:val="24"/>
              </w:rPr>
              <w:t xml:space="preserve"> the same DCC </w:t>
            </w:r>
            <w:r>
              <w:rPr>
                <w:bCs/>
                <w:sz w:val="24"/>
              </w:rPr>
              <w:t xml:space="preserve">number </w:t>
            </w:r>
            <w:r w:rsidRPr="008140C8">
              <w:rPr>
                <w:bCs/>
                <w:sz w:val="24"/>
              </w:rPr>
              <w:t xml:space="preserve">for the ECR but </w:t>
            </w:r>
            <w:r>
              <w:rPr>
                <w:bCs/>
                <w:sz w:val="24"/>
              </w:rPr>
              <w:t xml:space="preserve">with </w:t>
            </w:r>
            <w:r w:rsidRPr="008140C8">
              <w:rPr>
                <w:bCs/>
                <w:sz w:val="24"/>
              </w:rPr>
              <w:t>the next version number.</w:t>
            </w:r>
          </w:p>
          <w:p w14:paraId="4C0831D5" w14:textId="77777777" w:rsidR="00AB173D" w:rsidRDefault="00AB173D" w:rsidP="00AB173D">
            <w:pPr>
              <w:pStyle w:val="Header"/>
              <w:numPr>
                <w:ilvl w:val="0"/>
                <w:numId w:val="1"/>
              </w:numPr>
              <w:tabs>
                <w:tab w:val="clear" w:pos="4320"/>
                <w:tab w:val="clear" w:pos="8640"/>
              </w:tabs>
              <w:rPr>
                <w:bCs/>
                <w:sz w:val="24"/>
              </w:rPr>
            </w:pPr>
            <w:r w:rsidRPr="00955E29">
              <w:rPr>
                <w:b/>
                <w:bCs/>
                <w:sz w:val="24"/>
                <w:u w:val="single"/>
              </w:rPr>
              <w:t>Rejected</w:t>
            </w:r>
            <w:r>
              <w:rPr>
                <w:bCs/>
                <w:sz w:val="24"/>
              </w:rPr>
              <w:t>: in which case the reason(s) for the rejection are to be given</w:t>
            </w:r>
          </w:p>
          <w:p w14:paraId="716C9B6E" w14:textId="77777777" w:rsidR="00AB173D" w:rsidRPr="00955E29" w:rsidRDefault="00AB173D" w:rsidP="00AB173D">
            <w:pPr>
              <w:pStyle w:val="Header"/>
              <w:numPr>
                <w:ilvl w:val="0"/>
                <w:numId w:val="1"/>
              </w:numPr>
              <w:tabs>
                <w:tab w:val="clear" w:pos="4320"/>
                <w:tab w:val="clear" w:pos="8640"/>
              </w:tabs>
              <w:rPr>
                <w:b/>
                <w:bCs/>
                <w:sz w:val="24"/>
                <w:u w:val="single"/>
              </w:rPr>
            </w:pPr>
            <w:r w:rsidRPr="00955E29">
              <w:rPr>
                <w:b/>
                <w:bCs/>
                <w:sz w:val="24"/>
                <w:u w:val="single"/>
              </w:rPr>
              <w:t>Approved</w:t>
            </w:r>
          </w:p>
          <w:p w14:paraId="6E93D01B" w14:textId="77777777" w:rsidR="00AB173D" w:rsidRPr="008140C8" w:rsidRDefault="00AB173D" w:rsidP="00AB173D">
            <w:pPr>
              <w:pStyle w:val="Header"/>
              <w:numPr>
                <w:ilvl w:val="0"/>
                <w:numId w:val="1"/>
              </w:numPr>
              <w:tabs>
                <w:tab w:val="clear" w:pos="4320"/>
                <w:tab w:val="clear" w:pos="8640"/>
              </w:tabs>
              <w:rPr>
                <w:bCs/>
                <w:sz w:val="24"/>
              </w:rPr>
            </w:pPr>
            <w:r w:rsidRPr="00955E29">
              <w:rPr>
                <w:b/>
                <w:bCs/>
                <w:sz w:val="24"/>
                <w:u w:val="single"/>
              </w:rPr>
              <w:t>Approved with Caveat(s)</w:t>
            </w:r>
            <w:r>
              <w:rPr>
                <w:bCs/>
                <w:sz w:val="24"/>
              </w:rPr>
              <w:t>: in which case the caveat(s) are listed</w:t>
            </w:r>
          </w:p>
          <w:p w14:paraId="37A39378" w14:textId="77777777" w:rsidR="00AB173D" w:rsidRPr="008140C8" w:rsidRDefault="00AB173D" w:rsidP="00AB173D">
            <w:pPr>
              <w:pStyle w:val="ListParagraph"/>
              <w:numPr>
                <w:ilvl w:val="0"/>
                <w:numId w:val="1"/>
              </w:numPr>
              <w:rPr>
                <w:bCs/>
                <w:sz w:val="24"/>
                <w:szCs w:val="24"/>
              </w:rPr>
            </w:pPr>
            <w:r w:rsidRPr="00955E29">
              <w:rPr>
                <w:b/>
                <w:bCs/>
                <w:sz w:val="24"/>
                <w:szCs w:val="24"/>
                <w:u w:val="single"/>
              </w:rPr>
              <w:t>TRB</w:t>
            </w:r>
            <w:r w:rsidRPr="008140C8">
              <w:rPr>
                <w:bCs/>
                <w:sz w:val="24"/>
                <w:szCs w:val="24"/>
              </w:rPr>
              <w:t>: the ECR is referred to an ad-hoc Technical Review Board for further evaluation and recommendation. It is the System Engineer’s (or designee’s) responsibility to organize the TRB. The System Engineer (or designee) then makes a technical decision based on the TRB’s recommendation</w:t>
            </w:r>
            <w:r>
              <w:rPr>
                <w:bCs/>
                <w:sz w:val="24"/>
                <w:szCs w:val="24"/>
              </w:rPr>
              <w:t>. Links to the TRB’s documentation (charge, memos, final report, etc.) are to be added to the “Related Documents” field for this ECR.</w:t>
            </w:r>
          </w:p>
          <w:p w14:paraId="295CFA91" w14:textId="6546691B" w:rsidR="00AB173D" w:rsidRPr="00F23F41" w:rsidRDefault="00AB173D" w:rsidP="00F23F41">
            <w:pPr>
              <w:pStyle w:val="ListParagraph"/>
              <w:numPr>
                <w:ilvl w:val="0"/>
                <w:numId w:val="1"/>
              </w:numPr>
              <w:rPr>
                <w:bCs/>
                <w:sz w:val="24"/>
                <w:szCs w:val="24"/>
              </w:rPr>
            </w:pPr>
            <w:r w:rsidRPr="00955E29">
              <w:rPr>
                <w:b/>
                <w:bCs/>
                <w:sz w:val="24"/>
                <w:szCs w:val="24"/>
                <w:u w:val="single"/>
              </w:rPr>
              <w:t>CCB</w:t>
            </w:r>
            <w:r w:rsidRPr="008140C8">
              <w:rPr>
                <w:bCs/>
                <w:sz w:val="24"/>
                <w:szCs w:val="24"/>
              </w:rPr>
              <w:t>: a change request for approval of additional funds or schedule impact is to be submitted to the Configuration Control Board</w:t>
            </w:r>
            <w:r>
              <w:rPr>
                <w:bCs/>
                <w:sz w:val="24"/>
                <w:szCs w:val="24"/>
              </w:rPr>
              <w:t>. Links to the CCB’s documentation (CR, etc.) are to be added to the “Related Documents” field for this ECR.</w:t>
            </w:r>
          </w:p>
          <w:p w14:paraId="6F05526E" w14:textId="77777777" w:rsidR="00AB173D" w:rsidRPr="00955E29" w:rsidRDefault="00AB173D" w:rsidP="00AB173D">
            <w:pPr>
              <w:pStyle w:val="Header"/>
              <w:tabs>
                <w:tab w:val="clear" w:pos="4320"/>
                <w:tab w:val="clear" w:pos="8640"/>
              </w:tabs>
              <w:spacing w:before="120"/>
              <w:rPr>
                <w:b/>
                <w:bCs/>
                <w:sz w:val="28"/>
                <w:u w:val="single"/>
              </w:rPr>
            </w:pPr>
            <w:r w:rsidRPr="00955E29">
              <w:rPr>
                <w:b/>
                <w:bCs/>
                <w:sz w:val="28"/>
                <w:u w:val="single"/>
              </w:rPr>
              <w:t xml:space="preserve">Concurrence by Project Management: </w:t>
            </w:r>
          </w:p>
          <w:p w14:paraId="3A384A49" w14:textId="77777777" w:rsidR="00AB173D" w:rsidRDefault="00AB173D" w:rsidP="00AB173D">
            <w:pPr>
              <w:pStyle w:val="Header"/>
              <w:tabs>
                <w:tab w:val="clear" w:pos="4320"/>
                <w:tab w:val="clear" w:pos="8640"/>
              </w:tabs>
              <w:spacing w:before="120"/>
              <w:rPr>
                <w:bCs/>
                <w:sz w:val="24"/>
              </w:rPr>
            </w:pPr>
            <w:r>
              <w:rPr>
                <w:bCs/>
                <w:sz w:val="24"/>
              </w:rPr>
              <w:t>Acknowledgement/acceptance/approval of the disposition is to be indicated by the electronic “signature” feature in the DCC entry for this ECR, by one the following personnel:</w:t>
            </w:r>
          </w:p>
          <w:p w14:paraId="1C86A3F8" w14:textId="77777777" w:rsidR="00AB173D" w:rsidRDefault="00AB173D" w:rsidP="00AB173D">
            <w:pPr>
              <w:pStyle w:val="Header"/>
              <w:numPr>
                <w:ilvl w:val="0"/>
                <w:numId w:val="2"/>
              </w:numPr>
              <w:tabs>
                <w:tab w:val="clear" w:pos="4320"/>
                <w:tab w:val="clear" w:pos="8640"/>
              </w:tabs>
              <w:spacing w:before="120"/>
              <w:rPr>
                <w:bCs/>
                <w:sz w:val="24"/>
              </w:rPr>
            </w:pPr>
            <w:r>
              <w:rPr>
                <w:bCs/>
                <w:sz w:val="24"/>
              </w:rPr>
              <w:t>Systems Scientist</w:t>
            </w:r>
          </w:p>
          <w:p w14:paraId="744D2593" w14:textId="77777777" w:rsidR="00AB173D" w:rsidRDefault="00AB173D" w:rsidP="00AB173D">
            <w:pPr>
              <w:pStyle w:val="Header"/>
              <w:numPr>
                <w:ilvl w:val="0"/>
                <w:numId w:val="2"/>
              </w:numPr>
              <w:tabs>
                <w:tab w:val="clear" w:pos="4320"/>
                <w:tab w:val="clear" w:pos="8640"/>
              </w:tabs>
              <w:spacing w:before="120"/>
              <w:rPr>
                <w:bCs/>
                <w:sz w:val="24"/>
              </w:rPr>
            </w:pPr>
            <w:r>
              <w:rPr>
                <w:bCs/>
                <w:sz w:val="24"/>
              </w:rPr>
              <w:t>Systems Engineer</w:t>
            </w:r>
          </w:p>
          <w:p w14:paraId="4EA7795A" w14:textId="77777777" w:rsidR="00AB173D" w:rsidRPr="00955E29" w:rsidRDefault="00AB173D" w:rsidP="00AB173D">
            <w:pPr>
              <w:pStyle w:val="Header"/>
              <w:numPr>
                <w:ilvl w:val="0"/>
                <w:numId w:val="2"/>
              </w:numPr>
              <w:tabs>
                <w:tab w:val="clear" w:pos="4320"/>
                <w:tab w:val="clear" w:pos="8640"/>
              </w:tabs>
              <w:spacing w:before="120"/>
              <w:rPr>
                <w:sz w:val="24"/>
              </w:rPr>
            </w:pPr>
            <w:r>
              <w:rPr>
                <w:bCs/>
                <w:sz w:val="24"/>
              </w:rPr>
              <w:t>Deputy Systems Engineer</w:t>
            </w:r>
          </w:p>
          <w:p w14:paraId="09E762C4" w14:textId="77777777" w:rsidR="00AB173D" w:rsidRDefault="00AB173D" w:rsidP="00AB173D">
            <w:pPr>
              <w:pStyle w:val="Header"/>
              <w:tabs>
                <w:tab w:val="clear" w:pos="4320"/>
                <w:tab w:val="clear" w:pos="8640"/>
              </w:tabs>
              <w:spacing w:before="120"/>
              <w:rPr>
                <w:b/>
                <w:bCs/>
                <w:sz w:val="24"/>
              </w:rPr>
            </w:pPr>
          </w:p>
        </w:tc>
      </w:tr>
    </w:tbl>
    <w:p w14:paraId="70AE3A8B" w14:textId="77777777" w:rsidR="00972D71" w:rsidRDefault="00972D71" w:rsidP="00C37F2D"/>
    <w:sectPr w:rsidR="00972D71" w:rsidSect="00AB173D">
      <w:headerReference w:type="default" r:id="rId12"/>
      <w:footerReference w:type="default" r:id="rId13"/>
      <w:pgSz w:w="12240" w:h="15840" w:code="1"/>
      <w:pgMar w:top="720" w:right="720" w:bottom="792" w:left="720" w:header="720" w:footer="576" w:gutter="0"/>
      <w:pgBorders w:display="notFirstPage" w:offsetFrom="page">
        <w:top w:val="single" w:sz="24" w:space="24" w:color="auto"/>
        <w:left w:val="single" w:sz="24" w:space="24" w:color="auto"/>
        <w:bottom w:val="single" w:sz="24" w:space="24" w:color="auto"/>
        <w:right w:val="single" w:sz="2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3E827" w14:textId="77777777" w:rsidR="001C39EE" w:rsidRDefault="001C39EE">
      <w:r>
        <w:separator/>
      </w:r>
    </w:p>
  </w:endnote>
  <w:endnote w:type="continuationSeparator" w:id="0">
    <w:p w14:paraId="0304D979" w14:textId="77777777" w:rsidR="001C39EE" w:rsidRDefault="001C3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D6657" w14:textId="77777777" w:rsidR="008140C8" w:rsidRDefault="008140C8">
    <w:pPr>
      <w:pStyle w:val="Footer"/>
      <w:tabs>
        <w:tab w:val="clear" w:pos="4320"/>
        <w:tab w:val="clear" w:pos="8640"/>
        <w:tab w:val="center" w:pos="5400"/>
        <w:tab w:val="right" w:pos="10800"/>
      </w:tabs>
    </w:pPr>
    <w:r>
      <w:t>CIT/MIT</w:t>
    </w:r>
    <w:r>
      <w:tab/>
      <w:t>LIGO Laboratory</w:t>
    </w:r>
    <w:r>
      <w:tab/>
      <w:t>F1200011-v3  Form</w:t>
    </w:r>
  </w:p>
  <w:p w14:paraId="614BEC80" w14:textId="77777777" w:rsidR="008140C8" w:rsidRDefault="008140C8" w:rsidP="00A93C35">
    <w:pPr>
      <w:pStyle w:val="Footer"/>
      <w:tabs>
        <w:tab w:val="clear" w:pos="4320"/>
        <w:tab w:val="clear" w:pos="8640"/>
        <w:tab w:val="center" w:pos="5400"/>
        <w:tab w:val="right" w:pos="10800"/>
      </w:tabs>
      <w:jc w:val="center"/>
    </w:pPr>
    <w:r>
      <w:t xml:space="preserve">Page </w:t>
    </w:r>
    <w:r>
      <w:rPr>
        <w:rStyle w:val="PageNumber"/>
      </w:rPr>
      <w:fldChar w:fldCharType="begin"/>
    </w:r>
    <w:r>
      <w:rPr>
        <w:rStyle w:val="PageNumber"/>
      </w:rPr>
      <w:instrText xml:space="preserve"> PAGE </w:instrText>
    </w:r>
    <w:r>
      <w:rPr>
        <w:rStyle w:val="PageNumber"/>
      </w:rPr>
      <w:fldChar w:fldCharType="separate"/>
    </w:r>
    <w:r w:rsidR="002D4B6C">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2D4B6C">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59CF2" w14:textId="77777777" w:rsidR="001C39EE" w:rsidRDefault="001C39EE">
      <w:r>
        <w:separator/>
      </w:r>
    </w:p>
  </w:footnote>
  <w:footnote w:type="continuationSeparator" w:id="0">
    <w:p w14:paraId="780D0931" w14:textId="77777777" w:rsidR="001C39EE" w:rsidRDefault="001C39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AAB5A" w14:textId="77777777" w:rsidR="008140C8" w:rsidRDefault="008140C8">
    <w:pPr>
      <w:pStyle w:val="Header"/>
      <w:jc w:val="center"/>
      <w:rPr>
        <w:rFonts w:ascii="Arial" w:hAnsi="Arial" w:cs="Arial"/>
        <w:b/>
        <w:bCs/>
        <w:sz w:val="40"/>
      </w:rPr>
    </w:pPr>
    <w:r>
      <w:rPr>
        <w:rFonts w:ascii="Arial" w:hAnsi="Arial" w:cs="Arial"/>
        <w:b/>
        <w:bCs/>
        <w:sz w:val="40"/>
      </w:rPr>
      <w:t>Advanced LIGO Engineering Change Request (ECR)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707D5"/>
    <w:multiLevelType w:val="hybridMultilevel"/>
    <w:tmpl w:val="4D6CA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0C5A56"/>
    <w:multiLevelType w:val="hybridMultilevel"/>
    <w:tmpl w:val="CE6A3C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4A18F9"/>
    <w:multiLevelType w:val="hybridMultilevel"/>
    <w:tmpl w:val="98662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F01618"/>
    <w:multiLevelType w:val="hybridMultilevel"/>
    <w:tmpl w:val="ADB451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D7623A"/>
    <w:multiLevelType w:val="hybridMultilevel"/>
    <w:tmpl w:val="4CE44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9ED5419"/>
    <w:multiLevelType w:val="hybridMultilevel"/>
    <w:tmpl w:val="2C38BC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C555653"/>
    <w:multiLevelType w:val="hybridMultilevel"/>
    <w:tmpl w:val="D4CAFC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30982136">
    <w:abstractNumId w:val="2"/>
  </w:num>
  <w:num w:numId="2" w16cid:durableId="1997224196">
    <w:abstractNumId w:val="4"/>
  </w:num>
  <w:num w:numId="3" w16cid:durableId="1071197848">
    <w:abstractNumId w:val="0"/>
  </w:num>
  <w:num w:numId="4" w16cid:durableId="58093707">
    <w:abstractNumId w:val="1"/>
  </w:num>
  <w:num w:numId="5" w16cid:durableId="51537628">
    <w:abstractNumId w:val="3"/>
  </w:num>
  <w:num w:numId="6" w16cid:durableId="1012416687">
    <w:abstractNumId w:val="6"/>
  </w:num>
  <w:num w:numId="7" w16cid:durableId="18046164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1D80"/>
    <w:rsid w:val="000047F8"/>
    <w:rsid w:val="00006187"/>
    <w:rsid w:val="00007311"/>
    <w:rsid w:val="00010AF7"/>
    <w:rsid w:val="000129D9"/>
    <w:rsid w:val="0002419E"/>
    <w:rsid w:val="000326A1"/>
    <w:rsid w:val="00033033"/>
    <w:rsid w:val="00035807"/>
    <w:rsid w:val="00050351"/>
    <w:rsid w:val="00052ABF"/>
    <w:rsid w:val="0005314C"/>
    <w:rsid w:val="00056A84"/>
    <w:rsid w:val="00056CD3"/>
    <w:rsid w:val="000744F5"/>
    <w:rsid w:val="00077CFE"/>
    <w:rsid w:val="00080B8A"/>
    <w:rsid w:val="00084D4F"/>
    <w:rsid w:val="00087433"/>
    <w:rsid w:val="00096A29"/>
    <w:rsid w:val="000A69C4"/>
    <w:rsid w:val="000A76AD"/>
    <w:rsid w:val="000B0073"/>
    <w:rsid w:val="000C5D30"/>
    <w:rsid w:val="000D037E"/>
    <w:rsid w:val="000D762C"/>
    <w:rsid w:val="000E0C2E"/>
    <w:rsid w:val="000F5C44"/>
    <w:rsid w:val="000F72C7"/>
    <w:rsid w:val="001056BB"/>
    <w:rsid w:val="00111BA8"/>
    <w:rsid w:val="00113380"/>
    <w:rsid w:val="00126AF0"/>
    <w:rsid w:val="00127A13"/>
    <w:rsid w:val="00127A8A"/>
    <w:rsid w:val="001342BA"/>
    <w:rsid w:val="00136F0B"/>
    <w:rsid w:val="00141068"/>
    <w:rsid w:val="0014314B"/>
    <w:rsid w:val="00147673"/>
    <w:rsid w:val="00150BE5"/>
    <w:rsid w:val="00151B1F"/>
    <w:rsid w:val="00152FAE"/>
    <w:rsid w:val="0016008F"/>
    <w:rsid w:val="00167341"/>
    <w:rsid w:val="00181DB8"/>
    <w:rsid w:val="00182F00"/>
    <w:rsid w:val="0018644C"/>
    <w:rsid w:val="001A110A"/>
    <w:rsid w:val="001A1894"/>
    <w:rsid w:val="001A29EC"/>
    <w:rsid w:val="001A2E23"/>
    <w:rsid w:val="001B53CE"/>
    <w:rsid w:val="001B68BD"/>
    <w:rsid w:val="001C39EE"/>
    <w:rsid w:val="001E07EE"/>
    <w:rsid w:val="001E6A63"/>
    <w:rsid w:val="001F6124"/>
    <w:rsid w:val="00200A1A"/>
    <w:rsid w:val="0020792C"/>
    <w:rsid w:val="00210269"/>
    <w:rsid w:val="002137CB"/>
    <w:rsid w:val="00215B84"/>
    <w:rsid w:val="00222850"/>
    <w:rsid w:val="002272EC"/>
    <w:rsid w:val="002309A9"/>
    <w:rsid w:val="00234A30"/>
    <w:rsid w:val="0024355C"/>
    <w:rsid w:val="00260421"/>
    <w:rsid w:val="00267A80"/>
    <w:rsid w:val="0027292D"/>
    <w:rsid w:val="00272E37"/>
    <w:rsid w:val="00273A2E"/>
    <w:rsid w:val="00290B84"/>
    <w:rsid w:val="002919AA"/>
    <w:rsid w:val="00296022"/>
    <w:rsid w:val="0029669B"/>
    <w:rsid w:val="002A2AA8"/>
    <w:rsid w:val="002B12CA"/>
    <w:rsid w:val="002B5C8C"/>
    <w:rsid w:val="002D4B6C"/>
    <w:rsid w:val="002D78D1"/>
    <w:rsid w:val="002E35EC"/>
    <w:rsid w:val="002E50C1"/>
    <w:rsid w:val="002F24B3"/>
    <w:rsid w:val="002F2F79"/>
    <w:rsid w:val="0030465C"/>
    <w:rsid w:val="00311009"/>
    <w:rsid w:val="00315125"/>
    <w:rsid w:val="003213F9"/>
    <w:rsid w:val="0032725A"/>
    <w:rsid w:val="003272A6"/>
    <w:rsid w:val="00330024"/>
    <w:rsid w:val="00331B76"/>
    <w:rsid w:val="00347E8F"/>
    <w:rsid w:val="003573FD"/>
    <w:rsid w:val="003611F7"/>
    <w:rsid w:val="003613CF"/>
    <w:rsid w:val="00361D1E"/>
    <w:rsid w:val="003648F8"/>
    <w:rsid w:val="003656D0"/>
    <w:rsid w:val="00373F8C"/>
    <w:rsid w:val="0038379A"/>
    <w:rsid w:val="00384373"/>
    <w:rsid w:val="003949DA"/>
    <w:rsid w:val="00397343"/>
    <w:rsid w:val="00397481"/>
    <w:rsid w:val="003A0399"/>
    <w:rsid w:val="003A0477"/>
    <w:rsid w:val="003A51D0"/>
    <w:rsid w:val="003A71AE"/>
    <w:rsid w:val="003B2D70"/>
    <w:rsid w:val="003B3BFB"/>
    <w:rsid w:val="003B7D6E"/>
    <w:rsid w:val="003C5B27"/>
    <w:rsid w:val="003C710F"/>
    <w:rsid w:val="003C7665"/>
    <w:rsid w:val="003D2E16"/>
    <w:rsid w:val="003D5B25"/>
    <w:rsid w:val="003D6133"/>
    <w:rsid w:val="003F0BDF"/>
    <w:rsid w:val="003F2546"/>
    <w:rsid w:val="003F4106"/>
    <w:rsid w:val="003F4893"/>
    <w:rsid w:val="003F5875"/>
    <w:rsid w:val="00401DDF"/>
    <w:rsid w:val="00404F6D"/>
    <w:rsid w:val="00411CBA"/>
    <w:rsid w:val="004165FE"/>
    <w:rsid w:val="00421F6A"/>
    <w:rsid w:val="0044135D"/>
    <w:rsid w:val="00441D2B"/>
    <w:rsid w:val="00442800"/>
    <w:rsid w:val="004445C0"/>
    <w:rsid w:val="00445BE3"/>
    <w:rsid w:val="00446451"/>
    <w:rsid w:val="004470AF"/>
    <w:rsid w:val="004537D8"/>
    <w:rsid w:val="00453C97"/>
    <w:rsid w:val="0047123C"/>
    <w:rsid w:val="00472C7F"/>
    <w:rsid w:val="004907C8"/>
    <w:rsid w:val="004914C5"/>
    <w:rsid w:val="00495FD6"/>
    <w:rsid w:val="00496B2F"/>
    <w:rsid w:val="004A1D3E"/>
    <w:rsid w:val="004B08CC"/>
    <w:rsid w:val="004B0FC3"/>
    <w:rsid w:val="004B6B61"/>
    <w:rsid w:val="004C0BD5"/>
    <w:rsid w:val="004C17F0"/>
    <w:rsid w:val="004C4533"/>
    <w:rsid w:val="004C65A8"/>
    <w:rsid w:val="004C74C3"/>
    <w:rsid w:val="004D1C7E"/>
    <w:rsid w:val="004D4EB2"/>
    <w:rsid w:val="004E060A"/>
    <w:rsid w:val="004F3D50"/>
    <w:rsid w:val="004F54B7"/>
    <w:rsid w:val="004F7BB9"/>
    <w:rsid w:val="00500243"/>
    <w:rsid w:val="0050554C"/>
    <w:rsid w:val="0051033A"/>
    <w:rsid w:val="00511DD2"/>
    <w:rsid w:val="0051372F"/>
    <w:rsid w:val="00516636"/>
    <w:rsid w:val="005261D3"/>
    <w:rsid w:val="005265B6"/>
    <w:rsid w:val="0054116F"/>
    <w:rsid w:val="0054503B"/>
    <w:rsid w:val="00550B87"/>
    <w:rsid w:val="00550D0E"/>
    <w:rsid w:val="005525BA"/>
    <w:rsid w:val="005532FD"/>
    <w:rsid w:val="00564119"/>
    <w:rsid w:val="00566FB1"/>
    <w:rsid w:val="00572495"/>
    <w:rsid w:val="00572CDF"/>
    <w:rsid w:val="005A2A90"/>
    <w:rsid w:val="005A5462"/>
    <w:rsid w:val="005B2B9B"/>
    <w:rsid w:val="005B4A6A"/>
    <w:rsid w:val="005B5655"/>
    <w:rsid w:val="005B5931"/>
    <w:rsid w:val="005B6E32"/>
    <w:rsid w:val="005C129F"/>
    <w:rsid w:val="005C50F2"/>
    <w:rsid w:val="005D09FE"/>
    <w:rsid w:val="005D1D7B"/>
    <w:rsid w:val="005D269B"/>
    <w:rsid w:val="005D6174"/>
    <w:rsid w:val="005E5ECA"/>
    <w:rsid w:val="005E70C3"/>
    <w:rsid w:val="005F7C2B"/>
    <w:rsid w:val="00601E14"/>
    <w:rsid w:val="006046BD"/>
    <w:rsid w:val="00612485"/>
    <w:rsid w:val="006212D4"/>
    <w:rsid w:val="006237FE"/>
    <w:rsid w:val="00625B0A"/>
    <w:rsid w:val="00630CFE"/>
    <w:rsid w:val="00647AD4"/>
    <w:rsid w:val="006529F8"/>
    <w:rsid w:val="00652D8E"/>
    <w:rsid w:val="00660F4B"/>
    <w:rsid w:val="00671C29"/>
    <w:rsid w:val="00676DFF"/>
    <w:rsid w:val="0069561A"/>
    <w:rsid w:val="006A37BE"/>
    <w:rsid w:val="006A4B7D"/>
    <w:rsid w:val="006B4859"/>
    <w:rsid w:val="006B53B5"/>
    <w:rsid w:val="006B6EE0"/>
    <w:rsid w:val="006D190F"/>
    <w:rsid w:val="006E3B17"/>
    <w:rsid w:val="006E7292"/>
    <w:rsid w:val="006F0D7C"/>
    <w:rsid w:val="00701F34"/>
    <w:rsid w:val="007027B5"/>
    <w:rsid w:val="00712CDA"/>
    <w:rsid w:val="0071787D"/>
    <w:rsid w:val="00721D6F"/>
    <w:rsid w:val="007221FC"/>
    <w:rsid w:val="00722906"/>
    <w:rsid w:val="00724B7D"/>
    <w:rsid w:val="00725DBD"/>
    <w:rsid w:val="00742B0A"/>
    <w:rsid w:val="007436B4"/>
    <w:rsid w:val="00745823"/>
    <w:rsid w:val="00747201"/>
    <w:rsid w:val="00747C71"/>
    <w:rsid w:val="00757AB2"/>
    <w:rsid w:val="00761BC8"/>
    <w:rsid w:val="00770173"/>
    <w:rsid w:val="007808F0"/>
    <w:rsid w:val="00786358"/>
    <w:rsid w:val="00793655"/>
    <w:rsid w:val="00793FF0"/>
    <w:rsid w:val="00797B2B"/>
    <w:rsid w:val="007A2021"/>
    <w:rsid w:val="007A2277"/>
    <w:rsid w:val="007A7622"/>
    <w:rsid w:val="007B0B90"/>
    <w:rsid w:val="007B1CC3"/>
    <w:rsid w:val="007B48E9"/>
    <w:rsid w:val="007B53E3"/>
    <w:rsid w:val="007B624F"/>
    <w:rsid w:val="007C0FFF"/>
    <w:rsid w:val="007C58F8"/>
    <w:rsid w:val="007C5D26"/>
    <w:rsid w:val="007D070D"/>
    <w:rsid w:val="007D7EE6"/>
    <w:rsid w:val="007E1405"/>
    <w:rsid w:val="007F0CC5"/>
    <w:rsid w:val="007F6657"/>
    <w:rsid w:val="0081080F"/>
    <w:rsid w:val="008140C8"/>
    <w:rsid w:val="008146FF"/>
    <w:rsid w:val="0081500D"/>
    <w:rsid w:val="00830E8C"/>
    <w:rsid w:val="00837E15"/>
    <w:rsid w:val="0084413C"/>
    <w:rsid w:val="00847571"/>
    <w:rsid w:val="00851552"/>
    <w:rsid w:val="00852305"/>
    <w:rsid w:val="0085448B"/>
    <w:rsid w:val="00860F13"/>
    <w:rsid w:val="0086183E"/>
    <w:rsid w:val="008620E5"/>
    <w:rsid w:val="00865DC8"/>
    <w:rsid w:val="008662EA"/>
    <w:rsid w:val="0087007A"/>
    <w:rsid w:val="00871F74"/>
    <w:rsid w:val="00874FBE"/>
    <w:rsid w:val="00876C2C"/>
    <w:rsid w:val="00876D67"/>
    <w:rsid w:val="00881DC1"/>
    <w:rsid w:val="00886BBB"/>
    <w:rsid w:val="00887DA9"/>
    <w:rsid w:val="0089321A"/>
    <w:rsid w:val="00895A1A"/>
    <w:rsid w:val="00897097"/>
    <w:rsid w:val="008A1BB7"/>
    <w:rsid w:val="008A3B3B"/>
    <w:rsid w:val="008B1EA5"/>
    <w:rsid w:val="008C1EF5"/>
    <w:rsid w:val="008E168B"/>
    <w:rsid w:val="008E18E3"/>
    <w:rsid w:val="008E3244"/>
    <w:rsid w:val="008F1DEB"/>
    <w:rsid w:val="0090148F"/>
    <w:rsid w:val="0092199D"/>
    <w:rsid w:val="00930FB3"/>
    <w:rsid w:val="00935E52"/>
    <w:rsid w:val="00937788"/>
    <w:rsid w:val="009413AC"/>
    <w:rsid w:val="0094292E"/>
    <w:rsid w:val="00945A01"/>
    <w:rsid w:val="00951213"/>
    <w:rsid w:val="00955E29"/>
    <w:rsid w:val="00956B6B"/>
    <w:rsid w:val="00957D4F"/>
    <w:rsid w:val="009626C5"/>
    <w:rsid w:val="0096426D"/>
    <w:rsid w:val="00966F53"/>
    <w:rsid w:val="00972D71"/>
    <w:rsid w:val="00977D75"/>
    <w:rsid w:val="00983403"/>
    <w:rsid w:val="00984154"/>
    <w:rsid w:val="00992024"/>
    <w:rsid w:val="00993054"/>
    <w:rsid w:val="00993208"/>
    <w:rsid w:val="00997473"/>
    <w:rsid w:val="009B0664"/>
    <w:rsid w:val="009B1808"/>
    <w:rsid w:val="009B1D80"/>
    <w:rsid w:val="009C0A82"/>
    <w:rsid w:val="009D3540"/>
    <w:rsid w:val="009D552D"/>
    <w:rsid w:val="009E0F81"/>
    <w:rsid w:val="009E7873"/>
    <w:rsid w:val="009F0AC7"/>
    <w:rsid w:val="00A02A15"/>
    <w:rsid w:val="00A07772"/>
    <w:rsid w:val="00A165BD"/>
    <w:rsid w:val="00A26775"/>
    <w:rsid w:val="00A30EE9"/>
    <w:rsid w:val="00A56389"/>
    <w:rsid w:val="00A63602"/>
    <w:rsid w:val="00A74DDA"/>
    <w:rsid w:val="00A77C22"/>
    <w:rsid w:val="00A77FAF"/>
    <w:rsid w:val="00A818C1"/>
    <w:rsid w:val="00A82CA0"/>
    <w:rsid w:val="00A93C35"/>
    <w:rsid w:val="00AA56FD"/>
    <w:rsid w:val="00AB0319"/>
    <w:rsid w:val="00AB173D"/>
    <w:rsid w:val="00AC2D7D"/>
    <w:rsid w:val="00AD2828"/>
    <w:rsid w:val="00AD50E4"/>
    <w:rsid w:val="00AD56AB"/>
    <w:rsid w:val="00AD5BE6"/>
    <w:rsid w:val="00AD6AA9"/>
    <w:rsid w:val="00AD7109"/>
    <w:rsid w:val="00AE1B9F"/>
    <w:rsid w:val="00AE5539"/>
    <w:rsid w:val="00B002A3"/>
    <w:rsid w:val="00B24D82"/>
    <w:rsid w:val="00B326F4"/>
    <w:rsid w:val="00B40F8F"/>
    <w:rsid w:val="00B57747"/>
    <w:rsid w:val="00B678EF"/>
    <w:rsid w:val="00B704FC"/>
    <w:rsid w:val="00B86428"/>
    <w:rsid w:val="00B96715"/>
    <w:rsid w:val="00B97D2A"/>
    <w:rsid w:val="00BA119C"/>
    <w:rsid w:val="00BA1BBC"/>
    <w:rsid w:val="00BA1C38"/>
    <w:rsid w:val="00BA770F"/>
    <w:rsid w:val="00BA7CF7"/>
    <w:rsid w:val="00BB47ED"/>
    <w:rsid w:val="00BC32F6"/>
    <w:rsid w:val="00BC36DD"/>
    <w:rsid w:val="00BC4770"/>
    <w:rsid w:val="00BC6845"/>
    <w:rsid w:val="00BE2F95"/>
    <w:rsid w:val="00BE3302"/>
    <w:rsid w:val="00BE7D54"/>
    <w:rsid w:val="00BF0AE8"/>
    <w:rsid w:val="00C010A3"/>
    <w:rsid w:val="00C13A43"/>
    <w:rsid w:val="00C33660"/>
    <w:rsid w:val="00C37F2D"/>
    <w:rsid w:val="00C41EC3"/>
    <w:rsid w:val="00C46325"/>
    <w:rsid w:val="00C4733C"/>
    <w:rsid w:val="00C53426"/>
    <w:rsid w:val="00C65C06"/>
    <w:rsid w:val="00C8354E"/>
    <w:rsid w:val="00C93F72"/>
    <w:rsid w:val="00C97C86"/>
    <w:rsid w:val="00CA1898"/>
    <w:rsid w:val="00CA6A85"/>
    <w:rsid w:val="00CA7178"/>
    <w:rsid w:val="00CB7BBC"/>
    <w:rsid w:val="00CC3179"/>
    <w:rsid w:val="00CD154B"/>
    <w:rsid w:val="00CD2E65"/>
    <w:rsid w:val="00CD66DA"/>
    <w:rsid w:val="00CD7643"/>
    <w:rsid w:val="00CE0764"/>
    <w:rsid w:val="00CF0E26"/>
    <w:rsid w:val="00CF12E6"/>
    <w:rsid w:val="00CF6B3F"/>
    <w:rsid w:val="00CF6F9B"/>
    <w:rsid w:val="00D03441"/>
    <w:rsid w:val="00D0352E"/>
    <w:rsid w:val="00D052C4"/>
    <w:rsid w:val="00D0614E"/>
    <w:rsid w:val="00D15A6A"/>
    <w:rsid w:val="00D16D4D"/>
    <w:rsid w:val="00D20FE1"/>
    <w:rsid w:val="00D24931"/>
    <w:rsid w:val="00D269A0"/>
    <w:rsid w:val="00D35714"/>
    <w:rsid w:val="00D3591E"/>
    <w:rsid w:val="00D378BD"/>
    <w:rsid w:val="00D44693"/>
    <w:rsid w:val="00D56D03"/>
    <w:rsid w:val="00D57DA7"/>
    <w:rsid w:val="00D67807"/>
    <w:rsid w:val="00D714F5"/>
    <w:rsid w:val="00D77E1E"/>
    <w:rsid w:val="00D82F07"/>
    <w:rsid w:val="00D8405A"/>
    <w:rsid w:val="00D86E82"/>
    <w:rsid w:val="00D8796D"/>
    <w:rsid w:val="00D90762"/>
    <w:rsid w:val="00D92ED9"/>
    <w:rsid w:val="00D94AAF"/>
    <w:rsid w:val="00DA0E09"/>
    <w:rsid w:val="00DB64DF"/>
    <w:rsid w:val="00DC19D2"/>
    <w:rsid w:val="00DC2AB4"/>
    <w:rsid w:val="00DC5575"/>
    <w:rsid w:val="00DC73CB"/>
    <w:rsid w:val="00DD6817"/>
    <w:rsid w:val="00DE47B4"/>
    <w:rsid w:val="00DE7985"/>
    <w:rsid w:val="00DF2310"/>
    <w:rsid w:val="00E009D5"/>
    <w:rsid w:val="00E00F68"/>
    <w:rsid w:val="00E0188A"/>
    <w:rsid w:val="00E02514"/>
    <w:rsid w:val="00E0690D"/>
    <w:rsid w:val="00E11D91"/>
    <w:rsid w:val="00E12969"/>
    <w:rsid w:val="00E22F0E"/>
    <w:rsid w:val="00E2420A"/>
    <w:rsid w:val="00E258CE"/>
    <w:rsid w:val="00E26299"/>
    <w:rsid w:val="00E51279"/>
    <w:rsid w:val="00E53E75"/>
    <w:rsid w:val="00E546D1"/>
    <w:rsid w:val="00E56C04"/>
    <w:rsid w:val="00E654A8"/>
    <w:rsid w:val="00E65E2B"/>
    <w:rsid w:val="00E704E9"/>
    <w:rsid w:val="00E83A54"/>
    <w:rsid w:val="00E91087"/>
    <w:rsid w:val="00E94452"/>
    <w:rsid w:val="00E97D0F"/>
    <w:rsid w:val="00EA18A1"/>
    <w:rsid w:val="00EA3293"/>
    <w:rsid w:val="00EA45ED"/>
    <w:rsid w:val="00EA6727"/>
    <w:rsid w:val="00EA6A74"/>
    <w:rsid w:val="00EA75B9"/>
    <w:rsid w:val="00EB40E1"/>
    <w:rsid w:val="00EB6C35"/>
    <w:rsid w:val="00EC1DD7"/>
    <w:rsid w:val="00EC2318"/>
    <w:rsid w:val="00EC5CD5"/>
    <w:rsid w:val="00EC5D74"/>
    <w:rsid w:val="00EC6F83"/>
    <w:rsid w:val="00ED2910"/>
    <w:rsid w:val="00ED7523"/>
    <w:rsid w:val="00EE11FB"/>
    <w:rsid w:val="00EE1F73"/>
    <w:rsid w:val="00EF24E4"/>
    <w:rsid w:val="00EF2FD6"/>
    <w:rsid w:val="00EF4265"/>
    <w:rsid w:val="00EF4A6F"/>
    <w:rsid w:val="00F0128F"/>
    <w:rsid w:val="00F01F8C"/>
    <w:rsid w:val="00F03656"/>
    <w:rsid w:val="00F05C7F"/>
    <w:rsid w:val="00F23F41"/>
    <w:rsid w:val="00F253AA"/>
    <w:rsid w:val="00F51D96"/>
    <w:rsid w:val="00F53E36"/>
    <w:rsid w:val="00F74096"/>
    <w:rsid w:val="00F85B4D"/>
    <w:rsid w:val="00F920E8"/>
    <w:rsid w:val="00F96AAA"/>
    <w:rsid w:val="00F96F2B"/>
    <w:rsid w:val="00FA33D3"/>
    <w:rsid w:val="00FA5321"/>
    <w:rsid w:val="00FB4B36"/>
    <w:rsid w:val="00FC451F"/>
    <w:rsid w:val="00FD2030"/>
    <w:rsid w:val="00FD68F9"/>
    <w:rsid w:val="00FD6C59"/>
    <w:rsid w:val="00FD7783"/>
    <w:rsid w:val="00FD7883"/>
    <w:rsid w:val="00FE3D49"/>
    <w:rsid w:val="00FE42FD"/>
    <w:rsid w:val="00FF0584"/>
    <w:rsid w:val="00FF2C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C5F2A9"/>
  <w15:docId w15:val="{56F9A953-DE10-4481-830D-A3DA0B8A7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sz w:val="32"/>
    </w:rPr>
  </w:style>
  <w:style w:type="paragraph" w:styleId="Heading2">
    <w:name w:val="heading 2"/>
    <w:basedOn w:val="Normal"/>
    <w:next w:val="Normal"/>
    <w:qFormat/>
    <w:pPr>
      <w:keepNext/>
      <w:spacing w:before="120" w:after="120"/>
      <w:outlineLvl w:val="1"/>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basedOn w:val="DefaultParagraphFont"/>
    <w:rsid w:val="00FC6DA3"/>
    <w:rPr>
      <w:color w:val="0000FF"/>
      <w:u w:val="single"/>
    </w:rPr>
  </w:style>
  <w:style w:type="character" w:styleId="FollowedHyperlink">
    <w:name w:val="FollowedHyperlink"/>
    <w:basedOn w:val="DefaultParagraphFont"/>
    <w:rsid w:val="00DA0E09"/>
    <w:rPr>
      <w:color w:val="800080"/>
      <w:u w:val="single"/>
    </w:rPr>
  </w:style>
  <w:style w:type="table" w:styleId="TableGrid">
    <w:name w:val="Table Grid"/>
    <w:basedOn w:val="TableNormal"/>
    <w:rsid w:val="00D20F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93C35"/>
  </w:style>
  <w:style w:type="paragraph" w:styleId="BalloonText">
    <w:name w:val="Balloon Text"/>
    <w:basedOn w:val="Normal"/>
    <w:semiHidden/>
    <w:rsid w:val="001E07EE"/>
    <w:rPr>
      <w:rFonts w:ascii="Tahoma" w:hAnsi="Tahoma" w:cs="Tahoma"/>
      <w:sz w:val="16"/>
      <w:szCs w:val="16"/>
    </w:rPr>
  </w:style>
  <w:style w:type="paragraph" w:styleId="ListParagraph">
    <w:name w:val="List Paragraph"/>
    <w:basedOn w:val="Normal"/>
    <w:uiPriority w:val="34"/>
    <w:qFormat/>
    <w:rsid w:val="008140C8"/>
    <w:pPr>
      <w:ind w:left="720"/>
      <w:contextualSpacing/>
    </w:pPr>
  </w:style>
  <w:style w:type="paragraph" w:customStyle="1" w:styleId="Default">
    <w:name w:val="Default"/>
    <w:rsid w:val="00DC73CB"/>
    <w:pPr>
      <w:autoSpaceDE w:val="0"/>
      <w:autoSpaceDN w:val="0"/>
      <w:adjustRightInd w:val="0"/>
    </w:pPr>
    <w:rPr>
      <w:color w:val="000000"/>
      <w:sz w:val="24"/>
      <w:szCs w:val="24"/>
    </w:rPr>
  </w:style>
  <w:style w:type="paragraph" w:styleId="Revision">
    <w:name w:val="Revision"/>
    <w:hidden/>
    <w:uiPriority w:val="99"/>
    <w:semiHidden/>
    <w:rsid w:val="00F85B4D"/>
  </w:style>
  <w:style w:type="character" w:styleId="PlaceholderText">
    <w:name w:val="Placeholder Text"/>
    <w:basedOn w:val="DefaultParagraphFont"/>
    <w:uiPriority w:val="99"/>
    <w:semiHidden/>
    <w:rsid w:val="00724B7D"/>
    <w:rPr>
      <w:color w:val="808080"/>
    </w:rPr>
  </w:style>
  <w:style w:type="character" w:styleId="UnresolvedMention">
    <w:name w:val="Unresolved Mention"/>
    <w:basedOn w:val="DefaultParagraphFont"/>
    <w:uiPriority w:val="99"/>
    <w:semiHidden/>
    <w:unhideWhenUsed/>
    <w:rsid w:val="00F53E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238095">
      <w:bodyDiv w:val="1"/>
      <w:marLeft w:val="0"/>
      <w:marRight w:val="0"/>
      <w:marTop w:val="0"/>
      <w:marBottom w:val="0"/>
      <w:divBdr>
        <w:top w:val="none" w:sz="0" w:space="0" w:color="auto"/>
        <w:left w:val="none" w:sz="0" w:space="0" w:color="auto"/>
        <w:bottom w:val="none" w:sz="0" w:space="0" w:color="auto"/>
        <w:right w:val="none" w:sz="0" w:space="0" w:color="auto"/>
      </w:divBdr>
    </w:div>
    <w:div w:id="91440526">
      <w:bodyDiv w:val="1"/>
      <w:marLeft w:val="0"/>
      <w:marRight w:val="0"/>
      <w:marTop w:val="0"/>
      <w:marBottom w:val="0"/>
      <w:divBdr>
        <w:top w:val="none" w:sz="0" w:space="0" w:color="auto"/>
        <w:left w:val="none" w:sz="0" w:space="0" w:color="auto"/>
        <w:bottom w:val="none" w:sz="0" w:space="0" w:color="auto"/>
        <w:right w:val="none" w:sz="0" w:space="0" w:color="auto"/>
      </w:divBdr>
    </w:div>
    <w:div w:id="157961330">
      <w:bodyDiv w:val="1"/>
      <w:marLeft w:val="0"/>
      <w:marRight w:val="0"/>
      <w:marTop w:val="0"/>
      <w:marBottom w:val="0"/>
      <w:divBdr>
        <w:top w:val="none" w:sz="0" w:space="0" w:color="auto"/>
        <w:left w:val="none" w:sz="0" w:space="0" w:color="auto"/>
        <w:bottom w:val="none" w:sz="0" w:space="0" w:color="auto"/>
        <w:right w:val="none" w:sz="0" w:space="0" w:color="auto"/>
      </w:divBdr>
    </w:div>
    <w:div w:id="182743995">
      <w:bodyDiv w:val="1"/>
      <w:marLeft w:val="0"/>
      <w:marRight w:val="0"/>
      <w:marTop w:val="0"/>
      <w:marBottom w:val="0"/>
      <w:divBdr>
        <w:top w:val="none" w:sz="0" w:space="0" w:color="auto"/>
        <w:left w:val="none" w:sz="0" w:space="0" w:color="auto"/>
        <w:bottom w:val="none" w:sz="0" w:space="0" w:color="auto"/>
        <w:right w:val="none" w:sz="0" w:space="0" w:color="auto"/>
      </w:divBdr>
    </w:div>
    <w:div w:id="225338460">
      <w:bodyDiv w:val="1"/>
      <w:marLeft w:val="0"/>
      <w:marRight w:val="0"/>
      <w:marTop w:val="0"/>
      <w:marBottom w:val="0"/>
      <w:divBdr>
        <w:top w:val="none" w:sz="0" w:space="0" w:color="auto"/>
        <w:left w:val="none" w:sz="0" w:space="0" w:color="auto"/>
        <w:bottom w:val="none" w:sz="0" w:space="0" w:color="auto"/>
        <w:right w:val="none" w:sz="0" w:space="0" w:color="auto"/>
      </w:divBdr>
    </w:div>
    <w:div w:id="259266273">
      <w:bodyDiv w:val="1"/>
      <w:marLeft w:val="0"/>
      <w:marRight w:val="0"/>
      <w:marTop w:val="0"/>
      <w:marBottom w:val="0"/>
      <w:divBdr>
        <w:top w:val="none" w:sz="0" w:space="0" w:color="auto"/>
        <w:left w:val="none" w:sz="0" w:space="0" w:color="auto"/>
        <w:bottom w:val="none" w:sz="0" w:space="0" w:color="auto"/>
        <w:right w:val="none" w:sz="0" w:space="0" w:color="auto"/>
      </w:divBdr>
    </w:div>
    <w:div w:id="327098893">
      <w:bodyDiv w:val="1"/>
      <w:marLeft w:val="0"/>
      <w:marRight w:val="0"/>
      <w:marTop w:val="0"/>
      <w:marBottom w:val="0"/>
      <w:divBdr>
        <w:top w:val="none" w:sz="0" w:space="0" w:color="auto"/>
        <w:left w:val="none" w:sz="0" w:space="0" w:color="auto"/>
        <w:bottom w:val="none" w:sz="0" w:space="0" w:color="auto"/>
        <w:right w:val="none" w:sz="0" w:space="0" w:color="auto"/>
      </w:divBdr>
    </w:div>
    <w:div w:id="394745080">
      <w:bodyDiv w:val="1"/>
      <w:marLeft w:val="0"/>
      <w:marRight w:val="0"/>
      <w:marTop w:val="0"/>
      <w:marBottom w:val="0"/>
      <w:divBdr>
        <w:top w:val="none" w:sz="0" w:space="0" w:color="auto"/>
        <w:left w:val="none" w:sz="0" w:space="0" w:color="auto"/>
        <w:bottom w:val="none" w:sz="0" w:space="0" w:color="auto"/>
        <w:right w:val="none" w:sz="0" w:space="0" w:color="auto"/>
      </w:divBdr>
    </w:div>
    <w:div w:id="518854320">
      <w:bodyDiv w:val="1"/>
      <w:marLeft w:val="0"/>
      <w:marRight w:val="0"/>
      <w:marTop w:val="0"/>
      <w:marBottom w:val="0"/>
      <w:divBdr>
        <w:top w:val="none" w:sz="0" w:space="0" w:color="auto"/>
        <w:left w:val="none" w:sz="0" w:space="0" w:color="auto"/>
        <w:bottom w:val="none" w:sz="0" w:space="0" w:color="auto"/>
        <w:right w:val="none" w:sz="0" w:space="0" w:color="auto"/>
      </w:divBdr>
    </w:div>
    <w:div w:id="558978641">
      <w:bodyDiv w:val="1"/>
      <w:marLeft w:val="0"/>
      <w:marRight w:val="0"/>
      <w:marTop w:val="0"/>
      <w:marBottom w:val="0"/>
      <w:divBdr>
        <w:top w:val="none" w:sz="0" w:space="0" w:color="auto"/>
        <w:left w:val="none" w:sz="0" w:space="0" w:color="auto"/>
        <w:bottom w:val="none" w:sz="0" w:space="0" w:color="auto"/>
        <w:right w:val="none" w:sz="0" w:space="0" w:color="auto"/>
      </w:divBdr>
    </w:div>
    <w:div w:id="663051222">
      <w:bodyDiv w:val="1"/>
      <w:marLeft w:val="0"/>
      <w:marRight w:val="0"/>
      <w:marTop w:val="0"/>
      <w:marBottom w:val="0"/>
      <w:divBdr>
        <w:top w:val="none" w:sz="0" w:space="0" w:color="auto"/>
        <w:left w:val="none" w:sz="0" w:space="0" w:color="auto"/>
        <w:bottom w:val="none" w:sz="0" w:space="0" w:color="auto"/>
        <w:right w:val="none" w:sz="0" w:space="0" w:color="auto"/>
      </w:divBdr>
    </w:div>
    <w:div w:id="666523322">
      <w:bodyDiv w:val="1"/>
      <w:marLeft w:val="0"/>
      <w:marRight w:val="0"/>
      <w:marTop w:val="0"/>
      <w:marBottom w:val="0"/>
      <w:divBdr>
        <w:top w:val="none" w:sz="0" w:space="0" w:color="auto"/>
        <w:left w:val="none" w:sz="0" w:space="0" w:color="auto"/>
        <w:bottom w:val="none" w:sz="0" w:space="0" w:color="auto"/>
        <w:right w:val="none" w:sz="0" w:space="0" w:color="auto"/>
      </w:divBdr>
    </w:div>
    <w:div w:id="670642972">
      <w:bodyDiv w:val="1"/>
      <w:marLeft w:val="0"/>
      <w:marRight w:val="0"/>
      <w:marTop w:val="0"/>
      <w:marBottom w:val="0"/>
      <w:divBdr>
        <w:top w:val="none" w:sz="0" w:space="0" w:color="auto"/>
        <w:left w:val="none" w:sz="0" w:space="0" w:color="auto"/>
        <w:bottom w:val="none" w:sz="0" w:space="0" w:color="auto"/>
        <w:right w:val="none" w:sz="0" w:space="0" w:color="auto"/>
      </w:divBdr>
    </w:div>
    <w:div w:id="711884048">
      <w:bodyDiv w:val="1"/>
      <w:marLeft w:val="0"/>
      <w:marRight w:val="0"/>
      <w:marTop w:val="0"/>
      <w:marBottom w:val="0"/>
      <w:divBdr>
        <w:top w:val="none" w:sz="0" w:space="0" w:color="auto"/>
        <w:left w:val="none" w:sz="0" w:space="0" w:color="auto"/>
        <w:bottom w:val="none" w:sz="0" w:space="0" w:color="auto"/>
        <w:right w:val="none" w:sz="0" w:space="0" w:color="auto"/>
      </w:divBdr>
    </w:div>
    <w:div w:id="787361714">
      <w:bodyDiv w:val="1"/>
      <w:marLeft w:val="0"/>
      <w:marRight w:val="0"/>
      <w:marTop w:val="0"/>
      <w:marBottom w:val="0"/>
      <w:divBdr>
        <w:top w:val="none" w:sz="0" w:space="0" w:color="auto"/>
        <w:left w:val="none" w:sz="0" w:space="0" w:color="auto"/>
        <w:bottom w:val="none" w:sz="0" w:space="0" w:color="auto"/>
        <w:right w:val="none" w:sz="0" w:space="0" w:color="auto"/>
      </w:divBdr>
    </w:div>
    <w:div w:id="865826109">
      <w:bodyDiv w:val="1"/>
      <w:marLeft w:val="0"/>
      <w:marRight w:val="0"/>
      <w:marTop w:val="0"/>
      <w:marBottom w:val="0"/>
      <w:divBdr>
        <w:top w:val="none" w:sz="0" w:space="0" w:color="auto"/>
        <w:left w:val="none" w:sz="0" w:space="0" w:color="auto"/>
        <w:bottom w:val="none" w:sz="0" w:space="0" w:color="auto"/>
        <w:right w:val="none" w:sz="0" w:space="0" w:color="auto"/>
      </w:divBdr>
    </w:div>
    <w:div w:id="910234429">
      <w:bodyDiv w:val="1"/>
      <w:marLeft w:val="0"/>
      <w:marRight w:val="0"/>
      <w:marTop w:val="0"/>
      <w:marBottom w:val="0"/>
      <w:divBdr>
        <w:top w:val="none" w:sz="0" w:space="0" w:color="auto"/>
        <w:left w:val="none" w:sz="0" w:space="0" w:color="auto"/>
        <w:bottom w:val="none" w:sz="0" w:space="0" w:color="auto"/>
        <w:right w:val="none" w:sz="0" w:space="0" w:color="auto"/>
      </w:divBdr>
    </w:div>
    <w:div w:id="923494333">
      <w:bodyDiv w:val="1"/>
      <w:marLeft w:val="0"/>
      <w:marRight w:val="0"/>
      <w:marTop w:val="0"/>
      <w:marBottom w:val="0"/>
      <w:divBdr>
        <w:top w:val="none" w:sz="0" w:space="0" w:color="auto"/>
        <w:left w:val="none" w:sz="0" w:space="0" w:color="auto"/>
        <w:bottom w:val="none" w:sz="0" w:space="0" w:color="auto"/>
        <w:right w:val="none" w:sz="0" w:space="0" w:color="auto"/>
      </w:divBdr>
      <w:divsChild>
        <w:div w:id="861405289">
          <w:marLeft w:val="0"/>
          <w:marRight w:val="0"/>
          <w:marTop w:val="0"/>
          <w:marBottom w:val="0"/>
          <w:divBdr>
            <w:top w:val="none" w:sz="0" w:space="0" w:color="auto"/>
            <w:left w:val="none" w:sz="0" w:space="0" w:color="auto"/>
            <w:bottom w:val="none" w:sz="0" w:space="0" w:color="auto"/>
            <w:right w:val="none" w:sz="0" w:space="0" w:color="auto"/>
          </w:divBdr>
          <w:divsChild>
            <w:div w:id="444886898">
              <w:marLeft w:val="0"/>
              <w:marRight w:val="0"/>
              <w:marTop w:val="0"/>
              <w:marBottom w:val="0"/>
              <w:divBdr>
                <w:top w:val="none" w:sz="0" w:space="0" w:color="auto"/>
                <w:left w:val="none" w:sz="0" w:space="0" w:color="auto"/>
                <w:bottom w:val="none" w:sz="0" w:space="0" w:color="auto"/>
                <w:right w:val="none" w:sz="0" w:space="0" w:color="auto"/>
              </w:divBdr>
            </w:div>
            <w:div w:id="248736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310100">
      <w:bodyDiv w:val="1"/>
      <w:marLeft w:val="0"/>
      <w:marRight w:val="0"/>
      <w:marTop w:val="0"/>
      <w:marBottom w:val="0"/>
      <w:divBdr>
        <w:top w:val="none" w:sz="0" w:space="0" w:color="auto"/>
        <w:left w:val="none" w:sz="0" w:space="0" w:color="auto"/>
        <w:bottom w:val="none" w:sz="0" w:space="0" w:color="auto"/>
        <w:right w:val="none" w:sz="0" w:space="0" w:color="auto"/>
      </w:divBdr>
    </w:div>
    <w:div w:id="990213729">
      <w:bodyDiv w:val="1"/>
      <w:marLeft w:val="0"/>
      <w:marRight w:val="0"/>
      <w:marTop w:val="0"/>
      <w:marBottom w:val="0"/>
      <w:divBdr>
        <w:top w:val="none" w:sz="0" w:space="0" w:color="auto"/>
        <w:left w:val="none" w:sz="0" w:space="0" w:color="auto"/>
        <w:bottom w:val="none" w:sz="0" w:space="0" w:color="auto"/>
        <w:right w:val="none" w:sz="0" w:space="0" w:color="auto"/>
      </w:divBdr>
    </w:div>
    <w:div w:id="1011571485">
      <w:bodyDiv w:val="1"/>
      <w:marLeft w:val="0"/>
      <w:marRight w:val="0"/>
      <w:marTop w:val="0"/>
      <w:marBottom w:val="0"/>
      <w:divBdr>
        <w:top w:val="none" w:sz="0" w:space="0" w:color="auto"/>
        <w:left w:val="none" w:sz="0" w:space="0" w:color="auto"/>
        <w:bottom w:val="none" w:sz="0" w:space="0" w:color="auto"/>
        <w:right w:val="none" w:sz="0" w:space="0" w:color="auto"/>
      </w:divBdr>
    </w:div>
    <w:div w:id="1060636817">
      <w:bodyDiv w:val="1"/>
      <w:marLeft w:val="0"/>
      <w:marRight w:val="0"/>
      <w:marTop w:val="0"/>
      <w:marBottom w:val="0"/>
      <w:divBdr>
        <w:top w:val="none" w:sz="0" w:space="0" w:color="auto"/>
        <w:left w:val="none" w:sz="0" w:space="0" w:color="auto"/>
        <w:bottom w:val="none" w:sz="0" w:space="0" w:color="auto"/>
        <w:right w:val="none" w:sz="0" w:space="0" w:color="auto"/>
      </w:divBdr>
      <w:divsChild>
        <w:div w:id="17232102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565801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092699791">
      <w:bodyDiv w:val="1"/>
      <w:marLeft w:val="0"/>
      <w:marRight w:val="0"/>
      <w:marTop w:val="0"/>
      <w:marBottom w:val="0"/>
      <w:divBdr>
        <w:top w:val="none" w:sz="0" w:space="0" w:color="auto"/>
        <w:left w:val="none" w:sz="0" w:space="0" w:color="auto"/>
        <w:bottom w:val="none" w:sz="0" w:space="0" w:color="auto"/>
        <w:right w:val="none" w:sz="0" w:space="0" w:color="auto"/>
      </w:divBdr>
    </w:div>
    <w:div w:id="1160806216">
      <w:bodyDiv w:val="1"/>
      <w:marLeft w:val="0"/>
      <w:marRight w:val="0"/>
      <w:marTop w:val="0"/>
      <w:marBottom w:val="0"/>
      <w:divBdr>
        <w:top w:val="none" w:sz="0" w:space="0" w:color="auto"/>
        <w:left w:val="none" w:sz="0" w:space="0" w:color="auto"/>
        <w:bottom w:val="none" w:sz="0" w:space="0" w:color="auto"/>
        <w:right w:val="none" w:sz="0" w:space="0" w:color="auto"/>
      </w:divBdr>
    </w:div>
    <w:div w:id="1197739368">
      <w:bodyDiv w:val="1"/>
      <w:marLeft w:val="0"/>
      <w:marRight w:val="0"/>
      <w:marTop w:val="0"/>
      <w:marBottom w:val="0"/>
      <w:divBdr>
        <w:top w:val="none" w:sz="0" w:space="0" w:color="auto"/>
        <w:left w:val="none" w:sz="0" w:space="0" w:color="auto"/>
        <w:bottom w:val="none" w:sz="0" w:space="0" w:color="auto"/>
        <w:right w:val="none" w:sz="0" w:space="0" w:color="auto"/>
      </w:divBdr>
    </w:div>
    <w:div w:id="1244414620">
      <w:bodyDiv w:val="1"/>
      <w:marLeft w:val="0"/>
      <w:marRight w:val="0"/>
      <w:marTop w:val="0"/>
      <w:marBottom w:val="0"/>
      <w:divBdr>
        <w:top w:val="none" w:sz="0" w:space="0" w:color="auto"/>
        <w:left w:val="none" w:sz="0" w:space="0" w:color="auto"/>
        <w:bottom w:val="none" w:sz="0" w:space="0" w:color="auto"/>
        <w:right w:val="none" w:sz="0" w:space="0" w:color="auto"/>
      </w:divBdr>
      <w:divsChild>
        <w:div w:id="295381834">
          <w:marLeft w:val="0"/>
          <w:marRight w:val="0"/>
          <w:marTop w:val="0"/>
          <w:marBottom w:val="0"/>
          <w:divBdr>
            <w:top w:val="none" w:sz="0" w:space="0" w:color="auto"/>
            <w:left w:val="none" w:sz="0" w:space="0" w:color="auto"/>
            <w:bottom w:val="none" w:sz="0" w:space="0" w:color="auto"/>
            <w:right w:val="none" w:sz="0" w:space="0" w:color="auto"/>
          </w:divBdr>
          <w:divsChild>
            <w:div w:id="1694576288">
              <w:marLeft w:val="0"/>
              <w:marRight w:val="0"/>
              <w:marTop w:val="0"/>
              <w:marBottom w:val="0"/>
              <w:divBdr>
                <w:top w:val="none" w:sz="0" w:space="0" w:color="auto"/>
                <w:left w:val="none" w:sz="0" w:space="0" w:color="auto"/>
                <w:bottom w:val="none" w:sz="0" w:space="0" w:color="auto"/>
                <w:right w:val="none" w:sz="0" w:space="0" w:color="auto"/>
              </w:divBdr>
            </w:div>
            <w:div w:id="1091048522">
              <w:marLeft w:val="0"/>
              <w:marRight w:val="0"/>
              <w:marTop w:val="0"/>
              <w:marBottom w:val="0"/>
              <w:divBdr>
                <w:top w:val="none" w:sz="0" w:space="0" w:color="auto"/>
                <w:left w:val="none" w:sz="0" w:space="0" w:color="auto"/>
                <w:bottom w:val="none" w:sz="0" w:space="0" w:color="auto"/>
                <w:right w:val="none" w:sz="0" w:space="0" w:color="auto"/>
              </w:divBdr>
            </w:div>
            <w:div w:id="1520466530">
              <w:marLeft w:val="0"/>
              <w:marRight w:val="0"/>
              <w:marTop w:val="0"/>
              <w:marBottom w:val="0"/>
              <w:divBdr>
                <w:top w:val="none" w:sz="0" w:space="0" w:color="auto"/>
                <w:left w:val="none" w:sz="0" w:space="0" w:color="auto"/>
                <w:bottom w:val="none" w:sz="0" w:space="0" w:color="auto"/>
                <w:right w:val="none" w:sz="0" w:space="0" w:color="auto"/>
              </w:divBdr>
            </w:div>
            <w:div w:id="87793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338775">
      <w:bodyDiv w:val="1"/>
      <w:marLeft w:val="0"/>
      <w:marRight w:val="0"/>
      <w:marTop w:val="0"/>
      <w:marBottom w:val="0"/>
      <w:divBdr>
        <w:top w:val="none" w:sz="0" w:space="0" w:color="auto"/>
        <w:left w:val="none" w:sz="0" w:space="0" w:color="auto"/>
        <w:bottom w:val="none" w:sz="0" w:space="0" w:color="auto"/>
        <w:right w:val="none" w:sz="0" w:space="0" w:color="auto"/>
      </w:divBdr>
    </w:div>
    <w:div w:id="1284384850">
      <w:bodyDiv w:val="1"/>
      <w:marLeft w:val="0"/>
      <w:marRight w:val="0"/>
      <w:marTop w:val="0"/>
      <w:marBottom w:val="0"/>
      <w:divBdr>
        <w:top w:val="none" w:sz="0" w:space="0" w:color="auto"/>
        <w:left w:val="none" w:sz="0" w:space="0" w:color="auto"/>
        <w:bottom w:val="none" w:sz="0" w:space="0" w:color="auto"/>
        <w:right w:val="none" w:sz="0" w:space="0" w:color="auto"/>
      </w:divBdr>
    </w:div>
    <w:div w:id="1301955236">
      <w:bodyDiv w:val="1"/>
      <w:marLeft w:val="0"/>
      <w:marRight w:val="0"/>
      <w:marTop w:val="0"/>
      <w:marBottom w:val="0"/>
      <w:divBdr>
        <w:top w:val="none" w:sz="0" w:space="0" w:color="auto"/>
        <w:left w:val="none" w:sz="0" w:space="0" w:color="auto"/>
        <w:bottom w:val="none" w:sz="0" w:space="0" w:color="auto"/>
        <w:right w:val="none" w:sz="0" w:space="0" w:color="auto"/>
      </w:divBdr>
    </w:div>
    <w:div w:id="1335574809">
      <w:bodyDiv w:val="1"/>
      <w:marLeft w:val="0"/>
      <w:marRight w:val="0"/>
      <w:marTop w:val="0"/>
      <w:marBottom w:val="0"/>
      <w:divBdr>
        <w:top w:val="none" w:sz="0" w:space="0" w:color="auto"/>
        <w:left w:val="none" w:sz="0" w:space="0" w:color="auto"/>
        <w:bottom w:val="none" w:sz="0" w:space="0" w:color="auto"/>
        <w:right w:val="none" w:sz="0" w:space="0" w:color="auto"/>
      </w:divBdr>
    </w:div>
    <w:div w:id="1395666213">
      <w:bodyDiv w:val="1"/>
      <w:marLeft w:val="0"/>
      <w:marRight w:val="0"/>
      <w:marTop w:val="0"/>
      <w:marBottom w:val="0"/>
      <w:divBdr>
        <w:top w:val="none" w:sz="0" w:space="0" w:color="auto"/>
        <w:left w:val="none" w:sz="0" w:space="0" w:color="auto"/>
        <w:bottom w:val="none" w:sz="0" w:space="0" w:color="auto"/>
        <w:right w:val="none" w:sz="0" w:space="0" w:color="auto"/>
      </w:divBdr>
    </w:div>
    <w:div w:id="1419785716">
      <w:bodyDiv w:val="1"/>
      <w:marLeft w:val="0"/>
      <w:marRight w:val="0"/>
      <w:marTop w:val="0"/>
      <w:marBottom w:val="0"/>
      <w:divBdr>
        <w:top w:val="none" w:sz="0" w:space="0" w:color="auto"/>
        <w:left w:val="none" w:sz="0" w:space="0" w:color="auto"/>
        <w:bottom w:val="none" w:sz="0" w:space="0" w:color="auto"/>
        <w:right w:val="none" w:sz="0" w:space="0" w:color="auto"/>
      </w:divBdr>
    </w:div>
    <w:div w:id="1506630150">
      <w:bodyDiv w:val="1"/>
      <w:marLeft w:val="0"/>
      <w:marRight w:val="0"/>
      <w:marTop w:val="0"/>
      <w:marBottom w:val="0"/>
      <w:divBdr>
        <w:top w:val="none" w:sz="0" w:space="0" w:color="auto"/>
        <w:left w:val="none" w:sz="0" w:space="0" w:color="auto"/>
        <w:bottom w:val="none" w:sz="0" w:space="0" w:color="auto"/>
        <w:right w:val="none" w:sz="0" w:space="0" w:color="auto"/>
      </w:divBdr>
    </w:div>
    <w:div w:id="1549800778">
      <w:bodyDiv w:val="1"/>
      <w:marLeft w:val="0"/>
      <w:marRight w:val="0"/>
      <w:marTop w:val="0"/>
      <w:marBottom w:val="0"/>
      <w:divBdr>
        <w:top w:val="none" w:sz="0" w:space="0" w:color="auto"/>
        <w:left w:val="none" w:sz="0" w:space="0" w:color="auto"/>
        <w:bottom w:val="none" w:sz="0" w:space="0" w:color="auto"/>
        <w:right w:val="none" w:sz="0" w:space="0" w:color="auto"/>
      </w:divBdr>
    </w:div>
    <w:div w:id="1580486228">
      <w:bodyDiv w:val="1"/>
      <w:marLeft w:val="0"/>
      <w:marRight w:val="0"/>
      <w:marTop w:val="0"/>
      <w:marBottom w:val="0"/>
      <w:divBdr>
        <w:top w:val="none" w:sz="0" w:space="0" w:color="auto"/>
        <w:left w:val="none" w:sz="0" w:space="0" w:color="auto"/>
        <w:bottom w:val="none" w:sz="0" w:space="0" w:color="auto"/>
        <w:right w:val="none" w:sz="0" w:space="0" w:color="auto"/>
      </w:divBdr>
      <w:divsChild>
        <w:div w:id="670790093">
          <w:marLeft w:val="0"/>
          <w:marRight w:val="0"/>
          <w:marTop w:val="0"/>
          <w:marBottom w:val="0"/>
          <w:divBdr>
            <w:top w:val="none" w:sz="0" w:space="0" w:color="auto"/>
            <w:left w:val="none" w:sz="0" w:space="0" w:color="auto"/>
            <w:bottom w:val="none" w:sz="0" w:space="0" w:color="auto"/>
            <w:right w:val="none" w:sz="0" w:space="0" w:color="auto"/>
          </w:divBdr>
          <w:divsChild>
            <w:div w:id="1620646918">
              <w:marLeft w:val="0"/>
              <w:marRight w:val="0"/>
              <w:marTop w:val="0"/>
              <w:marBottom w:val="0"/>
              <w:divBdr>
                <w:top w:val="none" w:sz="0" w:space="0" w:color="auto"/>
                <w:left w:val="none" w:sz="0" w:space="0" w:color="auto"/>
                <w:bottom w:val="none" w:sz="0" w:space="0" w:color="auto"/>
                <w:right w:val="none" w:sz="0" w:space="0" w:color="auto"/>
              </w:divBdr>
            </w:div>
            <w:div w:id="501552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481100">
      <w:bodyDiv w:val="1"/>
      <w:marLeft w:val="0"/>
      <w:marRight w:val="0"/>
      <w:marTop w:val="0"/>
      <w:marBottom w:val="0"/>
      <w:divBdr>
        <w:top w:val="none" w:sz="0" w:space="0" w:color="auto"/>
        <w:left w:val="none" w:sz="0" w:space="0" w:color="auto"/>
        <w:bottom w:val="none" w:sz="0" w:space="0" w:color="auto"/>
        <w:right w:val="none" w:sz="0" w:space="0" w:color="auto"/>
      </w:divBdr>
    </w:div>
    <w:div w:id="1669475238">
      <w:bodyDiv w:val="1"/>
      <w:marLeft w:val="0"/>
      <w:marRight w:val="0"/>
      <w:marTop w:val="0"/>
      <w:marBottom w:val="0"/>
      <w:divBdr>
        <w:top w:val="none" w:sz="0" w:space="0" w:color="auto"/>
        <w:left w:val="none" w:sz="0" w:space="0" w:color="auto"/>
        <w:bottom w:val="none" w:sz="0" w:space="0" w:color="auto"/>
        <w:right w:val="none" w:sz="0" w:space="0" w:color="auto"/>
      </w:divBdr>
    </w:div>
    <w:div w:id="1725831029">
      <w:bodyDiv w:val="1"/>
      <w:marLeft w:val="0"/>
      <w:marRight w:val="0"/>
      <w:marTop w:val="0"/>
      <w:marBottom w:val="0"/>
      <w:divBdr>
        <w:top w:val="none" w:sz="0" w:space="0" w:color="auto"/>
        <w:left w:val="none" w:sz="0" w:space="0" w:color="auto"/>
        <w:bottom w:val="none" w:sz="0" w:space="0" w:color="auto"/>
        <w:right w:val="none" w:sz="0" w:space="0" w:color="auto"/>
      </w:divBdr>
    </w:div>
    <w:div w:id="1878082447">
      <w:bodyDiv w:val="1"/>
      <w:marLeft w:val="0"/>
      <w:marRight w:val="0"/>
      <w:marTop w:val="0"/>
      <w:marBottom w:val="0"/>
      <w:divBdr>
        <w:top w:val="none" w:sz="0" w:space="0" w:color="auto"/>
        <w:left w:val="none" w:sz="0" w:space="0" w:color="auto"/>
        <w:bottom w:val="none" w:sz="0" w:space="0" w:color="auto"/>
        <w:right w:val="none" w:sz="0" w:space="0" w:color="auto"/>
      </w:divBdr>
    </w:div>
    <w:div w:id="1879464333">
      <w:bodyDiv w:val="1"/>
      <w:marLeft w:val="0"/>
      <w:marRight w:val="0"/>
      <w:marTop w:val="0"/>
      <w:marBottom w:val="0"/>
      <w:divBdr>
        <w:top w:val="none" w:sz="0" w:space="0" w:color="auto"/>
        <w:left w:val="none" w:sz="0" w:space="0" w:color="auto"/>
        <w:bottom w:val="none" w:sz="0" w:space="0" w:color="auto"/>
        <w:right w:val="none" w:sz="0" w:space="0" w:color="auto"/>
      </w:divBdr>
    </w:div>
    <w:div w:id="1928880369">
      <w:bodyDiv w:val="1"/>
      <w:marLeft w:val="0"/>
      <w:marRight w:val="0"/>
      <w:marTop w:val="0"/>
      <w:marBottom w:val="0"/>
      <w:divBdr>
        <w:top w:val="none" w:sz="0" w:space="0" w:color="auto"/>
        <w:left w:val="none" w:sz="0" w:space="0" w:color="auto"/>
        <w:bottom w:val="none" w:sz="0" w:space="0" w:color="auto"/>
        <w:right w:val="none" w:sz="0" w:space="0" w:color="auto"/>
      </w:divBdr>
    </w:div>
    <w:div w:id="1987977023">
      <w:bodyDiv w:val="1"/>
      <w:marLeft w:val="0"/>
      <w:marRight w:val="0"/>
      <w:marTop w:val="0"/>
      <w:marBottom w:val="0"/>
      <w:divBdr>
        <w:top w:val="none" w:sz="0" w:space="0" w:color="auto"/>
        <w:left w:val="none" w:sz="0" w:space="0" w:color="auto"/>
        <w:bottom w:val="none" w:sz="0" w:space="0" w:color="auto"/>
        <w:right w:val="none" w:sz="0" w:space="0" w:color="auto"/>
      </w:divBdr>
    </w:div>
    <w:div w:id="1988587462">
      <w:bodyDiv w:val="1"/>
      <w:marLeft w:val="0"/>
      <w:marRight w:val="0"/>
      <w:marTop w:val="0"/>
      <w:marBottom w:val="0"/>
      <w:divBdr>
        <w:top w:val="none" w:sz="0" w:space="0" w:color="auto"/>
        <w:left w:val="none" w:sz="0" w:space="0" w:color="auto"/>
        <w:bottom w:val="none" w:sz="0" w:space="0" w:color="auto"/>
        <w:right w:val="none" w:sz="0" w:space="0" w:color="auto"/>
      </w:divBdr>
    </w:div>
    <w:div w:id="2026855834">
      <w:bodyDiv w:val="1"/>
      <w:marLeft w:val="0"/>
      <w:marRight w:val="0"/>
      <w:marTop w:val="0"/>
      <w:marBottom w:val="0"/>
      <w:divBdr>
        <w:top w:val="none" w:sz="0" w:space="0" w:color="auto"/>
        <w:left w:val="none" w:sz="0" w:space="0" w:color="auto"/>
        <w:bottom w:val="none" w:sz="0" w:space="0" w:color="auto"/>
        <w:right w:val="none" w:sz="0" w:space="0" w:color="auto"/>
      </w:divBdr>
    </w:div>
    <w:div w:id="2057006919">
      <w:bodyDiv w:val="1"/>
      <w:marLeft w:val="0"/>
      <w:marRight w:val="0"/>
      <w:marTop w:val="0"/>
      <w:marBottom w:val="0"/>
      <w:divBdr>
        <w:top w:val="none" w:sz="0" w:space="0" w:color="auto"/>
        <w:left w:val="none" w:sz="0" w:space="0" w:color="auto"/>
        <w:bottom w:val="none" w:sz="0" w:space="0" w:color="auto"/>
        <w:right w:val="none" w:sz="0" w:space="0" w:color="auto"/>
      </w:divBdr>
    </w:div>
    <w:div w:id="2087417759">
      <w:bodyDiv w:val="1"/>
      <w:marLeft w:val="0"/>
      <w:marRight w:val="0"/>
      <w:marTop w:val="0"/>
      <w:marBottom w:val="0"/>
      <w:divBdr>
        <w:top w:val="none" w:sz="0" w:space="0" w:color="auto"/>
        <w:left w:val="none" w:sz="0" w:space="0" w:color="auto"/>
        <w:bottom w:val="none" w:sz="0" w:space="0" w:color="auto"/>
        <w:right w:val="none" w:sz="0" w:space="0" w:color="auto"/>
      </w:divBdr>
    </w:div>
    <w:div w:id="2098398400">
      <w:bodyDiv w:val="1"/>
      <w:marLeft w:val="0"/>
      <w:marRight w:val="0"/>
      <w:marTop w:val="0"/>
      <w:marBottom w:val="0"/>
      <w:divBdr>
        <w:top w:val="none" w:sz="0" w:space="0" w:color="auto"/>
        <w:left w:val="none" w:sz="0" w:space="0" w:color="auto"/>
        <w:bottom w:val="none" w:sz="0" w:space="0" w:color="auto"/>
        <w:right w:val="none" w:sz="0" w:space="0" w:color="auto"/>
      </w:divBdr>
    </w:div>
    <w:div w:id="2104721113">
      <w:bodyDiv w:val="1"/>
      <w:marLeft w:val="0"/>
      <w:marRight w:val="0"/>
      <w:marTop w:val="0"/>
      <w:marBottom w:val="0"/>
      <w:divBdr>
        <w:top w:val="none" w:sz="0" w:space="0" w:color="auto"/>
        <w:left w:val="none" w:sz="0" w:space="0" w:color="auto"/>
        <w:bottom w:val="none" w:sz="0" w:space="0" w:color="auto"/>
        <w:right w:val="none" w:sz="0" w:space="0" w:color="auto"/>
      </w:divBdr>
      <w:divsChild>
        <w:div w:id="1627545239">
          <w:marLeft w:val="0"/>
          <w:marRight w:val="0"/>
          <w:marTop w:val="0"/>
          <w:marBottom w:val="0"/>
          <w:divBdr>
            <w:top w:val="none" w:sz="0" w:space="0" w:color="auto"/>
            <w:left w:val="none" w:sz="0" w:space="0" w:color="auto"/>
            <w:bottom w:val="none" w:sz="0" w:space="0" w:color="auto"/>
            <w:right w:val="none" w:sz="0" w:space="0" w:color="auto"/>
          </w:divBdr>
          <w:divsChild>
            <w:div w:id="852035989">
              <w:marLeft w:val="0"/>
              <w:marRight w:val="0"/>
              <w:marTop w:val="0"/>
              <w:marBottom w:val="0"/>
              <w:divBdr>
                <w:top w:val="none" w:sz="0" w:space="0" w:color="auto"/>
                <w:left w:val="none" w:sz="0" w:space="0" w:color="auto"/>
                <w:bottom w:val="none" w:sz="0" w:space="0" w:color="auto"/>
                <w:right w:val="none" w:sz="0" w:space="0" w:color="auto"/>
              </w:divBdr>
            </w:div>
            <w:div w:id="71743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308552">
      <w:bodyDiv w:val="1"/>
      <w:marLeft w:val="0"/>
      <w:marRight w:val="0"/>
      <w:marTop w:val="0"/>
      <w:marBottom w:val="0"/>
      <w:divBdr>
        <w:top w:val="none" w:sz="0" w:space="0" w:color="auto"/>
        <w:left w:val="none" w:sz="0" w:space="0" w:color="auto"/>
        <w:bottom w:val="none" w:sz="0" w:space="0" w:color="auto"/>
        <w:right w:val="none" w:sz="0" w:space="0" w:color="auto"/>
      </w:divBdr>
    </w:div>
    <w:div w:id="2144805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cc.ligo.org/T2200373"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cc.ligo.org/LIGO-D1600513"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cc.ligo.org/LIGO-D2200024" TargetMode="External"/><Relationship Id="rId4" Type="http://schemas.openxmlformats.org/officeDocument/2006/relationships/settings" Target="settings.xml"/><Relationship Id="rId9" Type="http://schemas.openxmlformats.org/officeDocument/2006/relationships/hyperlink" Target="https://dcc.ligo.org/LIGO-T1100472"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carol\My%20Documents\AdL%20PM%20Docs\Budget\MR-CCB\CR%20Form\AdL_CCR_Form_110507.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E41177-28E7-41A3-AD28-5E6F1D9C7F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AdL_CCR_Form_110507.dot</Template>
  <TotalTime>56</TotalTime>
  <Pages>2</Pages>
  <Words>588</Words>
  <Characters>3353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Change Request No</vt:lpstr>
    </vt:vector>
  </TitlesOfParts>
  <Company>Calif Institute of Technology</Company>
  <LinksUpToDate>false</LinksUpToDate>
  <CharactersWithSpaces>3934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Change Request No</dc:title>
  <dc:creator>Wilkinson</dc:creator>
  <cp:lastModifiedBy>Daniel Sigg</cp:lastModifiedBy>
  <cp:revision>11</cp:revision>
  <cp:lastPrinted>2009-01-14T22:47:00Z</cp:lastPrinted>
  <dcterms:created xsi:type="dcterms:W3CDTF">2022-11-01T23:43:00Z</dcterms:created>
  <dcterms:modified xsi:type="dcterms:W3CDTF">2022-11-02T00:38:00Z</dcterms:modified>
</cp:coreProperties>
</file>